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156" w:rsidRDefault="00912953" w:rsidP="0066049F">
      <w:pPr>
        <w:autoSpaceDE w:val="0"/>
        <w:autoSpaceDN w:val="0"/>
        <w:adjustRightInd w:val="0"/>
        <w:spacing w:after="0" w:line="240" w:lineRule="auto"/>
        <w:jc w:val="center"/>
        <w:rPr>
          <w:rFonts w:ascii="Times New Roman" w:hAnsi="Times New Roman"/>
          <w:color w:val="000000"/>
          <w:sz w:val="48"/>
          <w:szCs w:val="48"/>
        </w:rPr>
      </w:pPr>
      <w:r>
        <w:rPr>
          <w:rFonts w:ascii="Times New Roman" w:hAnsi="Times New Roman"/>
          <w:b/>
          <w:bCs/>
          <w:noProof/>
          <w:color w:val="000000"/>
          <w:sz w:val="48"/>
          <w:szCs w:val="48"/>
        </w:rPr>
        <mc:AlternateContent>
          <mc:Choice Requires="wps">
            <w:drawing>
              <wp:inline distT="0" distB="0" distL="0" distR="0">
                <wp:extent cx="6930390" cy="2694940"/>
                <wp:effectExtent l="9525" t="9525" r="10795" b="1206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30390" cy="2694940"/>
                        </a:xfrm>
                        <a:prstGeom prst="rect">
                          <a:avLst/>
                        </a:prstGeom>
                        <a:extLst>
                          <a:ext uri="{AF507438-7753-43E0-B8FC-AC1667EBCBE1}">
                            <a14:hiddenEffects xmlns:a14="http://schemas.microsoft.com/office/drawing/2010/main">
                              <a:effectLst/>
                            </a14:hiddenEffects>
                          </a:ext>
                        </a:extLst>
                      </wps:spPr>
                      <wps:txbx>
                        <w:txbxContent>
                          <w:p w:rsidR="00912953" w:rsidRDefault="00912953" w:rsidP="00912953">
                            <w:pPr>
                              <w:pStyle w:val="NormalWeb"/>
                              <w:spacing w:before="0" w:beforeAutospacing="0" w:after="0" w:afterAutospacing="0"/>
                              <w:jc w:val="center"/>
                            </w:pPr>
                            <w:r>
                              <w:rPr>
                                <w:rFonts w:ascii="Impact" w:hAnsi="Impact"/>
                                <w:color w:val="33CCFF"/>
                                <w:spacing w:val="-72"/>
                                <w:sz w:val="72"/>
                                <w:szCs w:val="72"/>
                                <w14:textOutline w14:w="12700" w14:cap="flat" w14:cmpd="sng" w14:algn="ctr">
                                  <w14:solidFill>
                                    <w14:srgbClr w14:val="000099"/>
                                  </w14:solidFill>
                                  <w14:prstDash w14:val="solid"/>
                                  <w14:round/>
                                </w14:textOutline>
                              </w:rPr>
                              <w:t>PLANO MUNICIPAL DE ENFRENTAMENTO DA</w:t>
                            </w:r>
                          </w:p>
                          <w:p w:rsidR="00912953" w:rsidRDefault="00912953" w:rsidP="00912953">
                            <w:pPr>
                              <w:pStyle w:val="NormalWeb"/>
                              <w:spacing w:before="0" w:beforeAutospacing="0" w:after="0" w:afterAutospacing="0"/>
                              <w:jc w:val="center"/>
                            </w:pPr>
                            <w:r>
                              <w:rPr>
                                <w:rFonts w:ascii="Impact" w:hAnsi="Impact"/>
                                <w:color w:val="33CCFF"/>
                                <w:spacing w:val="-72"/>
                                <w:sz w:val="72"/>
                                <w:szCs w:val="72"/>
                                <w14:textOutline w14:w="12700" w14:cap="flat" w14:cmpd="sng" w14:algn="ctr">
                                  <w14:solidFill>
                                    <w14:srgbClr w14:val="000099"/>
                                  </w14:solidFill>
                                  <w14:prstDash w14:val="solid"/>
                                  <w14:round/>
                                </w14:textOutline>
                              </w:rPr>
                              <w:t>VIOLÊNCIA SEXUAL CONTRA CRIANÇAS E</w:t>
                            </w:r>
                          </w:p>
                          <w:p w:rsidR="00912953" w:rsidRDefault="00912953" w:rsidP="00912953">
                            <w:pPr>
                              <w:pStyle w:val="NormalWeb"/>
                              <w:spacing w:before="0" w:beforeAutospacing="0" w:after="0" w:afterAutospacing="0"/>
                              <w:jc w:val="center"/>
                            </w:pPr>
                            <w:r>
                              <w:rPr>
                                <w:rFonts w:ascii="Impact" w:hAnsi="Impact"/>
                                <w:color w:val="33CCFF"/>
                                <w:spacing w:val="-72"/>
                                <w:sz w:val="72"/>
                                <w:szCs w:val="72"/>
                                <w14:textOutline w14:w="12700" w14:cap="flat" w14:cmpd="sng" w14:algn="ctr">
                                  <w14:solidFill>
                                    <w14:srgbClr w14:val="000099"/>
                                  </w14:solidFill>
                                  <w14:prstDash w14:val="solid"/>
                                  <w14:round/>
                                </w14:textOutline>
                              </w:rPr>
                              <w:t>ADOLESCENTES DOS MUNICÍPIOS DE</w:t>
                            </w:r>
                          </w:p>
                          <w:p w:rsidR="00912953" w:rsidRDefault="00912953" w:rsidP="00912953">
                            <w:pPr>
                              <w:pStyle w:val="NormalWeb"/>
                              <w:spacing w:before="0" w:beforeAutospacing="0" w:after="0" w:afterAutospacing="0"/>
                              <w:jc w:val="center"/>
                            </w:pPr>
                            <w:r>
                              <w:rPr>
                                <w:rFonts w:ascii="Impact" w:hAnsi="Impact"/>
                                <w:color w:val="33CCFF"/>
                                <w:spacing w:val="-72"/>
                                <w:sz w:val="72"/>
                                <w:szCs w:val="72"/>
                                <w14:textOutline w14:w="12700" w14:cap="flat" w14:cmpd="sng" w14:algn="ctr">
                                  <w14:solidFill>
                                    <w14:srgbClr w14:val="000099"/>
                                  </w14:solidFill>
                                  <w14:prstDash w14:val="solid"/>
                                  <w14:round/>
                                </w14:textOutline>
                              </w:rPr>
                              <w:t>PROPRIÁ/AMPARO DE SÃO FRANCISCO/TELHA/SE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45.7pt;height:2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" filled="f" stroked="f">
                <o:lock v:ext="edit" shapetype="t"/>
                <v:textbox style="mso-fit-shape-to-text:t">
                  <w:txbxContent>
                    <w:p w:rsidR="00912953" w:rsidRDefault="00912953" w:rsidP="00912953">
                      <w:pPr>
                        <w:pStyle w:val="NormalWeb"/>
                        <w:spacing w:before="0" w:beforeAutospacing="0" w:after="0" w:afterAutospacing="0"/>
                        <w:jc w:val="center"/>
                      </w:pPr>
                      <w:r>
                        <w:rPr>
                          <w:rFonts w:ascii="Impact" w:hAnsi="Impact"/>
                          <w:color w:val="33CCFF"/>
                          <w:spacing w:val="-72"/>
                          <w:sz w:val="72"/>
                          <w:szCs w:val="72"/>
                          <w14:textOutline w14:w="12700" w14:cap="flat" w14:cmpd="sng" w14:algn="ctr">
                            <w14:solidFill>
                              <w14:srgbClr w14:val="000099"/>
                            </w14:solidFill>
                            <w14:prstDash w14:val="solid"/>
                            <w14:round/>
                          </w14:textOutline>
                        </w:rPr>
                        <w:t>PLANO MUNICIPAL DE ENFRENTAMENTO DA</w:t>
                      </w:r>
                    </w:p>
                    <w:p w:rsidR="00912953" w:rsidRDefault="00912953" w:rsidP="00912953">
                      <w:pPr>
                        <w:pStyle w:val="NormalWeb"/>
                        <w:spacing w:before="0" w:beforeAutospacing="0" w:after="0" w:afterAutospacing="0"/>
                        <w:jc w:val="center"/>
                      </w:pPr>
                      <w:r>
                        <w:rPr>
                          <w:rFonts w:ascii="Impact" w:hAnsi="Impact"/>
                          <w:color w:val="33CCFF"/>
                          <w:spacing w:val="-72"/>
                          <w:sz w:val="72"/>
                          <w:szCs w:val="72"/>
                          <w14:textOutline w14:w="12700" w14:cap="flat" w14:cmpd="sng" w14:algn="ctr">
                            <w14:solidFill>
                              <w14:srgbClr w14:val="000099"/>
                            </w14:solidFill>
                            <w14:prstDash w14:val="solid"/>
                            <w14:round/>
                          </w14:textOutline>
                        </w:rPr>
                        <w:t>VIOLÊNCIA SEXUAL CONTRA CRIANÇAS E</w:t>
                      </w:r>
                    </w:p>
                    <w:p w:rsidR="00912953" w:rsidRDefault="00912953" w:rsidP="00912953">
                      <w:pPr>
                        <w:pStyle w:val="NormalWeb"/>
                        <w:spacing w:before="0" w:beforeAutospacing="0" w:after="0" w:afterAutospacing="0"/>
                        <w:jc w:val="center"/>
                      </w:pPr>
                      <w:r>
                        <w:rPr>
                          <w:rFonts w:ascii="Impact" w:hAnsi="Impact"/>
                          <w:color w:val="33CCFF"/>
                          <w:spacing w:val="-72"/>
                          <w:sz w:val="72"/>
                          <w:szCs w:val="72"/>
                          <w14:textOutline w14:w="12700" w14:cap="flat" w14:cmpd="sng" w14:algn="ctr">
                            <w14:solidFill>
                              <w14:srgbClr w14:val="000099"/>
                            </w14:solidFill>
                            <w14:prstDash w14:val="solid"/>
                            <w14:round/>
                          </w14:textOutline>
                        </w:rPr>
                        <w:t>ADOLESCENTES DOS MUNICÍPIOS DE</w:t>
                      </w:r>
                    </w:p>
                    <w:p w:rsidR="00912953" w:rsidRDefault="00912953" w:rsidP="00912953">
                      <w:pPr>
                        <w:pStyle w:val="NormalWeb"/>
                        <w:spacing w:before="0" w:beforeAutospacing="0" w:after="0" w:afterAutospacing="0"/>
                        <w:jc w:val="center"/>
                      </w:pPr>
                      <w:r>
                        <w:rPr>
                          <w:rFonts w:ascii="Impact" w:hAnsi="Impact"/>
                          <w:color w:val="33CCFF"/>
                          <w:spacing w:val="-72"/>
                          <w:sz w:val="72"/>
                          <w:szCs w:val="72"/>
                          <w14:textOutline w14:w="12700" w14:cap="flat" w14:cmpd="sng" w14:algn="ctr">
                            <w14:solidFill>
                              <w14:srgbClr w14:val="000099"/>
                            </w14:solidFill>
                            <w14:prstDash w14:val="solid"/>
                            <w14:round/>
                          </w14:textOutline>
                        </w:rPr>
                        <w:t>PROPRIÁ/AMPARO DE SÃO FRANCISCO/TELHA/SE</w:t>
                      </w:r>
                    </w:p>
                  </w:txbxContent>
                </v:textbox>
                <w10:anchorlock/>
              </v:shape>
            </w:pict>
          </mc:Fallback>
        </mc:AlternateContent>
      </w: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DD0156" w:rsidRDefault="00DD0156" w:rsidP="00DD0156">
      <w:pPr>
        <w:autoSpaceDE w:val="0"/>
        <w:autoSpaceDN w:val="0"/>
        <w:adjustRightInd w:val="0"/>
        <w:spacing w:after="0" w:line="240" w:lineRule="auto"/>
        <w:jc w:val="center"/>
        <w:rPr>
          <w:rFonts w:ascii="Times New Roman" w:hAnsi="Times New Roman"/>
          <w:b/>
          <w:bCs/>
          <w:color w:val="000000"/>
          <w:sz w:val="48"/>
          <w:szCs w:val="48"/>
        </w:rPr>
      </w:pPr>
    </w:p>
    <w:p w:rsidR="0066049F" w:rsidRDefault="0066049F" w:rsidP="00DD0156">
      <w:pPr>
        <w:autoSpaceDE w:val="0"/>
        <w:autoSpaceDN w:val="0"/>
        <w:adjustRightInd w:val="0"/>
        <w:spacing w:after="0" w:line="240" w:lineRule="auto"/>
        <w:jc w:val="center"/>
        <w:rPr>
          <w:rFonts w:ascii="Times New Roman" w:hAnsi="Times New Roman"/>
          <w:b/>
          <w:bCs/>
          <w:color w:val="000000"/>
          <w:sz w:val="48"/>
          <w:szCs w:val="48"/>
        </w:rPr>
      </w:pPr>
    </w:p>
    <w:p w:rsidR="0066049F" w:rsidRDefault="0066049F" w:rsidP="00DD0156">
      <w:pPr>
        <w:autoSpaceDE w:val="0"/>
        <w:autoSpaceDN w:val="0"/>
        <w:adjustRightInd w:val="0"/>
        <w:spacing w:after="0" w:line="240" w:lineRule="auto"/>
        <w:jc w:val="center"/>
        <w:rPr>
          <w:rFonts w:ascii="Times New Roman" w:hAnsi="Times New Roman"/>
          <w:b/>
          <w:bCs/>
          <w:color w:val="000000"/>
          <w:sz w:val="48"/>
          <w:szCs w:val="48"/>
        </w:rPr>
      </w:pPr>
    </w:p>
    <w:p w:rsidR="0066049F" w:rsidRDefault="0066049F" w:rsidP="00DD0156">
      <w:pPr>
        <w:autoSpaceDE w:val="0"/>
        <w:autoSpaceDN w:val="0"/>
        <w:adjustRightInd w:val="0"/>
        <w:spacing w:after="0" w:line="240" w:lineRule="auto"/>
        <w:jc w:val="center"/>
        <w:rPr>
          <w:rFonts w:ascii="Times New Roman" w:hAnsi="Times New Roman"/>
          <w:b/>
          <w:bCs/>
          <w:color w:val="000000"/>
          <w:sz w:val="48"/>
          <w:szCs w:val="48"/>
        </w:rPr>
      </w:pPr>
    </w:p>
    <w:p w:rsidR="00B15927" w:rsidRDefault="00B15927" w:rsidP="00DD0156">
      <w:pPr>
        <w:autoSpaceDE w:val="0"/>
        <w:autoSpaceDN w:val="0"/>
        <w:adjustRightInd w:val="0"/>
        <w:spacing w:after="0" w:line="240" w:lineRule="auto"/>
        <w:jc w:val="center"/>
        <w:rPr>
          <w:rFonts w:ascii="Times New Roman" w:hAnsi="Times New Roman"/>
          <w:b/>
          <w:bCs/>
          <w:color w:val="000000"/>
          <w:sz w:val="48"/>
          <w:szCs w:val="48"/>
        </w:rPr>
      </w:pPr>
    </w:p>
    <w:p w:rsidR="00B15927" w:rsidRDefault="00B15927" w:rsidP="00DD0156">
      <w:pPr>
        <w:autoSpaceDE w:val="0"/>
        <w:autoSpaceDN w:val="0"/>
        <w:adjustRightInd w:val="0"/>
        <w:spacing w:after="0" w:line="240" w:lineRule="auto"/>
        <w:jc w:val="center"/>
        <w:rPr>
          <w:rFonts w:ascii="Times New Roman" w:hAnsi="Times New Roman"/>
          <w:b/>
          <w:bCs/>
          <w:color w:val="000000"/>
          <w:sz w:val="48"/>
          <w:szCs w:val="48"/>
        </w:rPr>
      </w:pPr>
    </w:p>
    <w:p w:rsidR="00971EE4" w:rsidRDefault="00CB4E5F" w:rsidP="00DD0156">
      <w:pPr>
        <w:autoSpaceDE w:val="0"/>
        <w:autoSpaceDN w:val="0"/>
        <w:adjustRightInd w:val="0"/>
        <w:spacing w:after="0" w:line="240" w:lineRule="auto"/>
        <w:jc w:val="center"/>
        <w:rPr>
          <w:rFonts w:ascii="Times New Roman" w:hAnsi="Times New Roman"/>
          <w:b/>
          <w:bCs/>
          <w:color w:val="000000"/>
          <w:sz w:val="72"/>
          <w:szCs w:val="72"/>
        </w:rPr>
        <w:sectPr w:rsidR="00971EE4" w:rsidSect="0066049F">
          <w:headerReference w:type="default" r:id="rId8"/>
          <w:pgSz w:w="12406" w:h="16840"/>
          <w:pgMar w:top="1582" w:right="499" w:bottom="1469" w:left="567" w:header="720" w:footer="720" w:gutter="0"/>
          <w:pgBorders w:offsetFrom="page">
            <w:top w:val="threeDEngrave" w:sz="24" w:space="24" w:color="909090" w:themeColor="text2" w:themeTint="99"/>
            <w:left w:val="threeDEngrave" w:sz="24" w:space="24" w:color="909090" w:themeColor="text2" w:themeTint="99"/>
            <w:bottom w:val="threeDEngrave" w:sz="24" w:space="24" w:color="909090" w:themeColor="text2" w:themeTint="99"/>
            <w:right w:val="threeDEngrave" w:sz="24" w:space="24" w:color="909090" w:themeColor="text2" w:themeTint="99"/>
          </w:pgBorders>
          <w:cols w:space="720"/>
          <w:noEndnote/>
        </w:sectPr>
      </w:pPr>
      <w:r>
        <w:rPr>
          <w:rFonts w:ascii="Times New Roman" w:hAnsi="Times New Roman"/>
          <w:b/>
          <w:bCs/>
          <w:noProof/>
          <w:color w:val="000000"/>
          <w:sz w:val="72"/>
          <w:szCs w:val="72"/>
          <w:lang w:eastAsia="pt-BR"/>
        </w:rPr>
        <w:drawing>
          <wp:anchor distT="0" distB="0" distL="114300" distR="114300" simplePos="0" relativeHeight="251671552" behindDoc="0" locked="0" layoutInCell="1" allowOverlap="1">
            <wp:simplePos x="0" y="0"/>
            <wp:positionH relativeFrom="column">
              <wp:posOffset>5545256</wp:posOffset>
            </wp:positionH>
            <wp:positionV relativeFrom="paragraph">
              <wp:posOffset>451419</wp:posOffset>
            </wp:positionV>
            <wp:extent cx="1289488" cy="835573"/>
            <wp:effectExtent l="19050" t="0" r="5912" b="0"/>
            <wp:wrapNone/>
            <wp:docPr id="48" name="Imagem 2" descr="C:\Users\CRAS-001\Pictures\16830699_171772286659201_75545079241983792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RAS-001\Pictures\16830699_171772286659201_7554507924198379259_n.jpg"/>
                    <pic:cNvPicPr>
                      <a:picLocks noChangeAspect="1" noChangeArrowheads="1"/>
                    </pic:cNvPicPr>
                  </pic:nvPicPr>
                  <pic:blipFill>
                    <a:blip r:embed="rId9"/>
                    <a:srcRect/>
                    <a:stretch>
                      <a:fillRect/>
                    </a:stretch>
                  </pic:blipFill>
                  <pic:spPr bwMode="auto">
                    <a:xfrm>
                      <a:off x="0" y="0"/>
                      <a:ext cx="1289488" cy="835573"/>
                    </a:xfrm>
                    <a:prstGeom prst="rect">
                      <a:avLst/>
                    </a:prstGeom>
                    <a:noFill/>
                    <a:ln w="9525">
                      <a:noFill/>
                      <a:miter lim="800000"/>
                      <a:headEnd/>
                      <a:tailEnd/>
                    </a:ln>
                  </pic:spPr>
                </pic:pic>
              </a:graphicData>
            </a:graphic>
          </wp:anchor>
        </w:drawing>
      </w:r>
      <w:r w:rsidR="00B104C9">
        <w:rPr>
          <w:rFonts w:ascii="Times New Roman" w:hAnsi="Times New Roman"/>
          <w:b/>
          <w:bCs/>
          <w:noProof/>
          <w:color w:val="000000"/>
          <w:sz w:val="72"/>
          <w:szCs w:val="72"/>
          <w:lang w:eastAsia="pt-BR"/>
        </w:rPr>
        <w:drawing>
          <wp:anchor distT="0" distB="0" distL="114300" distR="114300" simplePos="0" relativeHeight="251662336" behindDoc="0" locked="0" layoutInCell="1" allowOverlap="1">
            <wp:simplePos x="0" y="0"/>
            <wp:positionH relativeFrom="column">
              <wp:posOffset>667385</wp:posOffset>
            </wp:positionH>
            <wp:positionV relativeFrom="paragraph">
              <wp:posOffset>482600</wp:posOffset>
            </wp:positionV>
            <wp:extent cx="1163320" cy="756285"/>
            <wp:effectExtent l="19050" t="0" r="0" b="0"/>
            <wp:wrapNone/>
            <wp:docPr id="8" name="Imagem 7" descr="H:\CRAS 2016 E 2017\TIMBRE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CRAS 2016 E 2017\TIMBRE PREFEITUR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320" cy="756285"/>
                    </a:xfrm>
                    <a:prstGeom prst="rect">
                      <a:avLst/>
                    </a:prstGeom>
                    <a:noFill/>
                    <a:ln>
                      <a:noFill/>
                    </a:ln>
                  </pic:spPr>
                </pic:pic>
              </a:graphicData>
            </a:graphic>
          </wp:anchor>
        </w:drawing>
      </w:r>
      <w:r w:rsidR="00B104C9">
        <w:rPr>
          <w:rFonts w:ascii="Times New Roman" w:hAnsi="Times New Roman"/>
          <w:b/>
          <w:bCs/>
          <w:noProof/>
          <w:color w:val="000000"/>
          <w:sz w:val="72"/>
          <w:szCs w:val="72"/>
          <w:lang w:eastAsia="pt-BR"/>
        </w:rPr>
        <w:drawing>
          <wp:anchor distT="0" distB="0" distL="114300" distR="114300" simplePos="0" relativeHeight="251664384" behindDoc="0" locked="0" layoutInCell="1" allowOverlap="1">
            <wp:simplePos x="0" y="0"/>
            <wp:positionH relativeFrom="column">
              <wp:posOffset>3158490</wp:posOffset>
            </wp:positionH>
            <wp:positionV relativeFrom="paragraph">
              <wp:posOffset>561340</wp:posOffset>
            </wp:positionV>
            <wp:extent cx="958215" cy="725170"/>
            <wp:effectExtent l="19050" t="0" r="0" b="0"/>
            <wp:wrapNone/>
            <wp:docPr id="9" name="Imagem 3" descr="C:\Users\Natalia\Desktop\PREFEITURAS\AMPARO DE SAO FRANCISCO\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Desktop\PREFEITURAS\AMPARO DE SAO FRANCISCO\TIMBRE.jpg"/>
                    <pic:cNvPicPr>
                      <a:picLocks noChangeAspect="1" noChangeArrowheads="1"/>
                    </pic:cNvPicPr>
                  </pic:nvPicPr>
                  <pic:blipFill>
                    <a:blip r:embed="rId11" cstate="print"/>
                    <a:srcRect/>
                    <a:stretch>
                      <a:fillRect/>
                    </a:stretch>
                  </pic:blipFill>
                  <pic:spPr bwMode="auto">
                    <a:xfrm>
                      <a:off x="0" y="0"/>
                      <a:ext cx="958215" cy="725170"/>
                    </a:xfrm>
                    <a:prstGeom prst="rect">
                      <a:avLst/>
                    </a:prstGeom>
                    <a:noFill/>
                    <a:ln w="9525">
                      <a:noFill/>
                      <a:miter lim="800000"/>
                      <a:headEnd/>
                      <a:tailEnd/>
                    </a:ln>
                  </pic:spPr>
                </pic:pic>
              </a:graphicData>
            </a:graphic>
          </wp:anchor>
        </w:drawing>
      </w:r>
      <w:r w:rsidR="00DD0156" w:rsidRPr="0066049F">
        <w:rPr>
          <w:rFonts w:ascii="Times New Roman" w:hAnsi="Times New Roman"/>
          <w:b/>
          <w:bCs/>
          <w:color w:val="000000"/>
          <w:sz w:val="72"/>
          <w:szCs w:val="72"/>
        </w:rPr>
        <w:t>2017-2027</w:t>
      </w:r>
    </w:p>
    <w:p w:rsidR="00971EE4" w:rsidRPr="00971EE4" w:rsidRDefault="00971EE4" w:rsidP="00971EE4">
      <w:pPr>
        <w:autoSpaceDE w:val="0"/>
        <w:autoSpaceDN w:val="0"/>
        <w:adjustRightInd w:val="0"/>
        <w:spacing w:after="0" w:line="240" w:lineRule="auto"/>
        <w:jc w:val="center"/>
        <w:rPr>
          <w:rFonts w:ascii="Times New Roman" w:hAnsi="Times New Roman"/>
          <w:color w:val="000000"/>
          <w:sz w:val="56"/>
          <w:szCs w:val="56"/>
        </w:rPr>
      </w:pPr>
      <w:r w:rsidRPr="00971EE4">
        <w:rPr>
          <w:rFonts w:ascii="Times New Roman" w:hAnsi="Times New Roman"/>
          <w:b/>
          <w:bCs/>
          <w:color w:val="000000"/>
          <w:sz w:val="56"/>
          <w:szCs w:val="56"/>
        </w:rPr>
        <w:lastRenderedPageBreak/>
        <w:t>PLANO MUNICIPAL DE ENFRENTAMENTO DA VIOLÊNCIA SEXUAL CONTRA CRIANÇAS E ADOLESCENTES DO</w:t>
      </w:r>
      <w:r w:rsidR="00E25E41">
        <w:rPr>
          <w:rFonts w:ascii="Times New Roman" w:hAnsi="Times New Roman"/>
          <w:b/>
          <w:bCs/>
          <w:color w:val="000000"/>
          <w:sz w:val="56"/>
          <w:szCs w:val="56"/>
        </w:rPr>
        <w:t>S</w:t>
      </w:r>
      <w:r w:rsidRPr="00971EE4">
        <w:rPr>
          <w:rFonts w:ascii="Times New Roman" w:hAnsi="Times New Roman"/>
          <w:b/>
          <w:bCs/>
          <w:color w:val="000000"/>
          <w:sz w:val="56"/>
          <w:szCs w:val="56"/>
        </w:rPr>
        <w:t xml:space="preserve"> MUNICÍPIO</w:t>
      </w:r>
      <w:r w:rsidR="00E25E41">
        <w:rPr>
          <w:rFonts w:ascii="Times New Roman" w:hAnsi="Times New Roman"/>
          <w:b/>
          <w:bCs/>
          <w:color w:val="000000"/>
          <w:sz w:val="56"/>
          <w:szCs w:val="56"/>
        </w:rPr>
        <w:t>S</w:t>
      </w:r>
      <w:r w:rsidRPr="00971EE4">
        <w:rPr>
          <w:rFonts w:ascii="Times New Roman" w:hAnsi="Times New Roman"/>
          <w:b/>
          <w:bCs/>
          <w:color w:val="000000"/>
          <w:sz w:val="56"/>
          <w:szCs w:val="56"/>
        </w:rPr>
        <w:t xml:space="preserve"> DE PROPRIÁ/AMPARO DE SÃO FRANCISCO/TELHA/SE</w:t>
      </w: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bookmarkStart w:id="0" w:name="_GoBack"/>
      <w:bookmarkEnd w:id="0"/>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E25E41" w:rsidRDefault="00E25E41"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87F00" w:rsidP="00971EE4">
      <w:pPr>
        <w:autoSpaceDE w:val="0"/>
        <w:autoSpaceDN w:val="0"/>
        <w:adjustRightInd w:val="0"/>
        <w:spacing w:after="0" w:line="240" w:lineRule="auto"/>
        <w:jc w:val="center"/>
        <w:rPr>
          <w:rFonts w:ascii="Times New Roman" w:hAnsi="Times New Roman"/>
          <w:b/>
          <w:bCs/>
          <w:color w:val="000000"/>
          <w:sz w:val="48"/>
          <w:szCs w:val="48"/>
        </w:rPr>
        <w:sectPr w:rsidR="00971EE4" w:rsidSect="00E25E41">
          <w:headerReference w:type="default" r:id="rId12"/>
          <w:pgSz w:w="12406" w:h="16840"/>
          <w:pgMar w:top="1582" w:right="499" w:bottom="993" w:left="567" w:header="720" w:footer="720" w:gutter="0"/>
          <w:pgBorders w:offsetFrom="page">
            <w:top w:val="threeDEngrave" w:sz="24" w:space="24" w:color="909090" w:themeColor="text2" w:themeTint="99"/>
            <w:left w:val="threeDEngrave" w:sz="24" w:space="24" w:color="909090" w:themeColor="text2" w:themeTint="99"/>
            <w:bottom w:val="threeDEngrave" w:sz="24" w:space="24" w:color="909090" w:themeColor="text2" w:themeTint="99"/>
            <w:right w:val="threeDEngrave" w:sz="24" w:space="24" w:color="909090" w:themeColor="text2" w:themeTint="99"/>
          </w:pgBorders>
          <w:cols w:space="720"/>
          <w:noEndnote/>
        </w:sectPr>
      </w:pPr>
      <w:r>
        <w:rPr>
          <w:rFonts w:ascii="Times New Roman" w:hAnsi="Times New Roman"/>
          <w:b/>
          <w:bCs/>
          <w:noProof/>
          <w:color w:val="000000"/>
          <w:sz w:val="48"/>
          <w:szCs w:val="48"/>
          <w:lang w:eastAsia="pt-BR"/>
        </w:rPr>
        <w:drawing>
          <wp:anchor distT="0" distB="0" distL="114300" distR="114300" simplePos="0" relativeHeight="251673600" behindDoc="0" locked="0" layoutInCell="1" allowOverlap="1">
            <wp:simplePos x="0" y="0"/>
            <wp:positionH relativeFrom="column">
              <wp:posOffset>5539105</wp:posOffset>
            </wp:positionH>
            <wp:positionV relativeFrom="paragraph">
              <wp:posOffset>669290</wp:posOffset>
            </wp:positionV>
            <wp:extent cx="1282700" cy="835025"/>
            <wp:effectExtent l="19050" t="0" r="0" b="0"/>
            <wp:wrapNone/>
            <wp:docPr id="49" name="Imagem 2" descr="C:\Users\CRAS-001\Pictures\16830699_171772286659201_75545079241983792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RAS-001\Pictures\16830699_171772286659201_7554507924198379259_n.jpg"/>
                    <pic:cNvPicPr>
                      <a:picLocks noChangeAspect="1" noChangeArrowheads="1"/>
                    </pic:cNvPicPr>
                  </pic:nvPicPr>
                  <pic:blipFill>
                    <a:blip r:embed="rId9"/>
                    <a:srcRect/>
                    <a:stretch>
                      <a:fillRect/>
                    </a:stretch>
                  </pic:blipFill>
                  <pic:spPr bwMode="auto">
                    <a:xfrm>
                      <a:off x="0" y="0"/>
                      <a:ext cx="1282700" cy="835025"/>
                    </a:xfrm>
                    <a:prstGeom prst="rect">
                      <a:avLst/>
                    </a:prstGeom>
                    <a:noFill/>
                    <a:ln w="9525">
                      <a:noFill/>
                      <a:miter lim="800000"/>
                      <a:headEnd/>
                      <a:tailEnd/>
                    </a:ln>
                  </pic:spPr>
                </pic:pic>
              </a:graphicData>
            </a:graphic>
          </wp:anchor>
        </w:drawing>
      </w:r>
      <w:r w:rsidR="00B104C9">
        <w:rPr>
          <w:rFonts w:ascii="Times New Roman" w:hAnsi="Times New Roman"/>
          <w:b/>
          <w:bCs/>
          <w:noProof/>
          <w:color w:val="000000"/>
          <w:sz w:val="48"/>
          <w:szCs w:val="48"/>
          <w:lang w:eastAsia="pt-BR"/>
        </w:rPr>
        <w:drawing>
          <wp:anchor distT="0" distB="0" distL="114300" distR="114300" simplePos="0" relativeHeight="251666432" behindDoc="0" locked="0" layoutInCell="1" allowOverlap="1">
            <wp:simplePos x="0" y="0"/>
            <wp:positionH relativeFrom="column">
              <wp:posOffset>667385</wp:posOffset>
            </wp:positionH>
            <wp:positionV relativeFrom="paragraph">
              <wp:posOffset>743585</wp:posOffset>
            </wp:positionV>
            <wp:extent cx="1163320" cy="756285"/>
            <wp:effectExtent l="19050" t="0" r="0" b="0"/>
            <wp:wrapNone/>
            <wp:docPr id="10" name="Imagem 7" descr="H:\CRAS 2016 E 2017\TIMBRE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CRAS 2016 E 2017\TIMBRE PREFEITUR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320" cy="756285"/>
                    </a:xfrm>
                    <a:prstGeom prst="rect">
                      <a:avLst/>
                    </a:prstGeom>
                    <a:noFill/>
                    <a:ln>
                      <a:noFill/>
                    </a:ln>
                  </pic:spPr>
                </pic:pic>
              </a:graphicData>
            </a:graphic>
          </wp:anchor>
        </w:drawing>
      </w:r>
      <w:r w:rsidR="00B104C9">
        <w:rPr>
          <w:rFonts w:ascii="Times New Roman" w:hAnsi="Times New Roman"/>
          <w:b/>
          <w:bCs/>
          <w:noProof/>
          <w:color w:val="000000"/>
          <w:sz w:val="48"/>
          <w:szCs w:val="48"/>
          <w:lang w:eastAsia="pt-BR"/>
        </w:rPr>
        <w:drawing>
          <wp:anchor distT="0" distB="0" distL="114300" distR="114300" simplePos="0" relativeHeight="251667456" behindDoc="0" locked="0" layoutInCell="1" allowOverlap="1">
            <wp:simplePos x="0" y="0"/>
            <wp:positionH relativeFrom="column">
              <wp:posOffset>3158490</wp:posOffset>
            </wp:positionH>
            <wp:positionV relativeFrom="paragraph">
              <wp:posOffset>822325</wp:posOffset>
            </wp:positionV>
            <wp:extent cx="958215" cy="725170"/>
            <wp:effectExtent l="19050" t="0" r="0" b="0"/>
            <wp:wrapNone/>
            <wp:docPr id="11" name="Imagem 3" descr="C:\Users\Natalia\Desktop\PREFEITURAS\AMPARO DE SAO FRANCISCO\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Desktop\PREFEITURAS\AMPARO DE SAO FRANCISCO\TIMBRE.jpg"/>
                    <pic:cNvPicPr>
                      <a:picLocks noChangeAspect="1" noChangeArrowheads="1"/>
                    </pic:cNvPicPr>
                  </pic:nvPicPr>
                  <pic:blipFill>
                    <a:blip r:embed="rId11" cstate="print"/>
                    <a:srcRect/>
                    <a:stretch>
                      <a:fillRect/>
                    </a:stretch>
                  </pic:blipFill>
                  <pic:spPr bwMode="auto">
                    <a:xfrm>
                      <a:off x="0" y="0"/>
                      <a:ext cx="958215" cy="725170"/>
                    </a:xfrm>
                    <a:prstGeom prst="rect">
                      <a:avLst/>
                    </a:prstGeom>
                    <a:noFill/>
                    <a:ln w="9525">
                      <a:noFill/>
                      <a:miter lim="800000"/>
                      <a:headEnd/>
                      <a:tailEnd/>
                    </a:ln>
                  </pic:spPr>
                </pic:pic>
              </a:graphicData>
            </a:graphic>
          </wp:anchor>
        </w:drawing>
      </w:r>
      <w:r w:rsidR="00912953">
        <w:rPr>
          <w:rFonts w:ascii="Times New Roman" w:hAnsi="Times New Roman"/>
          <w:b/>
          <w:bCs/>
          <w:noProof/>
          <w:color w:val="000000"/>
          <w:sz w:val="48"/>
          <w:szCs w:val="48"/>
        </w:rPr>
        <mc:AlternateContent>
          <mc:Choice Requires="wps">
            <w:drawing>
              <wp:inline distT="0" distB="0" distL="0" distR="0">
                <wp:extent cx="2967990" cy="770255"/>
                <wp:effectExtent l="9525" t="0" r="6350" b="3175"/>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7990" cy="770255"/>
                        </a:xfrm>
                        <a:prstGeom prst="rect">
                          <a:avLst/>
                        </a:prstGeom>
                        <a:extLst>
                          <a:ext uri="{AF507438-7753-43E0-B8FC-AC1667EBCBE1}">
                            <a14:hiddenEffects xmlns:a14="http://schemas.microsoft.com/office/drawing/2010/main">
                              <a:effectLst/>
                            </a14:hiddenEffects>
                          </a:ext>
                        </a:extLst>
                      </wps:spPr>
                      <wps:txbx>
                        <w:txbxContent>
                          <w:p w:rsidR="00912953" w:rsidRDefault="00912953" w:rsidP="00912953">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2017-2027</w:t>
                            </w:r>
                          </w:p>
                        </w:txbxContent>
                      </wps:txbx>
                      <wps:bodyPr wrap="square" numCol="1" fromWordArt="1">
                        <a:prstTxWarp prst="textDeflate">
                          <a:avLst>
                            <a:gd name="adj" fmla="val 26227"/>
                          </a:avLst>
                        </a:prstTxWarp>
                        <a:spAutoFit/>
                      </wps:bodyPr>
                    </wps:wsp>
                  </a:graphicData>
                </a:graphic>
              </wp:inline>
            </w:drawing>
          </mc:Choice>
          <mc:Fallback>
            <w:pict>
              <v:shape id="WordArt 2" o:spid="_x0000_s1027" type="#_x0000_t202" style="width:233.7pt;height:6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" filled="f" stroked="f">
                <o:lock v:ext="edit" shapetype="t"/>
                <v:textbox style="mso-fit-shape-to-text:t">
                  <w:txbxContent>
                    <w:p w:rsidR="00912953" w:rsidRDefault="00912953" w:rsidP="00912953">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2017-2027</w:t>
                      </w:r>
                    </w:p>
                  </w:txbxContent>
                </v:textbox>
                <w10:anchorlock/>
              </v:shape>
            </w:pict>
          </mc:Fallback>
        </mc:AlternateContent>
      </w: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Default="00971EE4" w:rsidP="00971EE4">
      <w:pPr>
        <w:autoSpaceDE w:val="0"/>
        <w:autoSpaceDN w:val="0"/>
        <w:adjustRightInd w:val="0"/>
        <w:spacing w:after="0" w:line="240" w:lineRule="auto"/>
        <w:jc w:val="center"/>
        <w:rPr>
          <w:rFonts w:ascii="Times New Roman" w:hAnsi="Times New Roman"/>
          <w:b/>
          <w:bCs/>
          <w:color w:val="000000"/>
          <w:sz w:val="48"/>
          <w:szCs w:val="48"/>
        </w:rPr>
      </w:pPr>
    </w:p>
    <w:p w:rsidR="00971EE4" w:rsidRPr="00971EE4" w:rsidRDefault="00971EE4" w:rsidP="00971EE4">
      <w:pPr>
        <w:autoSpaceDE w:val="0"/>
        <w:autoSpaceDN w:val="0"/>
        <w:adjustRightInd w:val="0"/>
        <w:spacing w:after="0" w:line="240" w:lineRule="auto"/>
        <w:ind w:left="7797"/>
        <w:jc w:val="both"/>
        <w:rPr>
          <w:rFonts w:ascii="Times New Roman" w:hAnsi="Times New Roman"/>
          <w:b/>
          <w:bCs/>
          <w:color w:val="FF0000"/>
          <w:sz w:val="48"/>
          <w:szCs w:val="48"/>
        </w:rPr>
      </w:pPr>
    </w:p>
    <w:p w:rsidR="00E25E41" w:rsidRPr="00E25E41" w:rsidRDefault="00E25E41" w:rsidP="00CB4E5F">
      <w:pPr>
        <w:autoSpaceDE w:val="0"/>
        <w:autoSpaceDN w:val="0"/>
        <w:adjustRightInd w:val="0"/>
        <w:spacing w:after="0" w:line="240" w:lineRule="auto"/>
        <w:ind w:left="7513"/>
        <w:jc w:val="center"/>
        <w:rPr>
          <w:rFonts w:ascii="Comic Sans MS" w:hAnsi="Comic Sans MS"/>
          <w:b/>
          <w:bCs/>
          <w:color w:val="000000"/>
          <w:sz w:val="52"/>
          <w:szCs w:val="52"/>
        </w:rPr>
      </w:pPr>
      <w:r w:rsidRPr="00E25E41">
        <w:rPr>
          <w:rFonts w:ascii="Comic Sans MS" w:hAnsi="Comic Sans MS"/>
          <w:b/>
          <w:bCs/>
          <w:color w:val="000000"/>
          <w:sz w:val="52"/>
          <w:szCs w:val="52"/>
        </w:rPr>
        <w:t>PLANO MUNICIPAL DE</w:t>
      </w:r>
      <w:r w:rsidR="00CB4E5F">
        <w:rPr>
          <w:rFonts w:ascii="Comic Sans MS" w:hAnsi="Comic Sans MS"/>
          <w:b/>
          <w:bCs/>
          <w:color w:val="000000"/>
          <w:sz w:val="52"/>
          <w:szCs w:val="52"/>
        </w:rPr>
        <w:t xml:space="preserve"> </w:t>
      </w:r>
      <w:r w:rsidRPr="00E25E41">
        <w:rPr>
          <w:rFonts w:ascii="Comic Sans MS" w:hAnsi="Comic Sans MS"/>
          <w:b/>
          <w:bCs/>
          <w:color w:val="000000"/>
          <w:sz w:val="52"/>
          <w:szCs w:val="52"/>
        </w:rPr>
        <w:t>ENFRENTAMENTO DA</w:t>
      </w:r>
      <w:r w:rsidR="00CB4E5F">
        <w:rPr>
          <w:rFonts w:ascii="Comic Sans MS" w:hAnsi="Comic Sans MS"/>
          <w:b/>
          <w:bCs/>
          <w:color w:val="000000"/>
          <w:sz w:val="52"/>
          <w:szCs w:val="52"/>
        </w:rPr>
        <w:t xml:space="preserve"> </w:t>
      </w:r>
      <w:r w:rsidRPr="00E25E41">
        <w:rPr>
          <w:rFonts w:ascii="Comic Sans MS" w:hAnsi="Comic Sans MS"/>
          <w:b/>
          <w:bCs/>
          <w:color w:val="000000"/>
          <w:sz w:val="52"/>
          <w:szCs w:val="52"/>
        </w:rPr>
        <w:t>VIOLÊNCIA SEXUAL</w:t>
      </w:r>
    </w:p>
    <w:p w:rsidR="00E25E41" w:rsidRPr="00E25E41" w:rsidRDefault="00E25E41" w:rsidP="00CB4E5F">
      <w:pPr>
        <w:autoSpaceDE w:val="0"/>
        <w:autoSpaceDN w:val="0"/>
        <w:adjustRightInd w:val="0"/>
        <w:spacing w:after="0" w:line="240" w:lineRule="auto"/>
        <w:ind w:left="7513"/>
        <w:jc w:val="center"/>
        <w:rPr>
          <w:rFonts w:ascii="Comic Sans MS" w:hAnsi="Comic Sans MS"/>
          <w:b/>
          <w:bCs/>
          <w:color w:val="000000"/>
          <w:sz w:val="52"/>
          <w:szCs w:val="52"/>
        </w:rPr>
      </w:pPr>
      <w:r w:rsidRPr="00E25E41">
        <w:rPr>
          <w:rFonts w:ascii="Comic Sans MS" w:hAnsi="Comic Sans MS"/>
          <w:b/>
          <w:bCs/>
          <w:color w:val="000000"/>
          <w:sz w:val="52"/>
          <w:szCs w:val="52"/>
        </w:rPr>
        <w:t>CONTRA CRIANÇAS E ADOLESCENTES DOS MUNICÍPIOS DE</w:t>
      </w:r>
    </w:p>
    <w:p w:rsidR="00971EE4" w:rsidRDefault="00E25E41" w:rsidP="00CB4E5F">
      <w:pPr>
        <w:autoSpaceDE w:val="0"/>
        <w:autoSpaceDN w:val="0"/>
        <w:adjustRightInd w:val="0"/>
        <w:spacing w:after="0" w:line="240" w:lineRule="auto"/>
        <w:ind w:left="7513"/>
        <w:jc w:val="center"/>
        <w:rPr>
          <w:rFonts w:ascii="Comic Sans MS" w:hAnsi="Comic Sans MS"/>
          <w:b/>
          <w:bCs/>
          <w:color w:val="FF0000"/>
          <w:sz w:val="96"/>
          <w:szCs w:val="96"/>
        </w:rPr>
      </w:pPr>
      <w:r w:rsidRPr="00E25E41">
        <w:rPr>
          <w:rFonts w:ascii="Comic Sans MS" w:hAnsi="Comic Sans MS"/>
          <w:b/>
          <w:bCs/>
          <w:color w:val="000000"/>
          <w:sz w:val="52"/>
          <w:szCs w:val="52"/>
        </w:rPr>
        <w:t>PROPRIÁ/AMPARO DE SÃO FRANCISCO/TELHA/SE</w:t>
      </w:r>
    </w:p>
    <w:p w:rsidR="00E25E41" w:rsidRDefault="00912953" w:rsidP="00CB4E5F">
      <w:pPr>
        <w:autoSpaceDE w:val="0"/>
        <w:autoSpaceDN w:val="0"/>
        <w:adjustRightInd w:val="0"/>
        <w:spacing w:after="0" w:line="240" w:lineRule="auto"/>
        <w:jc w:val="both"/>
        <w:rPr>
          <w:rFonts w:ascii="Comic Sans MS" w:hAnsi="Comic Sans MS"/>
          <w:b/>
          <w:bCs/>
          <w:color w:val="FF0000"/>
          <w:sz w:val="96"/>
          <w:szCs w:val="96"/>
        </w:rPr>
      </w:pPr>
      <w:r>
        <w:rPr>
          <w:rFonts w:ascii="Comic Sans MS" w:hAnsi="Comic Sans MS"/>
          <w:b/>
          <w:bCs/>
          <w:noProof/>
          <w:color w:val="FF0000"/>
          <w:sz w:val="96"/>
          <w:szCs w:val="96"/>
          <w:lang w:eastAsia="pt-BR"/>
        </w:rPr>
        <mc:AlternateContent>
          <mc:Choice Requires="wps">
            <w:drawing>
              <wp:anchor distT="0" distB="0" distL="114300" distR="114300" simplePos="0" relativeHeight="251658240" behindDoc="0" locked="0" layoutInCell="1" allowOverlap="1">
                <wp:simplePos x="0" y="0"/>
                <wp:positionH relativeFrom="column">
                  <wp:posOffset>6098540</wp:posOffset>
                </wp:positionH>
                <wp:positionV relativeFrom="paragraph">
                  <wp:posOffset>170180</wp:posOffset>
                </wp:positionV>
                <wp:extent cx="2049780" cy="655320"/>
                <wp:effectExtent l="11430" t="635" r="5715" b="127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9780" cy="655320"/>
                        </a:xfrm>
                        <a:prstGeom prst="rect">
                          <a:avLst/>
                        </a:prstGeom>
                        <a:extLst>
                          <a:ext uri="{AF507438-7753-43E0-B8FC-AC1667EBCBE1}">
                            <a14:hiddenEffects xmlns:a14="http://schemas.microsoft.com/office/drawing/2010/main">
                              <a:effectLst/>
                            </a14:hiddenEffects>
                          </a:ext>
                        </a:extLst>
                      </wps:spPr>
                      <wps:txbx>
                        <w:txbxContent>
                          <w:p w:rsidR="00912953" w:rsidRDefault="00912953" w:rsidP="00912953">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2017-2027</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left:0;text-align:left;margin-left:480.2pt;margin-top:13.4pt;width:161.4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" filled="f" stroked="f">
                <o:lock v:ext="edit" shapetype="t"/>
                <v:textbox style="mso-fit-shape-to-text:t">
                  <w:txbxContent>
                    <w:p w:rsidR="00912953" w:rsidRDefault="00912953" w:rsidP="00912953">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2017-2027</w:t>
                      </w:r>
                    </w:p>
                  </w:txbxContent>
                </v:textbox>
              </v:shape>
            </w:pict>
          </mc:Fallback>
        </mc:AlternateContent>
      </w:r>
    </w:p>
    <w:p w:rsidR="00E25E41" w:rsidRPr="00E25E41" w:rsidRDefault="00E25E41" w:rsidP="00E25E41">
      <w:pPr>
        <w:autoSpaceDE w:val="0"/>
        <w:autoSpaceDN w:val="0"/>
        <w:adjustRightInd w:val="0"/>
        <w:spacing w:after="0" w:line="240" w:lineRule="auto"/>
        <w:ind w:left="7797"/>
        <w:jc w:val="center"/>
        <w:rPr>
          <w:rFonts w:ascii="Comic Sans MS" w:hAnsi="Comic Sans MS"/>
          <w:b/>
          <w:bCs/>
          <w:color w:val="FF0000"/>
          <w:sz w:val="96"/>
          <w:szCs w:val="96"/>
        </w:rPr>
        <w:sectPr w:rsidR="00E25E41" w:rsidRPr="00E25E41" w:rsidSect="00CB4E5F">
          <w:headerReference w:type="default" r:id="rId13"/>
          <w:footerReference w:type="default" r:id="rId14"/>
          <w:pgSz w:w="16840" w:h="12406" w:orient="landscape"/>
          <w:pgMar w:top="567" w:right="538" w:bottom="499" w:left="1469" w:header="720" w:footer="720" w:gutter="0"/>
          <w:pgBorders w:offsetFrom="page">
            <w:top w:val="threeDEngrave" w:sz="24" w:space="24" w:color="909090" w:themeColor="text2" w:themeTint="99"/>
            <w:left w:val="threeDEngrave" w:sz="24" w:space="24" w:color="909090" w:themeColor="text2" w:themeTint="99"/>
            <w:bottom w:val="threeDEngrave" w:sz="24" w:space="24" w:color="909090" w:themeColor="text2" w:themeTint="99"/>
            <w:right w:val="threeDEngrave" w:sz="24" w:space="24" w:color="909090" w:themeColor="text2" w:themeTint="99"/>
          </w:pgBorders>
          <w:cols w:space="720"/>
          <w:noEndnote/>
        </w:sectPr>
      </w:pPr>
    </w:p>
    <w:p w:rsidR="00EB0522" w:rsidRPr="00EB0522" w:rsidRDefault="00CB4E5F" w:rsidP="009D6CE4">
      <w:pPr>
        <w:autoSpaceDE w:val="0"/>
        <w:autoSpaceDN w:val="0"/>
        <w:adjustRightInd w:val="0"/>
        <w:spacing w:after="0" w:line="240" w:lineRule="auto"/>
        <w:jc w:val="center"/>
        <w:rPr>
          <w:rFonts w:ascii="Times New Roman" w:hAnsi="Times New Roman"/>
          <w:b/>
          <w:bCs/>
          <w:color w:val="000000"/>
          <w:sz w:val="16"/>
          <w:szCs w:val="16"/>
        </w:rPr>
      </w:pPr>
      <w:r>
        <w:rPr>
          <w:noProof/>
          <w:sz w:val="20"/>
          <w:szCs w:val="20"/>
          <w:lang w:eastAsia="pt-BR"/>
        </w:rPr>
        <w:lastRenderedPageBreak/>
        <w:drawing>
          <wp:anchor distT="0" distB="0" distL="114300" distR="114300" simplePos="0" relativeHeight="251669504" behindDoc="0" locked="0" layoutInCell="1" allowOverlap="1">
            <wp:simplePos x="0" y="0"/>
            <wp:positionH relativeFrom="column">
              <wp:posOffset>6133421</wp:posOffset>
            </wp:positionH>
            <wp:positionV relativeFrom="paragraph">
              <wp:posOffset>-681576</wp:posOffset>
            </wp:positionV>
            <wp:extent cx="1553057" cy="1008993"/>
            <wp:effectExtent l="19050" t="0" r="9043" b="0"/>
            <wp:wrapNone/>
            <wp:docPr id="47" name="Imagem 2" descr="C:\Users\CRAS-001\Pictures\16830699_171772286659201_75545079241983792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RAS-001\Pictures\16830699_171772286659201_7554507924198379259_n.jpg"/>
                    <pic:cNvPicPr>
                      <a:picLocks noChangeAspect="1" noChangeArrowheads="1"/>
                    </pic:cNvPicPr>
                  </pic:nvPicPr>
                  <pic:blipFill>
                    <a:blip r:embed="rId9"/>
                    <a:srcRect/>
                    <a:stretch>
                      <a:fillRect/>
                    </a:stretch>
                  </pic:blipFill>
                  <pic:spPr bwMode="auto">
                    <a:xfrm>
                      <a:off x="0" y="0"/>
                      <a:ext cx="1553057" cy="1008993"/>
                    </a:xfrm>
                    <a:prstGeom prst="rect">
                      <a:avLst/>
                    </a:prstGeom>
                    <a:noFill/>
                    <a:ln w="9525">
                      <a:noFill/>
                      <a:miter lim="800000"/>
                      <a:headEnd/>
                      <a:tailEnd/>
                    </a:ln>
                  </pic:spPr>
                </pic:pic>
              </a:graphicData>
            </a:graphic>
          </wp:anchor>
        </w:drawing>
      </w:r>
      <w:r w:rsidR="00B104C9">
        <w:rPr>
          <w:rFonts w:ascii="Times New Roman" w:hAnsi="Times New Roman"/>
          <w:b/>
          <w:bCs/>
          <w:noProof/>
          <w:color w:val="000000"/>
          <w:sz w:val="16"/>
          <w:szCs w:val="16"/>
          <w:lang w:eastAsia="pt-BR"/>
        </w:rPr>
        <w:drawing>
          <wp:anchor distT="0" distB="0" distL="114300" distR="114300" simplePos="0" relativeHeight="251657215" behindDoc="0" locked="0" layoutInCell="1" allowOverlap="1">
            <wp:simplePos x="0" y="0"/>
            <wp:positionH relativeFrom="column">
              <wp:posOffset>221352</wp:posOffset>
            </wp:positionH>
            <wp:positionV relativeFrom="paragraph">
              <wp:posOffset>-760401</wp:posOffset>
            </wp:positionV>
            <wp:extent cx="1928254" cy="1245476"/>
            <wp:effectExtent l="19050" t="0" r="0" b="0"/>
            <wp:wrapNone/>
            <wp:docPr id="7" name="Imagem 7" descr="H:\CRAS 2016 E 2017\TIMBRE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CRAS 2016 E 2017\TIMBRE PREFEITU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8254" cy="1245476"/>
                    </a:xfrm>
                    <a:prstGeom prst="rect">
                      <a:avLst/>
                    </a:prstGeom>
                    <a:noFill/>
                    <a:ln>
                      <a:noFill/>
                    </a:ln>
                  </pic:spPr>
                </pic:pic>
              </a:graphicData>
            </a:graphic>
          </wp:anchor>
        </w:drawing>
      </w:r>
      <w:r w:rsidR="00305FB8">
        <w:rPr>
          <w:rFonts w:ascii="Times New Roman" w:hAnsi="Times New Roman"/>
          <w:b/>
          <w:bCs/>
          <w:noProof/>
          <w:color w:val="000000"/>
          <w:sz w:val="16"/>
          <w:szCs w:val="16"/>
          <w:lang w:eastAsia="pt-BR"/>
        </w:rPr>
        <w:drawing>
          <wp:anchor distT="0" distB="0" distL="114300" distR="114300" simplePos="0" relativeHeight="251659264" behindDoc="0" locked="0" layoutInCell="1" allowOverlap="1">
            <wp:simplePos x="0" y="0"/>
            <wp:positionH relativeFrom="column">
              <wp:posOffset>3358690</wp:posOffset>
            </wp:positionH>
            <wp:positionV relativeFrom="paragraph">
              <wp:posOffset>-697339</wp:posOffset>
            </wp:positionV>
            <wp:extent cx="1537926" cy="1150883"/>
            <wp:effectExtent l="19050" t="0" r="5124" b="0"/>
            <wp:wrapNone/>
            <wp:docPr id="1" name="Imagem 3" descr="C:\Users\Natalia\Desktop\PREFEITURAS\AMPARO DE SAO FRANCISCO\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Desktop\PREFEITURAS\AMPARO DE SAO FRANCISCO\TIMBRE.jpg"/>
                    <pic:cNvPicPr>
                      <a:picLocks noChangeAspect="1" noChangeArrowheads="1"/>
                    </pic:cNvPicPr>
                  </pic:nvPicPr>
                  <pic:blipFill>
                    <a:blip r:embed="rId16" cstate="print"/>
                    <a:srcRect/>
                    <a:stretch>
                      <a:fillRect/>
                    </a:stretch>
                  </pic:blipFill>
                  <pic:spPr bwMode="auto">
                    <a:xfrm>
                      <a:off x="0" y="0"/>
                      <a:ext cx="1537926" cy="1150883"/>
                    </a:xfrm>
                    <a:prstGeom prst="rect">
                      <a:avLst/>
                    </a:prstGeom>
                    <a:noFill/>
                    <a:ln w="9525">
                      <a:noFill/>
                      <a:miter lim="800000"/>
                      <a:headEnd/>
                      <a:tailEnd/>
                    </a:ln>
                  </pic:spPr>
                </pic:pic>
              </a:graphicData>
            </a:graphic>
          </wp:anchor>
        </w:drawing>
      </w:r>
    </w:p>
    <w:p w:rsidR="00EB0522" w:rsidRDefault="00EB0522" w:rsidP="009D6CE4">
      <w:pPr>
        <w:autoSpaceDE w:val="0"/>
        <w:autoSpaceDN w:val="0"/>
        <w:adjustRightInd w:val="0"/>
        <w:spacing w:after="0" w:line="240" w:lineRule="auto"/>
        <w:jc w:val="center"/>
        <w:rPr>
          <w:rFonts w:ascii="Times New Roman" w:hAnsi="Times New Roman"/>
          <w:b/>
          <w:bCs/>
          <w:color w:val="000000"/>
          <w:sz w:val="48"/>
          <w:szCs w:val="48"/>
        </w:rPr>
      </w:pPr>
    </w:p>
    <w:p w:rsidR="009D6CE4" w:rsidRDefault="009D6CE4" w:rsidP="009D6CE4">
      <w:pPr>
        <w:autoSpaceDE w:val="0"/>
        <w:autoSpaceDN w:val="0"/>
        <w:adjustRightInd w:val="0"/>
        <w:spacing w:after="0" w:line="240" w:lineRule="auto"/>
        <w:jc w:val="center"/>
        <w:rPr>
          <w:rFonts w:ascii="Times New Roman" w:hAnsi="Times New Roman"/>
          <w:color w:val="000000"/>
          <w:sz w:val="48"/>
          <w:szCs w:val="48"/>
        </w:rPr>
      </w:pPr>
      <w:r>
        <w:rPr>
          <w:rFonts w:ascii="Times New Roman" w:hAnsi="Times New Roman"/>
          <w:b/>
          <w:bCs/>
          <w:color w:val="000000"/>
          <w:sz w:val="48"/>
          <w:szCs w:val="48"/>
        </w:rPr>
        <w:t>PLANO MUNICIPAL DE ENFRENTAMENTO DA VIOLÊNCIA SEXUAL CONTRA CRIANÇAS E ADOLESCENTES DO</w:t>
      </w:r>
      <w:r w:rsidR="00E25E41">
        <w:rPr>
          <w:rFonts w:ascii="Times New Roman" w:hAnsi="Times New Roman"/>
          <w:b/>
          <w:bCs/>
          <w:color w:val="000000"/>
          <w:sz w:val="48"/>
          <w:szCs w:val="48"/>
        </w:rPr>
        <w:t>S</w:t>
      </w:r>
      <w:r>
        <w:rPr>
          <w:rFonts w:ascii="Times New Roman" w:hAnsi="Times New Roman"/>
          <w:b/>
          <w:bCs/>
          <w:color w:val="000000"/>
          <w:sz w:val="48"/>
          <w:szCs w:val="48"/>
        </w:rPr>
        <w:t xml:space="preserve"> MUNICÍPIO</w:t>
      </w:r>
      <w:r w:rsidR="00E25E41">
        <w:rPr>
          <w:rFonts w:ascii="Times New Roman" w:hAnsi="Times New Roman"/>
          <w:b/>
          <w:bCs/>
          <w:color w:val="000000"/>
          <w:sz w:val="48"/>
          <w:szCs w:val="48"/>
        </w:rPr>
        <w:t>S</w:t>
      </w:r>
      <w:r>
        <w:rPr>
          <w:rFonts w:ascii="Times New Roman" w:hAnsi="Times New Roman"/>
          <w:b/>
          <w:bCs/>
          <w:color w:val="000000"/>
          <w:sz w:val="48"/>
          <w:szCs w:val="48"/>
        </w:rPr>
        <w:t xml:space="preserve"> DE </w:t>
      </w:r>
      <w:r w:rsidR="00BA7777">
        <w:rPr>
          <w:rFonts w:ascii="Times New Roman" w:hAnsi="Times New Roman"/>
          <w:b/>
          <w:bCs/>
          <w:color w:val="000000"/>
          <w:sz w:val="48"/>
          <w:szCs w:val="48"/>
        </w:rPr>
        <w:t>PROPRIÁ</w:t>
      </w:r>
      <w:r>
        <w:rPr>
          <w:rFonts w:ascii="Times New Roman" w:hAnsi="Times New Roman"/>
          <w:b/>
          <w:bCs/>
          <w:color w:val="000000"/>
          <w:sz w:val="48"/>
          <w:szCs w:val="48"/>
        </w:rPr>
        <w:t>/AMPARO DE SÃO FRANCISCO/TELHA/SE</w:t>
      </w:r>
    </w:p>
    <w:p w:rsidR="009D6CE4" w:rsidRDefault="009D6CE4" w:rsidP="009D6CE4">
      <w:pPr>
        <w:jc w:val="center"/>
        <w:rPr>
          <w:rFonts w:ascii="Times New Roman" w:hAnsi="Times New Roman"/>
          <w:b/>
          <w:bCs/>
          <w:color w:val="000000"/>
          <w:sz w:val="48"/>
          <w:szCs w:val="48"/>
        </w:rPr>
      </w:pPr>
      <w:r>
        <w:rPr>
          <w:rFonts w:ascii="Times New Roman" w:hAnsi="Times New Roman"/>
          <w:b/>
          <w:bCs/>
          <w:color w:val="000000"/>
          <w:sz w:val="48"/>
          <w:szCs w:val="48"/>
        </w:rPr>
        <w:t>2017-2027</w:t>
      </w:r>
    </w:p>
    <w:tbl>
      <w:tblPr>
        <w:tblStyle w:val="Tabelacomgrade"/>
        <w:tblW w:w="0" w:type="auto"/>
        <w:tblLook w:val="04A0" w:firstRow="1" w:lastRow="0" w:firstColumn="1" w:lastColumn="0" w:noHBand="0" w:noVBand="1"/>
      </w:tblPr>
      <w:tblGrid>
        <w:gridCol w:w="4643"/>
        <w:gridCol w:w="4643"/>
        <w:gridCol w:w="4643"/>
      </w:tblGrid>
      <w:tr w:rsidR="00B61F33" w:rsidTr="00DA1466">
        <w:trPr>
          <w:trHeight w:val="784"/>
        </w:trPr>
        <w:tc>
          <w:tcPr>
            <w:tcW w:w="4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1F33" w:rsidRDefault="00BA7777" w:rsidP="0052372D">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PROPRIÁ/</w:t>
            </w:r>
            <w:r w:rsidR="00B61F33">
              <w:rPr>
                <w:rFonts w:ascii="Times New Roman" w:hAnsi="Times New Roman"/>
                <w:b/>
                <w:bCs/>
                <w:color w:val="000000"/>
                <w:sz w:val="24"/>
                <w:szCs w:val="24"/>
              </w:rPr>
              <w:t>SE</w:t>
            </w:r>
          </w:p>
        </w:tc>
        <w:tc>
          <w:tcPr>
            <w:tcW w:w="4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1F33" w:rsidRDefault="00B61F33">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AMPARO DE SÃO FRANCISCO/SE</w:t>
            </w:r>
          </w:p>
        </w:tc>
        <w:tc>
          <w:tcPr>
            <w:tcW w:w="4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1F33" w:rsidRDefault="00B61F33">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TELHA/SE</w:t>
            </w:r>
          </w:p>
        </w:tc>
      </w:tr>
      <w:tr w:rsidR="009D6CE4" w:rsidTr="009D6CE4">
        <w:trPr>
          <w:trHeight w:val="1060"/>
        </w:trPr>
        <w:tc>
          <w:tcPr>
            <w:tcW w:w="4643" w:type="dxa"/>
            <w:tcBorders>
              <w:top w:val="single" w:sz="4" w:space="0" w:color="auto"/>
              <w:left w:val="single" w:sz="4" w:space="0" w:color="auto"/>
              <w:bottom w:val="single" w:sz="4" w:space="0" w:color="auto"/>
              <w:right w:val="single" w:sz="4" w:space="0" w:color="auto"/>
            </w:tcBorders>
            <w:vAlign w:val="center"/>
            <w:hideMark/>
          </w:tcPr>
          <w:p w:rsidR="009D6CE4" w:rsidRDefault="009D6CE4">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IOKANAAN SANTANA</w:t>
            </w:r>
          </w:p>
          <w:p w:rsidR="009D6CE4" w:rsidRDefault="009D6CE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olor w:val="000000"/>
                <w:sz w:val="24"/>
                <w:szCs w:val="24"/>
              </w:rPr>
              <w:t>Prefeito Municipal</w:t>
            </w:r>
          </w:p>
        </w:tc>
        <w:tc>
          <w:tcPr>
            <w:tcW w:w="4643" w:type="dxa"/>
            <w:tcBorders>
              <w:top w:val="single" w:sz="4" w:space="0" w:color="auto"/>
              <w:left w:val="single" w:sz="4" w:space="0" w:color="auto"/>
              <w:bottom w:val="single" w:sz="4" w:space="0" w:color="auto"/>
              <w:right w:val="single" w:sz="4" w:space="0" w:color="auto"/>
            </w:tcBorders>
            <w:vAlign w:val="center"/>
            <w:hideMark/>
          </w:tcPr>
          <w:p w:rsidR="009D6CE4" w:rsidRDefault="009D6CE4">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FRANKLIN RAMIRES FREIRE CARDOSO</w:t>
            </w:r>
          </w:p>
          <w:p w:rsidR="009D6CE4" w:rsidRDefault="009D6CE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olor w:val="000000"/>
                <w:sz w:val="24"/>
                <w:szCs w:val="24"/>
              </w:rPr>
              <w:t>Prefeito Municipal</w:t>
            </w:r>
          </w:p>
        </w:tc>
        <w:tc>
          <w:tcPr>
            <w:tcW w:w="4643" w:type="dxa"/>
            <w:tcBorders>
              <w:top w:val="single" w:sz="4" w:space="0" w:color="auto"/>
              <w:left w:val="single" w:sz="4" w:space="0" w:color="auto"/>
              <w:bottom w:val="single" w:sz="4" w:space="0" w:color="auto"/>
              <w:right w:val="single" w:sz="4" w:space="0" w:color="auto"/>
            </w:tcBorders>
            <w:vAlign w:val="center"/>
            <w:hideMark/>
          </w:tcPr>
          <w:p w:rsidR="009D6CE4" w:rsidRDefault="009D6CE4">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FLÁVIO FREIRE DIAS</w:t>
            </w:r>
          </w:p>
          <w:p w:rsidR="009D6CE4" w:rsidRDefault="009D6CE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olor w:val="000000"/>
                <w:sz w:val="24"/>
                <w:szCs w:val="24"/>
              </w:rPr>
              <w:t>Prefeito Municipal</w:t>
            </w:r>
          </w:p>
        </w:tc>
      </w:tr>
      <w:tr w:rsidR="00856394" w:rsidTr="009D6CE4">
        <w:trPr>
          <w:trHeight w:val="1060"/>
        </w:trPr>
        <w:tc>
          <w:tcPr>
            <w:tcW w:w="4643" w:type="dxa"/>
            <w:tcBorders>
              <w:top w:val="single" w:sz="4" w:space="0" w:color="auto"/>
              <w:left w:val="single" w:sz="4" w:space="0" w:color="auto"/>
              <w:bottom w:val="single" w:sz="4" w:space="0" w:color="auto"/>
              <w:right w:val="single" w:sz="4" w:space="0" w:color="auto"/>
            </w:tcBorders>
            <w:vAlign w:val="center"/>
          </w:tcPr>
          <w:p w:rsidR="00856394" w:rsidRDefault="00B61F33">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JOSÉ HÉLIO GOMES</w:t>
            </w:r>
          </w:p>
          <w:p w:rsidR="00B61F33" w:rsidRDefault="00B61F33">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Vice-Prefeito</w:t>
            </w:r>
          </w:p>
        </w:tc>
        <w:tc>
          <w:tcPr>
            <w:tcW w:w="4643" w:type="dxa"/>
            <w:tcBorders>
              <w:top w:val="single" w:sz="4" w:space="0" w:color="auto"/>
              <w:left w:val="single" w:sz="4" w:space="0" w:color="auto"/>
              <w:bottom w:val="single" w:sz="4" w:space="0" w:color="auto"/>
              <w:right w:val="single" w:sz="4" w:space="0" w:color="auto"/>
            </w:tcBorders>
            <w:vAlign w:val="center"/>
          </w:tcPr>
          <w:p w:rsidR="00856394" w:rsidRPr="006C7E54" w:rsidRDefault="00B61F33">
            <w:pPr>
              <w:autoSpaceDE w:val="0"/>
              <w:autoSpaceDN w:val="0"/>
              <w:adjustRightInd w:val="0"/>
              <w:jc w:val="center"/>
              <w:rPr>
                <w:rFonts w:ascii="Times New Roman" w:hAnsi="Times New Roman"/>
                <w:b/>
                <w:bCs/>
                <w:sz w:val="24"/>
                <w:szCs w:val="24"/>
              </w:rPr>
            </w:pPr>
            <w:r w:rsidRPr="006C7E54">
              <w:rPr>
                <w:rFonts w:ascii="Times New Roman" w:hAnsi="Times New Roman"/>
                <w:b/>
                <w:bCs/>
                <w:sz w:val="24"/>
                <w:szCs w:val="24"/>
              </w:rPr>
              <w:t xml:space="preserve">ADJALMIR </w:t>
            </w:r>
            <w:r w:rsidR="006C7E54">
              <w:rPr>
                <w:rFonts w:ascii="Times New Roman" w:hAnsi="Times New Roman"/>
                <w:b/>
                <w:bCs/>
                <w:sz w:val="24"/>
                <w:szCs w:val="24"/>
              </w:rPr>
              <w:t xml:space="preserve">JOSÉ </w:t>
            </w:r>
            <w:r w:rsidRPr="006C7E54">
              <w:rPr>
                <w:rFonts w:ascii="Times New Roman" w:hAnsi="Times New Roman"/>
                <w:b/>
                <w:bCs/>
                <w:sz w:val="24"/>
                <w:szCs w:val="24"/>
              </w:rPr>
              <w:t>SILVEIRA</w:t>
            </w:r>
          </w:p>
          <w:p w:rsidR="00B61F33" w:rsidRPr="00B61F33" w:rsidRDefault="00B61F33">
            <w:pPr>
              <w:autoSpaceDE w:val="0"/>
              <w:autoSpaceDN w:val="0"/>
              <w:adjustRightInd w:val="0"/>
              <w:jc w:val="center"/>
              <w:rPr>
                <w:rFonts w:ascii="Times New Roman" w:hAnsi="Times New Roman"/>
                <w:b/>
                <w:bCs/>
                <w:color w:val="C00000"/>
                <w:sz w:val="24"/>
                <w:szCs w:val="24"/>
              </w:rPr>
            </w:pPr>
            <w:r w:rsidRPr="006C7E54">
              <w:rPr>
                <w:rFonts w:ascii="Times New Roman" w:hAnsi="Times New Roman"/>
                <w:b/>
                <w:bCs/>
                <w:sz w:val="24"/>
                <w:szCs w:val="24"/>
              </w:rPr>
              <w:t>Vice-Prefeito</w:t>
            </w:r>
          </w:p>
        </w:tc>
        <w:tc>
          <w:tcPr>
            <w:tcW w:w="4643" w:type="dxa"/>
            <w:tcBorders>
              <w:top w:val="single" w:sz="4" w:space="0" w:color="auto"/>
              <w:left w:val="single" w:sz="4" w:space="0" w:color="auto"/>
              <w:bottom w:val="single" w:sz="4" w:space="0" w:color="auto"/>
              <w:right w:val="single" w:sz="4" w:space="0" w:color="auto"/>
            </w:tcBorders>
            <w:vAlign w:val="center"/>
          </w:tcPr>
          <w:p w:rsidR="00856394" w:rsidRPr="006C7E54" w:rsidRDefault="00B61F33">
            <w:pPr>
              <w:autoSpaceDE w:val="0"/>
              <w:autoSpaceDN w:val="0"/>
              <w:adjustRightInd w:val="0"/>
              <w:jc w:val="center"/>
              <w:rPr>
                <w:rFonts w:ascii="Times New Roman" w:hAnsi="Times New Roman"/>
                <w:b/>
                <w:bCs/>
                <w:sz w:val="24"/>
                <w:szCs w:val="24"/>
              </w:rPr>
            </w:pPr>
            <w:r w:rsidRPr="006C7E54">
              <w:rPr>
                <w:rFonts w:ascii="Times New Roman" w:hAnsi="Times New Roman"/>
                <w:b/>
                <w:bCs/>
                <w:sz w:val="24"/>
                <w:szCs w:val="24"/>
              </w:rPr>
              <w:t xml:space="preserve">NEUDO </w:t>
            </w:r>
            <w:r w:rsidR="006C7E54" w:rsidRPr="006C7E54">
              <w:rPr>
                <w:rFonts w:ascii="Times New Roman" w:hAnsi="Times New Roman"/>
                <w:b/>
                <w:bCs/>
                <w:sz w:val="24"/>
                <w:szCs w:val="24"/>
              </w:rPr>
              <w:t xml:space="preserve">SÉRGIO </w:t>
            </w:r>
            <w:r w:rsidRPr="006C7E54">
              <w:rPr>
                <w:rFonts w:ascii="Times New Roman" w:hAnsi="Times New Roman"/>
                <w:b/>
                <w:bCs/>
                <w:sz w:val="24"/>
                <w:szCs w:val="24"/>
              </w:rPr>
              <w:t>FREIRE</w:t>
            </w:r>
          </w:p>
          <w:p w:rsidR="00B61F33" w:rsidRPr="00B61F33" w:rsidRDefault="00B61F33">
            <w:pPr>
              <w:autoSpaceDE w:val="0"/>
              <w:autoSpaceDN w:val="0"/>
              <w:adjustRightInd w:val="0"/>
              <w:jc w:val="center"/>
              <w:rPr>
                <w:rFonts w:ascii="Times New Roman" w:hAnsi="Times New Roman"/>
                <w:b/>
                <w:bCs/>
                <w:color w:val="C00000"/>
                <w:sz w:val="24"/>
                <w:szCs w:val="24"/>
              </w:rPr>
            </w:pPr>
            <w:r w:rsidRPr="006C7E54">
              <w:rPr>
                <w:rFonts w:ascii="Times New Roman" w:hAnsi="Times New Roman"/>
                <w:b/>
                <w:bCs/>
                <w:sz w:val="24"/>
                <w:szCs w:val="24"/>
              </w:rPr>
              <w:t>Vice-Prefeito</w:t>
            </w:r>
          </w:p>
        </w:tc>
      </w:tr>
      <w:tr w:rsidR="009D6CE4" w:rsidTr="009D6CE4">
        <w:trPr>
          <w:trHeight w:val="1118"/>
        </w:trPr>
        <w:tc>
          <w:tcPr>
            <w:tcW w:w="4643" w:type="dxa"/>
            <w:tcBorders>
              <w:top w:val="single" w:sz="4" w:space="0" w:color="auto"/>
              <w:left w:val="single" w:sz="4" w:space="0" w:color="auto"/>
              <w:bottom w:val="single" w:sz="4" w:space="0" w:color="auto"/>
              <w:right w:val="single" w:sz="4" w:space="0" w:color="auto"/>
            </w:tcBorders>
            <w:vAlign w:val="center"/>
            <w:hideMark/>
          </w:tcPr>
          <w:p w:rsidR="009D6CE4" w:rsidRDefault="009D6CE4">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MARIA ELI</w:t>
            </w:r>
            <w:r w:rsidR="00B61F33">
              <w:rPr>
                <w:rFonts w:ascii="Times New Roman" w:hAnsi="Times New Roman"/>
                <w:b/>
                <w:bCs/>
                <w:color w:val="000000"/>
                <w:sz w:val="24"/>
                <w:szCs w:val="24"/>
              </w:rPr>
              <w:t>S</w:t>
            </w:r>
            <w:r>
              <w:rPr>
                <w:rFonts w:ascii="Times New Roman" w:hAnsi="Times New Roman"/>
                <w:b/>
                <w:bCs/>
                <w:color w:val="000000"/>
                <w:sz w:val="24"/>
                <w:szCs w:val="24"/>
              </w:rPr>
              <w:t>ABET</w:t>
            </w:r>
            <w:r w:rsidR="00B61F33">
              <w:rPr>
                <w:rFonts w:ascii="Times New Roman" w:hAnsi="Times New Roman"/>
                <w:b/>
                <w:bCs/>
                <w:color w:val="000000"/>
                <w:sz w:val="24"/>
                <w:szCs w:val="24"/>
              </w:rPr>
              <w:t>E</w:t>
            </w:r>
            <w:r>
              <w:rPr>
                <w:rFonts w:ascii="Times New Roman" w:hAnsi="Times New Roman"/>
                <w:b/>
                <w:bCs/>
                <w:color w:val="000000"/>
                <w:sz w:val="24"/>
                <w:szCs w:val="24"/>
              </w:rPr>
              <w:t xml:space="preserve"> NUNES</w:t>
            </w:r>
          </w:p>
          <w:p w:rsidR="009D6CE4" w:rsidRDefault="009D6CE4">
            <w:pPr>
              <w:autoSpaceDE w:val="0"/>
              <w:autoSpaceDN w:val="0"/>
              <w:adjustRightInd w:val="0"/>
              <w:jc w:val="center"/>
              <w:rPr>
                <w:rFonts w:ascii="Times New Roman" w:hAnsi="Times New Roman" w:cs="Times New Roman"/>
                <w:color w:val="000000"/>
                <w:sz w:val="24"/>
                <w:szCs w:val="24"/>
              </w:rPr>
            </w:pPr>
            <w:r>
              <w:rPr>
                <w:rFonts w:ascii="Times New Roman" w:hAnsi="Times New Roman"/>
                <w:color w:val="000000"/>
                <w:sz w:val="24"/>
                <w:szCs w:val="24"/>
              </w:rPr>
              <w:t>Secretária Municipal de Assistência Social</w:t>
            </w:r>
          </w:p>
        </w:tc>
        <w:tc>
          <w:tcPr>
            <w:tcW w:w="4643" w:type="dxa"/>
            <w:tcBorders>
              <w:top w:val="single" w:sz="4" w:space="0" w:color="auto"/>
              <w:left w:val="single" w:sz="4" w:space="0" w:color="auto"/>
              <w:bottom w:val="single" w:sz="4" w:space="0" w:color="auto"/>
              <w:right w:val="single" w:sz="4" w:space="0" w:color="auto"/>
            </w:tcBorders>
            <w:vAlign w:val="center"/>
            <w:hideMark/>
          </w:tcPr>
          <w:p w:rsidR="009D6CE4" w:rsidRDefault="009D6CE4">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LIDIANE SANTOS FREIRE CARDOSO</w:t>
            </w:r>
          </w:p>
          <w:p w:rsidR="009D6CE4" w:rsidRDefault="009D6CE4">
            <w:pPr>
              <w:autoSpaceDE w:val="0"/>
              <w:autoSpaceDN w:val="0"/>
              <w:adjustRightInd w:val="0"/>
              <w:jc w:val="center"/>
              <w:rPr>
                <w:rFonts w:ascii="Times New Roman" w:hAnsi="Times New Roman" w:cs="Times New Roman"/>
                <w:color w:val="000000"/>
                <w:sz w:val="24"/>
                <w:szCs w:val="24"/>
              </w:rPr>
            </w:pPr>
            <w:r>
              <w:rPr>
                <w:rFonts w:ascii="Times New Roman" w:hAnsi="Times New Roman"/>
                <w:color w:val="000000"/>
                <w:sz w:val="24"/>
                <w:szCs w:val="24"/>
              </w:rPr>
              <w:t>Secretária Municipal de Assistência Social</w:t>
            </w:r>
          </w:p>
        </w:tc>
        <w:tc>
          <w:tcPr>
            <w:tcW w:w="4643" w:type="dxa"/>
            <w:tcBorders>
              <w:top w:val="single" w:sz="4" w:space="0" w:color="auto"/>
              <w:left w:val="single" w:sz="4" w:space="0" w:color="auto"/>
              <w:bottom w:val="single" w:sz="4" w:space="0" w:color="auto"/>
              <w:right w:val="single" w:sz="4" w:space="0" w:color="auto"/>
            </w:tcBorders>
            <w:vAlign w:val="center"/>
            <w:hideMark/>
          </w:tcPr>
          <w:p w:rsidR="009D6CE4" w:rsidRDefault="009D6CE4">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GIVALDO DIAS</w:t>
            </w:r>
          </w:p>
          <w:p w:rsidR="009D6CE4" w:rsidRDefault="001D5AC2">
            <w:pPr>
              <w:autoSpaceDE w:val="0"/>
              <w:autoSpaceDN w:val="0"/>
              <w:adjustRightInd w:val="0"/>
              <w:jc w:val="center"/>
              <w:rPr>
                <w:rFonts w:ascii="Times New Roman" w:hAnsi="Times New Roman" w:cs="Times New Roman"/>
                <w:color w:val="000000"/>
                <w:sz w:val="24"/>
                <w:szCs w:val="24"/>
              </w:rPr>
            </w:pPr>
            <w:r>
              <w:rPr>
                <w:rFonts w:ascii="Times New Roman" w:hAnsi="Times New Roman"/>
                <w:color w:val="000000"/>
                <w:sz w:val="24"/>
                <w:szCs w:val="24"/>
              </w:rPr>
              <w:t>Secretário</w:t>
            </w:r>
            <w:r w:rsidR="009D6CE4">
              <w:rPr>
                <w:rFonts w:ascii="Times New Roman" w:hAnsi="Times New Roman"/>
                <w:color w:val="000000"/>
                <w:sz w:val="24"/>
                <w:szCs w:val="24"/>
              </w:rPr>
              <w:t xml:space="preserve"> Municipal de Assistência Social</w:t>
            </w:r>
          </w:p>
        </w:tc>
      </w:tr>
      <w:tr w:rsidR="009D6CE4" w:rsidTr="009D6CE4">
        <w:tc>
          <w:tcPr>
            <w:tcW w:w="4643" w:type="dxa"/>
            <w:tcBorders>
              <w:top w:val="single" w:sz="4" w:space="0" w:color="auto"/>
              <w:left w:val="single" w:sz="4" w:space="0" w:color="auto"/>
              <w:bottom w:val="single" w:sz="4" w:space="0" w:color="auto"/>
              <w:right w:val="single" w:sz="4" w:space="0" w:color="auto"/>
            </w:tcBorders>
            <w:vAlign w:val="center"/>
            <w:hideMark/>
          </w:tcPr>
          <w:p w:rsidR="009D6CE4" w:rsidRDefault="009D6CE4">
            <w:pPr>
              <w:pStyle w:val="SemEspaamento"/>
              <w:jc w:val="center"/>
              <w:rPr>
                <w:rFonts w:ascii="Times New Roman" w:hAnsi="Times New Roman"/>
                <w:b/>
                <w:sz w:val="24"/>
                <w:szCs w:val="24"/>
              </w:rPr>
            </w:pPr>
            <w:r>
              <w:rPr>
                <w:rFonts w:ascii="Times New Roman" w:hAnsi="Times New Roman"/>
                <w:b/>
                <w:sz w:val="24"/>
                <w:szCs w:val="24"/>
              </w:rPr>
              <w:t>MARIA DO CARMO DOS SANTOS</w:t>
            </w:r>
          </w:p>
          <w:p w:rsidR="009D6CE4" w:rsidRDefault="009D6CE4">
            <w:pPr>
              <w:spacing w:after="200" w:line="276" w:lineRule="auto"/>
              <w:jc w:val="center"/>
              <w:rPr>
                <w:rFonts w:ascii="Times New Roman" w:hAnsi="Times New Roman" w:cs="Times New Roman"/>
                <w:b/>
                <w:bCs/>
              </w:rPr>
            </w:pPr>
            <w:r>
              <w:rPr>
                <w:rFonts w:ascii="Times New Roman" w:hAnsi="Times New Roman"/>
                <w:sz w:val="24"/>
                <w:szCs w:val="24"/>
              </w:rPr>
              <w:t>Presidente do Conselho Municipal dos Direitos da Criança e do Adolescente</w:t>
            </w:r>
          </w:p>
        </w:tc>
        <w:tc>
          <w:tcPr>
            <w:tcW w:w="4643" w:type="dxa"/>
            <w:tcBorders>
              <w:top w:val="single" w:sz="4" w:space="0" w:color="auto"/>
              <w:left w:val="single" w:sz="4" w:space="0" w:color="auto"/>
              <w:bottom w:val="single" w:sz="4" w:space="0" w:color="auto"/>
              <w:right w:val="single" w:sz="4" w:space="0" w:color="auto"/>
            </w:tcBorders>
            <w:vAlign w:val="center"/>
            <w:hideMark/>
          </w:tcPr>
          <w:p w:rsidR="009D6CE4" w:rsidRDefault="009D6CE4">
            <w:pPr>
              <w:pStyle w:val="SemEspaamento"/>
              <w:jc w:val="center"/>
              <w:rPr>
                <w:rFonts w:ascii="Times New Roman" w:hAnsi="Times New Roman"/>
                <w:b/>
                <w:sz w:val="24"/>
                <w:szCs w:val="24"/>
              </w:rPr>
            </w:pPr>
            <w:r>
              <w:rPr>
                <w:rFonts w:ascii="Times New Roman" w:hAnsi="Times New Roman"/>
                <w:b/>
                <w:sz w:val="24"/>
                <w:szCs w:val="24"/>
              </w:rPr>
              <w:t>GEOSIMAR MACHADO VIEIRA</w:t>
            </w:r>
          </w:p>
          <w:p w:rsidR="009D6CE4" w:rsidRDefault="009D6CE4">
            <w:pPr>
              <w:pStyle w:val="SemEspaamento"/>
              <w:jc w:val="center"/>
            </w:pPr>
            <w:r>
              <w:rPr>
                <w:rFonts w:ascii="Times New Roman" w:hAnsi="Times New Roman"/>
                <w:sz w:val="24"/>
                <w:szCs w:val="24"/>
              </w:rPr>
              <w:t>Presidente do Conselho Municipal dos Direitos da Criança e do Adolescente</w:t>
            </w:r>
          </w:p>
        </w:tc>
        <w:tc>
          <w:tcPr>
            <w:tcW w:w="4643" w:type="dxa"/>
            <w:tcBorders>
              <w:top w:val="single" w:sz="4" w:space="0" w:color="auto"/>
              <w:left w:val="single" w:sz="4" w:space="0" w:color="auto"/>
              <w:bottom w:val="single" w:sz="4" w:space="0" w:color="auto"/>
              <w:right w:val="single" w:sz="4" w:space="0" w:color="auto"/>
            </w:tcBorders>
            <w:vAlign w:val="center"/>
            <w:hideMark/>
          </w:tcPr>
          <w:p w:rsidR="009D6CE4" w:rsidRDefault="009D6CE4">
            <w:pPr>
              <w:pStyle w:val="SemEspaamento"/>
              <w:jc w:val="center"/>
              <w:rPr>
                <w:rFonts w:ascii="Times New Roman" w:hAnsi="Times New Roman"/>
                <w:b/>
                <w:sz w:val="24"/>
                <w:szCs w:val="24"/>
              </w:rPr>
            </w:pPr>
            <w:r>
              <w:rPr>
                <w:rFonts w:ascii="Times New Roman" w:hAnsi="Times New Roman"/>
                <w:b/>
                <w:sz w:val="24"/>
                <w:szCs w:val="24"/>
              </w:rPr>
              <w:t>EVANIO</w:t>
            </w:r>
            <w:r w:rsidR="0003237F">
              <w:rPr>
                <w:rFonts w:ascii="Times New Roman" w:hAnsi="Times New Roman"/>
                <w:b/>
                <w:sz w:val="24"/>
                <w:szCs w:val="24"/>
              </w:rPr>
              <w:t xml:space="preserve"> VIEIRA</w:t>
            </w:r>
          </w:p>
          <w:p w:rsidR="009D6CE4" w:rsidRDefault="009D6CE4">
            <w:pPr>
              <w:pStyle w:val="SemEspaamento"/>
              <w:jc w:val="center"/>
              <w:rPr>
                <w:bCs/>
              </w:rPr>
            </w:pPr>
            <w:r>
              <w:rPr>
                <w:rFonts w:ascii="Times New Roman" w:hAnsi="Times New Roman"/>
                <w:sz w:val="24"/>
                <w:szCs w:val="24"/>
              </w:rPr>
              <w:t>Presidente do Conselho Municipal dos Direitos da Criança e do Adolescente</w:t>
            </w:r>
          </w:p>
        </w:tc>
      </w:tr>
    </w:tbl>
    <w:p w:rsidR="005816AF" w:rsidRDefault="005816AF">
      <w:pPr>
        <w:pStyle w:val="SemEspaamento"/>
        <w:jc w:val="center"/>
        <w:rPr>
          <w:rFonts w:ascii="Times New Roman" w:hAnsi="Times New Roman"/>
          <w:b/>
          <w:sz w:val="24"/>
          <w:szCs w:val="24"/>
        </w:rPr>
        <w:sectPr w:rsidR="005816AF" w:rsidSect="00DD0156">
          <w:headerReference w:type="default" r:id="rId17"/>
          <w:footerReference w:type="default" r:id="rId18"/>
          <w:pgSz w:w="16840" w:h="12406" w:orient="landscape"/>
          <w:pgMar w:top="1843" w:right="1582" w:bottom="1418" w:left="1469" w:header="720" w:footer="720" w:gutter="0"/>
          <w:pgBorders w:offsetFrom="page">
            <w:top w:val="threeDEngrave" w:sz="24" w:space="24" w:color="909090" w:themeColor="text2" w:themeTint="99"/>
            <w:left w:val="threeDEngrave" w:sz="24" w:space="24" w:color="909090" w:themeColor="text2" w:themeTint="99"/>
            <w:bottom w:val="threeDEngrave" w:sz="24" w:space="24" w:color="909090" w:themeColor="text2" w:themeTint="99"/>
            <w:right w:val="threeDEngrave" w:sz="24" w:space="24" w:color="909090" w:themeColor="text2" w:themeTint="99"/>
          </w:pgBorders>
          <w:cols w:space="720"/>
          <w:noEndnote/>
        </w:sectPr>
      </w:pPr>
    </w:p>
    <w:tbl>
      <w:tblPr>
        <w:tblStyle w:val="Tabelacomgrade"/>
        <w:tblW w:w="0" w:type="auto"/>
        <w:tblLook w:val="04A0" w:firstRow="1" w:lastRow="0" w:firstColumn="1" w:lastColumn="0" w:noHBand="0" w:noVBand="1"/>
      </w:tblPr>
      <w:tblGrid>
        <w:gridCol w:w="5778"/>
        <w:gridCol w:w="8151"/>
      </w:tblGrid>
      <w:tr w:rsidR="0086630F" w:rsidRPr="00855CF8" w:rsidTr="00965CAA">
        <w:trPr>
          <w:trHeight w:val="701"/>
        </w:trPr>
        <w:tc>
          <w:tcPr>
            <w:tcW w:w="5778" w:type="dxa"/>
            <w:shd w:val="clear" w:color="auto" w:fill="D9D9D9" w:themeFill="background1" w:themeFillShade="D9"/>
            <w:vAlign w:val="center"/>
          </w:tcPr>
          <w:p w:rsidR="0086630F" w:rsidRPr="00855CF8" w:rsidRDefault="0086630F" w:rsidP="00F55D95">
            <w:pPr>
              <w:autoSpaceDE w:val="0"/>
              <w:autoSpaceDN w:val="0"/>
              <w:adjustRightInd w:val="0"/>
              <w:spacing w:line="276" w:lineRule="auto"/>
              <w:jc w:val="center"/>
              <w:rPr>
                <w:rFonts w:ascii="Times New Roman" w:hAnsi="Times New Roman" w:cs="Times New Roman"/>
                <w:b/>
                <w:bCs/>
                <w:sz w:val="23"/>
                <w:szCs w:val="23"/>
              </w:rPr>
            </w:pPr>
            <w:r w:rsidRPr="00855CF8">
              <w:rPr>
                <w:rFonts w:ascii="Times New Roman" w:hAnsi="Times New Roman" w:cs="Times New Roman"/>
                <w:b/>
                <w:bCs/>
                <w:sz w:val="23"/>
                <w:szCs w:val="23"/>
              </w:rPr>
              <w:lastRenderedPageBreak/>
              <w:t>EQUIPE GT RESPONSÁVEL PELA ELABORAÇÃO</w:t>
            </w:r>
          </w:p>
          <w:p w:rsidR="0086630F" w:rsidRPr="00855CF8" w:rsidRDefault="0086630F" w:rsidP="00F55D95">
            <w:pPr>
              <w:autoSpaceDE w:val="0"/>
              <w:autoSpaceDN w:val="0"/>
              <w:adjustRightInd w:val="0"/>
              <w:spacing w:line="276" w:lineRule="auto"/>
              <w:jc w:val="center"/>
              <w:rPr>
                <w:rFonts w:ascii="Times New Roman" w:hAnsi="Times New Roman" w:cs="Times New Roman"/>
                <w:color w:val="000000"/>
                <w:sz w:val="23"/>
                <w:szCs w:val="23"/>
              </w:rPr>
            </w:pPr>
            <w:r w:rsidRPr="00855CF8">
              <w:rPr>
                <w:rFonts w:ascii="Times New Roman" w:hAnsi="Times New Roman" w:cs="Times New Roman"/>
                <w:b/>
                <w:bCs/>
                <w:sz w:val="23"/>
                <w:szCs w:val="23"/>
              </w:rPr>
              <w:t>NOME</w:t>
            </w:r>
          </w:p>
        </w:tc>
        <w:tc>
          <w:tcPr>
            <w:tcW w:w="8151" w:type="dxa"/>
            <w:shd w:val="clear" w:color="auto" w:fill="D9D9D9" w:themeFill="background1" w:themeFillShade="D9"/>
            <w:vAlign w:val="center"/>
          </w:tcPr>
          <w:p w:rsidR="0086630F" w:rsidRPr="00855CF8" w:rsidRDefault="0086630F" w:rsidP="00F55D95">
            <w:pPr>
              <w:jc w:val="center"/>
              <w:rPr>
                <w:rFonts w:ascii="Times New Roman" w:hAnsi="Times New Roman" w:cs="Times New Roman"/>
                <w:b/>
                <w:bCs/>
                <w:color w:val="000000"/>
              </w:rPr>
            </w:pPr>
            <w:r w:rsidRPr="00855CF8">
              <w:rPr>
                <w:rFonts w:ascii="Times New Roman" w:hAnsi="Times New Roman" w:cs="Times New Roman"/>
                <w:b/>
                <w:bCs/>
                <w:color w:val="000000"/>
              </w:rPr>
              <w:t>INSTITUIÇÃO/MUNICÍPIO</w:t>
            </w:r>
          </w:p>
        </w:tc>
      </w:tr>
      <w:tr w:rsidR="0055071A" w:rsidRPr="00855CF8" w:rsidTr="00965CAA">
        <w:trPr>
          <w:trHeight w:val="273"/>
        </w:trPr>
        <w:tc>
          <w:tcPr>
            <w:tcW w:w="5778" w:type="dxa"/>
          </w:tcPr>
          <w:p w:rsidR="0055071A" w:rsidRPr="00855CF8" w:rsidRDefault="0055071A" w:rsidP="00610EF8">
            <w:pPr>
              <w:jc w:val="both"/>
              <w:rPr>
                <w:rFonts w:ascii="Times New Roman" w:hAnsi="Times New Roman" w:cs="Times New Roman"/>
                <w:bCs/>
                <w:color w:val="000000"/>
              </w:rPr>
            </w:pPr>
            <w:r>
              <w:rPr>
                <w:rFonts w:ascii="Times New Roman" w:hAnsi="Times New Roman" w:cs="Times New Roman"/>
                <w:bCs/>
                <w:color w:val="000000"/>
              </w:rPr>
              <w:t>ANTONIO CARLOS SILVA</w:t>
            </w:r>
          </w:p>
        </w:tc>
        <w:tc>
          <w:tcPr>
            <w:tcW w:w="8151" w:type="dxa"/>
          </w:tcPr>
          <w:p w:rsidR="0055071A" w:rsidRPr="00855CF8" w:rsidRDefault="0055071A" w:rsidP="0086630F">
            <w:pPr>
              <w:jc w:val="center"/>
              <w:rPr>
                <w:rFonts w:ascii="Times New Roman" w:hAnsi="Times New Roman" w:cs="Times New Roman"/>
                <w:bCs/>
                <w:color w:val="000000"/>
              </w:rPr>
            </w:pPr>
            <w:r>
              <w:rPr>
                <w:rFonts w:ascii="Times New Roman" w:hAnsi="Times New Roman" w:cs="Times New Roman"/>
                <w:bCs/>
                <w:color w:val="000000"/>
              </w:rPr>
              <w:t>ASSOCIAÇÃO ESPIRITA NOSSO LAR/PROPRIÁ</w:t>
            </w:r>
          </w:p>
        </w:tc>
      </w:tr>
      <w:tr w:rsidR="0055071A" w:rsidRPr="00855CF8" w:rsidTr="00965CAA">
        <w:tc>
          <w:tcPr>
            <w:tcW w:w="5778" w:type="dxa"/>
          </w:tcPr>
          <w:p w:rsidR="0055071A" w:rsidRPr="00855CF8" w:rsidRDefault="0055071A" w:rsidP="00610EF8">
            <w:pPr>
              <w:tabs>
                <w:tab w:val="left" w:pos="2850"/>
              </w:tabs>
              <w:jc w:val="both"/>
              <w:rPr>
                <w:rFonts w:ascii="Times New Roman" w:hAnsi="Times New Roman" w:cs="Times New Roman"/>
                <w:bCs/>
                <w:color w:val="000000"/>
              </w:rPr>
            </w:pPr>
            <w:r>
              <w:rPr>
                <w:rFonts w:ascii="Times New Roman" w:hAnsi="Times New Roman" w:cs="Times New Roman"/>
                <w:bCs/>
                <w:color w:val="000000"/>
              </w:rPr>
              <w:t>MARIA DO CARMO DOS SANTOS</w:t>
            </w:r>
          </w:p>
        </w:tc>
        <w:tc>
          <w:tcPr>
            <w:tcW w:w="8151" w:type="dxa"/>
          </w:tcPr>
          <w:p w:rsidR="0055071A" w:rsidRPr="00855CF8" w:rsidRDefault="0055071A" w:rsidP="0086630F">
            <w:pPr>
              <w:jc w:val="center"/>
              <w:rPr>
                <w:rFonts w:ascii="Times New Roman" w:hAnsi="Times New Roman" w:cs="Times New Roman"/>
                <w:bCs/>
                <w:color w:val="000000"/>
              </w:rPr>
            </w:pPr>
            <w:r>
              <w:rPr>
                <w:rFonts w:ascii="Times New Roman" w:hAnsi="Times New Roman" w:cs="Times New Roman"/>
                <w:bCs/>
                <w:color w:val="000000"/>
              </w:rPr>
              <w:t>PRESIDENTE DO CMDCA/PROPRIA</w:t>
            </w:r>
          </w:p>
        </w:tc>
      </w:tr>
      <w:tr w:rsidR="0055071A" w:rsidRPr="00855CF8" w:rsidTr="00965CAA">
        <w:tc>
          <w:tcPr>
            <w:tcW w:w="5778" w:type="dxa"/>
          </w:tcPr>
          <w:p w:rsidR="0055071A" w:rsidRPr="00855CF8" w:rsidRDefault="0055071A" w:rsidP="00610EF8">
            <w:pPr>
              <w:jc w:val="both"/>
              <w:rPr>
                <w:rFonts w:ascii="Times New Roman" w:hAnsi="Times New Roman" w:cs="Times New Roman"/>
                <w:bCs/>
                <w:color w:val="000000"/>
              </w:rPr>
            </w:pPr>
            <w:r>
              <w:rPr>
                <w:rFonts w:ascii="Times New Roman" w:hAnsi="Times New Roman" w:cs="Times New Roman"/>
                <w:bCs/>
                <w:color w:val="000000"/>
              </w:rPr>
              <w:t>GEOSIMAR MACHADO VIEIRA</w:t>
            </w:r>
          </w:p>
        </w:tc>
        <w:tc>
          <w:tcPr>
            <w:tcW w:w="8151" w:type="dxa"/>
          </w:tcPr>
          <w:p w:rsidR="0055071A" w:rsidRPr="00855CF8" w:rsidRDefault="0055071A" w:rsidP="0086630F">
            <w:pPr>
              <w:jc w:val="center"/>
              <w:rPr>
                <w:rFonts w:ascii="Times New Roman" w:hAnsi="Times New Roman" w:cs="Times New Roman"/>
                <w:bCs/>
                <w:color w:val="000000"/>
              </w:rPr>
            </w:pPr>
            <w:r>
              <w:rPr>
                <w:rFonts w:ascii="Times New Roman" w:hAnsi="Times New Roman" w:cs="Times New Roman"/>
                <w:bCs/>
                <w:color w:val="000000"/>
              </w:rPr>
              <w:t>PRESIDENTE DO CMDCA/AMPARO DE SÃO FRANCISCO</w:t>
            </w:r>
          </w:p>
        </w:tc>
      </w:tr>
      <w:tr w:rsidR="0055071A" w:rsidRPr="00855CF8" w:rsidTr="00965CAA">
        <w:tc>
          <w:tcPr>
            <w:tcW w:w="5778" w:type="dxa"/>
          </w:tcPr>
          <w:p w:rsidR="0055071A" w:rsidRPr="00855CF8" w:rsidRDefault="0055071A" w:rsidP="00610EF8">
            <w:pPr>
              <w:jc w:val="both"/>
              <w:rPr>
                <w:rFonts w:ascii="Times New Roman" w:hAnsi="Times New Roman" w:cs="Times New Roman"/>
                <w:bCs/>
                <w:color w:val="000000"/>
              </w:rPr>
            </w:pPr>
            <w:r>
              <w:rPr>
                <w:rFonts w:ascii="Times New Roman" w:hAnsi="Times New Roman" w:cs="Times New Roman"/>
                <w:bCs/>
                <w:color w:val="000000"/>
              </w:rPr>
              <w:t>EVANIO VIEIRA</w:t>
            </w:r>
          </w:p>
        </w:tc>
        <w:tc>
          <w:tcPr>
            <w:tcW w:w="8151" w:type="dxa"/>
          </w:tcPr>
          <w:p w:rsidR="0055071A" w:rsidRPr="00855CF8" w:rsidRDefault="0055071A" w:rsidP="0086630F">
            <w:pPr>
              <w:jc w:val="center"/>
              <w:rPr>
                <w:rFonts w:ascii="Times New Roman" w:hAnsi="Times New Roman" w:cs="Times New Roman"/>
                <w:bCs/>
                <w:color w:val="000000"/>
              </w:rPr>
            </w:pPr>
            <w:r>
              <w:rPr>
                <w:rFonts w:ascii="Times New Roman" w:hAnsi="Times New Roman" w:cs="Times New Roman"/>
                <w:bCs/>
                <w:color w:val="000000"/>
              </w:rPr>
              <w:t>PRESIDENTE DO CMDCA/TELHA</w:t>
            </w:r>
          </w:p>
        </w:tc>
      </w:tr>
      <w:tr w:rsidR="0055071A" w:rsidRPr="00855CF8" w:rsidTr="00965CAA">
        <w:tc>
          <w:tcPr>
            <w:tcW w:w="5778" w:type="dxa"/>
          </w:tcPr>
          <w:p w:rsidR="0055071A" w:rsidRPr="00855CF8" w:rsidRDefault="0055071A" w:rsidP="00610EF8">
            <w:pPr>
              <w:tabs>
                <w:tab w:val="left" w:pos="2910"/>
              </w:tabs>
              <w:jc w:val="both"/>
              <w:rPr>
                <w:rFonts w:ascii="Times New Roman" w:hAnsi="Times New Roman" w:cs="Times New Roman"/>
                <w:bCs/>
                <w:color w:val="000000"/>
              </w:rPr>
            </w:pPr>
            <w:r>
              <w:rPr>
                <w:rFonts w:ascii="Times New Roman" w:hAnsi="Times New Roman" w:cs="Times New Roman"/>
                <w:bCs/>
                <w:color w:val="000000"/>
              </w:rPr>
              <w:t>LUCIANO MATIAS DOS SANTOS</w:t>
            </w:r>
          </w:p>
        </w:tc>
        <w:tc>
          <w:tcPr>
            <w:tcW w:w="8151" w:type="dxa"/>
          </w:tcPr>
          <w:p w:rsidR="0055071A" w:rsidRPr="00855CF8" w:rsidRDefault="0055071A" w:rsidP="0086630F">
            <w:pPr>
              <w:jc w:val="center"/>
              <w:rPr>
                <w:rFonts w:ascii="Times New Roman" w:hAnsi="Times New Roman" w:cs="Times New Roman"/>
                <w:bCs/>
                <w:color w:val="000000"/>
              </w:rPr>
            </w:pPr>
            <w:r>
              <w:rPr>
                <w:rFonts w:ascii="Times New Roman" w:hAnsi="Times New Roman" w:cs="Times New Roman"/>
                <w:bCs/>
                <w:color w:val="000000"/>
              </w:rPr>
              <w:t>SMS/AMPARO DE SÃO FRANCISCO</w:t>
            </w:r>
          </w:p>
        </w:tc>
      </w:tr>
      <w:tr w:rsidR="0055071A" w:rsidRPr="00855CF8" w:rsidTr="00965CAA">
        <w:tc>
          <w:tcPr>
            <w:tcW w:w="5778" w:type="dxa"/>
          </w:tcPr>
          <w:p w:rsidR="0055071A" w:rsidRPr="00855CF8"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DELBA TALITA CAMPOS SANTOS</w:t>
            </w:r>
          </w:p>
        </w:tc>
        <w:tc>
          <w:tcPr>
            <w:tcW w:w="8151" w:type="dxa"/>
          </w:tcPr>
          <w:p w:rsidR="0055071A" w:rsidRPr="00855CF8" w:rsidRDefault="0055071A" w:rsidP="0086630F">
            <w:pPr>
              <w:jc w:val="center"/>
              <w:rPr>
                <w:rFonts w:ascii="Times New Roman" w:hAnsi="Times New Roman" w:cs="Times New Roman"/>
                <w:bCs/>
                <w:color w:val="000000"/>
              </w:rPr>
            </w:pPr>
            <w:r>
              <w:rPr>
                <w:rFonts w:ascii="Times New Roman" w:hAnsi="Times New Roman" w:cs="Times New Roman"/>
                <w:bCs/>
                <w:color w:val="000000"/>
              </w:rPr>
              <w:t>CONSELHO TUTELAR/AMPARO</w:t>
            </w:r>
          </w:p>
        </w:tc>
      </w:tr>
      <w:tr w:rsidR="0055071A" w:rsidRPr="00855CF8" w:rsidTr="00965CAA">
        <w:tc>
          <w:tcPr>
            <w:tcW w:w="5778" w:type="dxa"/>
          </w:tcPr>
          <w:p w:rsidR="0055071A" w:rsidRPr="00855CF8"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NECÉZIO ALVES DA SILVA</w:t>
            </w:r>
          </w:p>
        </w:tc>
        <w:tc>
          <w:tcPr>
            <w:tcW w:w="8151" w:type="dxa"/>
          </w:tcPr>
          <w:p w:rsidR="0055071A" w:rsidRPr="00855CF8" w:rsidRDefault="0055071A" w:rsidP="0086630F">
            <w:pPr>
              <w:jc w:val="center"/>
              <w:rPr>
                <w:rFonts w:ascii="Times New Roman" w:hAnsi="Times New Roman" w:cs="Times New Roman"/>
                <w:bCs/>
                <w:color w:val="000000"/>
              </w:rPr>
            </w:pPr>
            <w:r>
              <w:rPr>
                <w:rFonts w:ascii="Times New Roman" w:hAnsi="Times New Roman" w:cs="Times New Roman"/>
                <w:bCs/>
                <w:color w:val="000000"/>
              </w:rPr>
              <w:t>CONSELHO TUTELAR/ TELHA</w:t>
            </w:r>
          </w:p>
        </w:tc>
      </w:tr>
      <w:tr w:rsidR="0055071A" w:rsidRPr="00855CF8" w:rsidTr="00965CAA">
        <w:tc>
          <w:tcPr>
            <w:tcW w:w="5778" w:type="dxa"/>
          </w:tcPr>
          <w:p w:rsidR="0055071A" w:rsidRPr="00855CF8"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CLARISSA GOMES CORDEIRO</w:t>
            </w:r>
          </w:p>
        </w:tc>
        <w:tc>
          <w:tcPr>
            <w:tcW w:w="8151" w:type="dxa"/>
          </w:tcPr>
          <w:p w:rsidR="0055071A" w:rsidRPr="00855CF8" w:rsidRDefault="0055071A" w:rsidP="00965CAA">
            <w:pPr>
              <w:jc w:val="center"/>
              <w:rPr>
                <w:rFonts w:ascii="Times New Roman" w:hAnsi="Times New Roman" w:cs="Times New Roman"/>
                <w:bCs/>
                <w:color w:val="000000"/>
              </w:rPr>
            </w:pPr>
            <w:r>
              <w:rPr>
                <w:rFonts w:ascii="Times New Roman" w:hAnsi="Times New Roman" w:cs="Times New Roman"/>
                <w:bCs/>
                <w:color w:val="000000"/>
              </w:rPr>
              <w:t>SE</w:t>
            </w:r>
            <w:r w:rsidR="00965CAA">
              <w:rPr>
                <w:rFonts w:ascii="Times New Roman" w:hAnsi="Times New Roman" w:cs="Times New Roman"/>
                <w:bCs/>
                <w:color w:val="000000"/>
              </w:rPr>
              <w:t>CRETARIA MUNICIPAL DE ASSISTENCIA SOCIAL</w:t>
            </w:r>
            <w:r>
              <w:rPr>
                <w:rFonts w:ascii="Times New Roman" w:hAnsi="Times New Roman" w:cs="Times New Roman"/>
                <w:bCs/>
                <w:color w:val="000000"/>
              </w:rPr>
              <w:t>/PROPRIA</w:t>
            </w:r>
          </w:p>
        </w:tc>
      </w:tr>
      <w:tr w:rsidR="0055071A" w:rsidRPr="00855CF8" w:rsidTr="005816AF">
        <w:tc>
          <w:tcPr>
            <w:tcW w:w="5778" w:type="dxa"/>
            <w:vAlign w:val="center"/>
          </w:tcPr>
          <w:p w:rsidR="0055071A" w:rsidRPr="00855CF8" w:rsidRDefault="0055071A" w:rsidP="005816AF">
            <w:pPr>
              <w:tabs>
                <w:tab w:val="left" w:pos="2730"/>
              </w:tabs>
              <w:jc w:val="center"/>
              <w:rPr>
                <w:rFonts w:ascii="Times New Roman" w:hAnsi="Times New Roman" w:cs="Times New Roman"/>
                <w:bCs/>
                <w:color w:val="000000"/>
              </w:rPr>
            </w:pPr>
            <w:r>
              <w:rPr>
                <w:rFonts w:ascii="Times New Roman" w:hAnsi="Times New Roman" w:cs="Times New Roman"/>
                <w:bCs/>
                <w:color w:val="000000"/>
              </w:rPr>
              <w:t>ANTONIO CARLOS DA SILVA FIRMINO</w:t>
            </w:r>
          </w:p>
        </w:tc>
        <w:tc>
          <w:tcPr>
            <w:tcW w:w="8151" w:type="dxa"/>
          </w:tcPr>
          <w:p w:rsidR="0055071A" w:rsidRPr="00855CF8" w:rsidRDefault="0055071A" w:rsidP="0086630F">
            <w:pPr>
              <w:jc w:val="center"/>
              <w:rPr>
                <w:rFonts w:ascii="Times New Roman" w:hAnsi="Times New Roman" w:cs="Times New Roman"/>
                <w:bCs/>
                <w:color w:val="000000"/>
              </w:rPr>
            </w:pPr>
            <w:r>
              <w:rPr>
                <w:rFonts w:ascii="Times New Roman" w:hAnsi="Times New Roman" w:cs="Times New Roman"/>
                <w:bCs/>
                <w:color w:val="000000"/>
              </w:rPr>
              <w:t>ASSOCIAÇÃO PROJETO CULTURAL CAPOEIRA NO PÉ EDUCAÇÃO NA MÃO/PROPRIÁ</w:t>
            </w:r>
          </w:p>
        </w:tc>
      </w:tr>
      <w:tr w:rsidR="0055071A" w:rsidRPr="00855CF8" w:rsidTr="00965CAA">
        <w:tc>
          <w:tcPr>
            <w:tcW w:w="5778" w:type="dxa"/>
          </w:tcPr>
          <w:p w:rsidR="0055071A" w:rsidRPr="00855CF8"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SANDRINE FERNANDES MELO</w:t>
            </w:r>
          </w:p>
        </w:tc>
        <w:tc>
          <w:tcPr>
            <w:tcW w:w="8151" w:type="dxa"/>
          </w:tcPr>
          <w:p w:rsidR="0055071A" w:rsidRPr="00855CF8" w:rsidRDefault="0055071A" w:rsidP="00965CAA">
            <w:pPr>
              <w:jc w:val="center"/>
              <w:rPr>
                <w:rFonts w:ascii="Times New Roman" w:hAnsi="Times New Roman" w:cs="Times New Roman"/>
                <w:bCs/>
                <w:color w:val="000000"/>
              </w:rPr>
            </w:pPr>
            <w:r>
              <w:rPr>
                <w:rFonts w:ascii="Times New Roman" w:hAnsi="Times New Roman" w:cs="Times New Roman"/>
                <w:bCs/>
                <w:color w:val="000000"/>
              </w:rPr>
              <w:t>S</w:t>
            </w:r>
            <w:r w:rsidR="00965CAA">
              <w:rPr>
                <w:rFonts w:ascii="Times New Roman" w:hAnsi="Times New Roman" w:cs="Times New Roman"/>
                <w:bCs/>
                <w:color w:val="000000"/>
              </w:rPr>
              <w:t>ECRETARIA MUNICIPAL DE SAÚDE</w:t>
            </w:r>
            <w:r>
              <w:rPr>
                <w:rFonts w:ascii="Times New Roman" w:hAnsi="Times New Roman" w:cs="Times New Roman"/>
                <w:bCs/>
                <w:color w:val="000000"/>
              </w:rPr>
              <w:t>/TELHA</w:t>
            </w:r>
          </w:p>
        </w:tc>
      </w:tr>
      <w:tr w:rsidR="0055071A" w:rsidRPr="00855CF8" w:rsidTr="00965CAA">
        <w:tc>
          <w:tcPr>
            <w:tcW w:w="5778" w:type="dxa"/>
          </w:tcPr>
          <w:p w:rsidR="0055071A" w:rsidRPr="00855CF8" w:rsidRDefault="0055071A" w:rsidP="00610EF8">
            <w:pPr>
              <w:tabs>
                <w:tab w:val="left" w:pos="2040"/>
              </w:tabs>
              <w:jc w:val="both"/>
              <w:rPr>
                <w:rFonts w:ascii="Times New Roman" w:hAnsi="Times New Roman" w:cs="Times New Roman"/>
                <w:bCs/>
                <w:color w:val="000000"/>
              </w:rPr>
            </w:pPr>
            <w:r>
              <w:rPr>
                <w:rFonts w:ascii="Times New Roman" w:hAnsi="Times New Roman" w:cs="Times New Roman"/>
                <w:bCs/>
                <w:color w:val="000000"/>
              </w:rPr>
              <w:t>JADSON PEREIRA MELO</w:t>
            </w:r>
          </w:p>
        </w:tc>
        <w:tc>
          <w:tcPr>
            <w:tcW w:w="8151" w:type="dxa"/>
          </w:tcPr>
          <w:p w:rsidR="0055071A" w:rsidRPr="00855CF8" w:rsidRDefault="00965CAA" w:rsidP="0086630F">
            <w:pPr>
              <w:jc w:val="center"/>
              <w:rPr>
                <w:rFonts w:ascii="Times New Roman" w:hAnsi="Times New Roman" w:cs="Times New Roman"/>
                <w:bCs/>
                <w:color w:val="000000"/>
              </w:rPr>
            </w:pPr>
            <w:r>
              <w:rPr>
                <w:rFonts w:ascii="Times New Roman" w:hAnsi="Times New Roman" w:cs="Times New Roman"/>
                <w:bCs/>
                <w:color w:val="000000"/>
              </w:rPr>
              <w:t xml:space="preserve">SECRETARIA MUNICIPAL DE ASSISTENCIA SOCIAL </w:t>
            </w:r>
            <w:r w:rsidR="0055071A">
              <w:rPr>
                <w:rFonts w:ascii="Times New Roman" w:hAnsi="Times New Roman" w:cs="Times New Roman"/>
                <w:bCs/>
                <w:color w:val="000000"/>
              </w:rPr>
              <w:t>/AMPARO</w:t>
            </w:r>
          </w:p>
        </w:tc>
      </w:tr>
      <w:tr w:rsidR="0055071A" w:rsidRPr="00855CF8" w:rsidTr="00965CAA">
        <w:tc>
          <w:tcPr>
            <w:tcW w:w="5778" w:type="dxa"/>
          </w:tcPr>
          <w:p w:rsidR="0055071A" w:rsidRPr="00855CF8"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ELAINE CRISTINA ANDRADE DIAS DE MELO</w:t>
            </w:r>
          </w:p>
        </w:tc>
        <w:tc>
          <w:tcPr>
            <w:tcW w:w="8151" w:type="dxa"/>
          </w:tcPr>
          <w:p w:rsidR="0055071A" w:rsidRPr="00855CF8" w:rsidRDefault="00965CAA" w:rsidP="0086630F">
            <w:pPr>
              <w:jc w:val="center"/>
              <w:rPr>
                <w:rFonts w:ascii="Times New Roman" w:hAnsi="Times New Roman" w:cs="Times New Roman"/>
                <w:bCs/>
                <w:color w:val="000000"/>
              </w:rPr>
            </w:pPr>
            <w:r>
              <w:rPr>
                <w:rFonts w:ascii="Times New Roman" w:hAnsi="Times New Roman" w:cs="Times New Roman"/>
                <w:bCs/>
                <w:color w:val="000000"/>
              </w:rPr>
              <w:t xml:space="preserve">SECRETARIA MUNICIPAL DE EDUCAÇÃO </w:t>
            </w:r>
            <w:r w:rsidR="0055071A">
              <w:rPr>
                <w:rFonts w:ascii="Times New Roman" w:hAnsi="Times New Roman" w:cs="Times New Roman"/>
                <w:bCs/>
                <w:color w:val="000000"/>
              </w:rPr>
              <w:t>/TELHA</w:t>
            </w:r>
          </w:p>
        </w:tc>
      </w:tr>
      <w:tr w:rsidR="0055071A" w:rsidRPr="00855CF8" w:rsidTr="00965CAA">
        <w:tc>
          <w:tcPr>
            <w:tcW w:w="5778" w:type="dxa"/>
          </w:tcPr>
          <w:p w:rsidR="0055071A"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BARBARA SOUZA MORAES</w:t>
            </w:r>
          </w:p>
        </w:tc>
        <w:tc>
          <w:tcPr>
            <w:tcW w:w="8151" w:type="dxa"/>
          </w:tcPr>
          <w:p w:rsidR="0055071A" w:rsidRDefault="00965CAA" w:rsidP="00610EF8">
            <w:pPr>
              <w:jc w:val="center"/>
              <w:rPr>
                <w:rFonts w:ascii="Times New Roman" w:hAnsi="Times New Roman" w:cs="Times New Roman"/>
                <w:bCs/>
                <w:color w:val="000000"/>
              </w:rPr>
            </w:pPr>
            <w:r>
              <w:rPr>
                <w:rFonts w:ascii="Times New Roman" w:hAnsi="Times New Roman" w:cs="Times New Roman"/>
                <w:bCs/>
                <w:color w:val="000000"/>
              </w:rPr>
              <w:t xml:space="preserve">SECRETARIA MUNICIPAL DE ASSISTENCIA SOCIAL </w:t>
            </w:r>
            <w:r w:rsidR="0055071A">
              <w:rPr>
                <w:rFonts w:ascii="Times New Roman" w:hAnsi="Times New Roman" w:cs="Times New Roman"/>
                <w:bCs/>
                <w:color w:val="000000"/>
              </w:rPr>
              <w:t>/PROPRIA</w:t>
            </w:r>
          </w:p>
        </w:tc>
      </w:tr>
      <w:tr w:rsidR="0055071A" w:rsidRPr="00855CF8" w:rsidTr="00965CAA">
        <w:tc>
          <w:tcPr>
            <w:tcW w:w="5778" w:type="dxa"/>
          </w:tcPr>
          <w:p w:rsidR="0055071A" w:rsidRPr="00855CF8" w:rsidRDefault="0055071A" w:rsidP="00610EF8">
            <w:pPr>
              <w:jc w:val="both"/>
              <w:rPr>
                <w:rFonts w:ascii="Times New Roman" w:hAnsi="Times New Roman" w:cs="Times New Roman"/>
                <w:bCs/>
                <w:color w:val="000000"/>
              </w:rPr>
            </w:pPr>
            <w:r>
              <w:rPr>
                <w:rFonts w:ascii="Times New Roman" w:hAnsi="Times New Roman" w:cs="Times New Roman"/>
                <w:bCs/>
                <w:color w:val="000000"/>
              </w:rPr>
              <w:t>CLARA MARIA FIGUEIREDO VILLAR SILVA</w:t>
            </w:r>
          </w:p>
        </w:tc>
        <w:tc>
          <w:tcPr>
            <w:tcW w:w="8151" w:type="dxa"/>
          </w:tcPr>
          <w:p w:rsidR="0055071A" w:rsidRPr="00855CF8" w:rsidRDefault="0055071A" w:rsidP="0086630F">
            <w:pPr>
              <w:jc w:val="center"/>
              <w:rPr>
                <w:rFonts w:ascii="Times New Roman" w:hAnsi="Times New Roman" w:cs="Times New Roman"/>
                <w:bCs/>
                <w:color w:val="000000"/>
              </w:rPr>
            </w:pPr>
            <w:r>
              <w:rPr>
                <w:rFonts w:ascii="Times New Roman" w:hAnsi="Times New Roman" w:cs="Times New Roman"/>
                <w:bCs/>
                <w:color w:val="000000"/>
              </w:rPr>
              <w:t>ASSOCIAÇÃO ESPIRITA NOSSO LAR/PROPRIÁ</w:t>
            </w:r>
          </w:p>
        </w:tc>
      </w:tr>
      <w:tr w:rsidR="0055071A" w:rsidRPr="00855CF8" w:rsidTr="00965CAA">
        <w:tc>
          <w:tcPr>
            <w:tcW w:w="5778" w:type="dxa"/>
          </w:tcPr>
          <w:p w:rsidR="0055071A"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CRISTINA PEREIRA SANTOS</w:t>
            </w:r>
          </w:p>
        </w:tc>
        <w:tc>
          <w:tcPr>
            <w:tcW w:w="8151" w:type="dxa"/>
          </w:tcPr>
          <w:p w:rsidR="0055071A" w:rsidRDefault="0055071A" w:rsidP="00610EF8">
            <w:pPr>
              <w:jc w:val="center"/>
              <w:rPr>
                <w:rFonts w:ascii="Times New Roman" w:hAnsi="Times New Roman" w:cs="Times New Roman"/>
                <w:bCs/>
                <w:color w:val="000000"/>
              </w:rPr>
            </w:pPr>
            <w:r>
              <w:rPr>
                <w:rFonts w:ascii="Times New Roman" w:hAnsi="Times New Roman" w:cs="Times New Roman"/>
                <w:bCs/>
                <w:color w:val="000000"/>
              </w:rPr>
              <w:t>C</w:t>
            </w:r>
            <w:r w:rsidR="00965CAA">
              <w:rPr>
                <w:rFonts w:ascii="Times New Roman" w:hAnsi="Times New Roman" w:cs="Times New Roman"/>
                <w:bCs/>
                <w:color w:val="000000"/>
              </w:rPr>
              <w:t xml:space="preserve">ONSELHO </w:t>
            </w:r>
            <w:r>
              <w:rPr>
                <w:rFonts w:ascii="Times New Roman" w:hAnsi="Times New Roman" w:cs="Times New Roman"/>
                <w:bCs/>
                <w:color w:val="000000"/>
              </w:rPr>
              <w:t>T</w:t>
            </w:r>
            <w:r w:rsidR="00965CAA">
              <w:rPr>
                <w:rFonts w:ascii="Times New Roman" w:hAnsi="Times New Roman" w:cs="Times New Roman"/>
                <w:bCs/>
                <w:color w:val="000000"/>
              </w:rPr>
              <w:t>UTELAR</w:t>
            </w:r>
            <w:r>
              <w:rPr>
                <w:rFonts w:ascii="Times New Roman" w:hAnsi="Times New Roman" w:cs="Times New Roman"/>
                <w:bCs/>
                <w:color w:val="000000"/>
              </w:rPr>
              <w:t>/TELHA</w:t>
            </w:r>
          </w:p>
        </w:tc>
      </w:tr>
      <w:tr w:rsidR="0055071A" w:rsidRPr="00855CF8" w:rsidTr="00A603E4">
        <w:trPr>
          <w:trHeight w:val="175"/>
        </w:trPr>
        <w:tc>
          <w:tcPr>
            <w:tcW w:w="5778" w:type="dxa"/>
          </w:tcPr>
          <w:p w:rsidR="0055071A"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DANIELLE CRISTIANE GUARANY RAMALHO</w:t>
            </w:r>
          </w:p>
        </w:tc>
        <w:tc>
          <w:tcPr>
            <w:tcW w:w="8151" w:type="dxa"/>
          </w:tcPr>
          <w:p w:rsidR="0055071A" w:rsidRDefault="00965CAA" w:rsidP="00610EF8">
            <w:pPr>
              <w:jc w:val="center"/>
              <w:rPr>
                <w:rFonts w:ascii="Times New Roman" w:hAnsi="Times New Roman" w:cs="Times New Roman"/>
                <w:bCs/>
                <w:color w:val="000000"/>
              </w:rPr>
            </w:pPr>
            <w:r>
              <w:rPr>
                <w:rFonts w:ascii="Times New Roman" w:hAnsi="Times New Roman" w:cs="Times New Roman"/>
                <w:bCs/>
                <w:color w:val="000000"/>
              </w:rPr>
              <w:t xml:space="preserve">SECRETARIA MUNICIPAL DE ASSISTENCIA SOCIAL </w:t>
            </w:r>
            <w:r w:rsidR="0055071A">
              <w:rPr>
                <w:rFonts w:ascii="Times New Roman" w:hAnsi="Times New Roman" w:cs="Times New Roman"/>
                <w:bCs/>
                <w:color w:val="000000"/>
              </w:rPr>
              <w:t>/TELHA</w:t>
            </w:r>
          </w:p>
        </w:tc>
      </w:tr>
      <w:tr w:rsidR="0055071A" w:rsidRPr="00855CF8" w:rsidTr="00A603E4">
        <w:trPr>
          <w:trHeight w:val="210"/>
        </w:trPr>
        <w:tc>
          <w:tcPr>
            <w:tcW w:w="5778" w:type="dxa"/>
          </w:tcPr>
          <w:p w:rsidR="0055071A"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ELISANE SANTOS MARQUES</w:t>
            </w:r>
          </w:p>
        </w:tc>
        <w:tc>
          <w:tcPr>
            <w:tcW w:w="8151" w:type="dxa"/>
          </w:tcPr>
          <w:p w:rsidR="0055071A" w:rsidRDefault="0055071A" w:rsidP="00610EF8">
            <w:pPr>
              <w:jc w:val="center"/>
              <w:rPr>
                <w:rFonts w:ascii="Times New Roman" w:hAnsi="Times New Roman" w:cs="Times New Roman"/>
                <w:bCs/>
                <w:color w:val="000000"/>
              </w:rPr>
            </w:pPr>
            <w:r>
              <w:rPr>
                <w:rFonts w:ascii="Times New Roman" w:hAnsi="Times New Roman" w:cs="Times New Roman"/>
                <w:bCs/>
                <w:color w:val="000000"/>
              </w:rPr>
              <w:t>CONSELHO TUTELAR/PROPRIA</w:t>
            </w:r>
          </w:p>
        </w:tc>
      </w:tr>
      <w:tr w:rsidR="0055071A" w:rsidRPr="00855CF8" w:rsidTr="00A603E4">
        <w:trPr>
          <w:trHeight w:val="201"/>
        </w:trPr>
        <w:tc>
          <w:tcPr>
            <w:tcW w:w="5778" w:type="dxa"/>
          </w:tcPr>
          <w:p w:rsidR="0055071A"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FABIANA FEITOSA DOS SANTOS</w:t>
            </w:r>
          </w:p>
        </w:tc>
        <w:tc>
          <w:tcPr>
            <w:tcW w:w="8151" w:type="dxa"/>
          </w:tcPr>
          <w:p w:rsidR="0055071A" w:rsidRDefault="0055071A" w:rsidP="00610EF8">
            <w:pPr>
              <w:jc w:val="center"/>
              <w:rPr>
                <w:rFonts w:ascii="Times New Roman" w:hAnsi="Times New Roman" w:cs="Times New Roman"/>
                <w:bCs/>
                <w:color w:val="000000"/>
              </w:rPr>
            </w:pPr>
            <w:r>
              <w:rPr>
                <w:rFonts w:ascii="Times New Roman" w:hAnsi="Times New Roman" w:cs="Times New Roman"/>
                <w:bCs/>
                <w:color w:val="000000"/>
              </w:rPr>
              <w:t>C</w:t>
            </w:r>
            <w:r w:rsidR="00965CAA">
              <w:rPr>
                <w:rFonts w:ascii="Times New Roman" w:hAnsi="Times New Roman" w:cs="Times New Roman"/>
                <w:bCs/>
                <w:color w:val="000000"/>
              </w:rPr>
              <w:t xml:space="preserve">ONSELHO </w:t>
            </w:r>
            <w:r>
              <w:rPr>
                <w:rFonts w:ascii="Times New Roman" w:hAnsi="Times New Roman" w:cs="Times New Roman"/>
                <w:bCs/>
                <w:color w:val="000000"/>
              </w:rPr>
              <w:t>T</w:t>
            </w:r>
            <w:r w:rsidR="00965CAA">
              <w:rPr>
                <w:rFonts w:ascii="Times New Roman" w:hAnsi="Times New Roman" w:cs="Times New Roman"/>
                <w:bCs/>
                <w:color w:val="000000"/>
              </w:rPr>
              <w:t>UTELAR</w:t>
            </w:r>
            <w:r>
              <w:rPr>
                <w:rFonts w:ascii="Times New Roman" w:hAnsi="Times New Roman" w:cs="Times New Roman"/>
                <w:bCs/>
                <w:color w:val="000000"/>
              </w:rPr>
              <w:t>/PROPRIÁ</w:t>
            </w:r>
          </w:p>
        </w:tc>
      </w:tr>
      <w:tr w:rsidR="0055071A" w:rsidRPr="00855CF8" w:rsidTr="00A603E4">
        <w:trPr>
          <w:trHeight w:val="207"/>
        </w:trPr>
        <w:tc>
          <w:tcPr>
            <w:tcW w:w="5778" w:type="dxa"/>
          </w:tcPr>
          <w:p w:rsidR="0055071A" w:rsidRPr="00855CF8"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GENILZA RODRIGUES DOS SANTOS</w:t>
            </w:r>
          </w:p>
        </w:tc>
        <w:tc>
          <w:tcPr>
            <w:tcW w:w="8151" w:type="dxa"/>
          </w:tcPr>
          <w:p w:rsidR="0055071A" w:rsidRDefault="00965CAA" w:rsidP="00610EF8">
            <w:pPr>
              <w:jc w:val="center"/>
              <w:rPr>
                <w:rFonts w:ascii="Times New Roman" w:hAnsi="Times New Roman" w:cs="Times New Roman"/>
                <w:bCs/>
                <w:color w:val="000000"/>
              </w:rPr>
            </w:pPr>
            <w:r>
              <w:rPr>
                <w:rFonts w:ascii="Times New Roman" w:hAnsi="Times New Roman" w:cs="Times New Roman"/>
                <w:bCs/>
                <w:color w:val="000000"/>
              </w:rPr>
              <w:t xml:space="preserve">SECRETARIA MUNICIPAL DE ASSISTENCIA SOCIAL </w:t>
            </w:r>
            <w:r w:rsidR="0055071A">
              <w:rPr>
                <w:rFonts w:ascii="Times New Roman" w:hAnsi="Times New Roman" w:cs="Times New Roman"/>
                <w:bCs/>
                <w:color w:val="000000"/>
              </w:rPr>
              <w:t>/PROPRIA</w:t>
            </w:r>
          </w:p>
        </w:tc>
      </w:tr>
      <w:tr w:rsidR="0055071A" w:rsidRPr="00855CF8" w:rsidTr="00A603E4">
        <w:trPr>
          <w:trHeight w:val="228"/>
        </w:trPr>
        <w:tc>
          <w:tcPr>
            <w:tcW w:w="5778" w:type="dxa"/>
          </w:tcPr>
          <w:p w:rsidR="0055071A"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JOSE LUCIANO LIMA DOS SANTOS</w:t>
            </w:r>
          </w:p>
        </w:tc>
        <w:tc>
          <w:tcPr>
            <w:tcW w:w="8151" w:type="dxa"/>
          </w:tcPr>
          <w:p w:rsidR="0055071A" w:rsidRDefault="0055071A" w:rsidP="00610EF8">
            <w:pPr>
              <w:jc w:val="center"/>
              <w:rPr>
                <w:rFonts w:ascii="Times New Roman" w:hAnsi="Times New Roman" w:cs="Times New Roman"/>
                <w:bCs/>
                <w:color w:val="000000"/>
              </w:rPr>
            </w:pPr>
            <w:r>
              <w:rPr>
                <w:rFonts w:ascii="Times New Roman" w:hAnsi="Times New Roman" w:cs="Times New Roman"/>
                <w:bCs/>
                <w:color w:val="000000"/>
              </w:rPr>
              <w:t>CONSELHO TUTELAR/TELHA</w:t>
            </w:r>
          </w:p>
        </w:tc>
      </w:tr>
      <w:tr w:rsidR="0055071A" w:rsidRPr="00855CF8" w:rsidTr="00965CAA">
        <w:tc>
          <w:tcPr>
            <w:tcW w:w="5778" w:type="dxa"/>
          </w:tcPr>
          <w:p w:rsidR="0055071A"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MARCELINO FERNANDES DOS SANTOS</w:t>
            </w:r>
          </w:p>
        </w:tc>
        <w:tc>
          <w:tcPr>
            <w:tcW w:w="8151" w:type="dxa"/>
          </w:tcPr>
          <w:p w:rsidR="0055071A" w:rsidRDefault="0055071A" w:rsidP="00610EF8">
            <w:pPr>
              <w:jc w:val="center"/>
              <w:rPr>
                <w:rFonts w:ascii="Times New Roman" w:hAnsi="Times New Roman" w:cs="Times New Roman"/>
                <w:bCs/>
                <w:color w:val="000000"/>
              </w:rPr>
            </w:pPr>
            <w:r>
              <w:rPr>
                <w:rFonts w:ascii="Times New Roman" w:hAnsi="Times New Roman" w:cs="Times New Roman"/>
                <w:bCs/>
                <w:color w:val="000000"/>
              </w:rPr>
              <w:t>CONSELHO TUTELAR/PROPRIÁ</w:t>
            </w:r>
          </w:p>
        </w:tc>
      </w:tr>
      <w:tr w:rsidR="0055071A" w:rsidRPr="00855CF8" w:rsidTr="00965CAA">
        <w:tc>
          <w:tcPr>
            <w:tcW w:w="5778" w:type="dxa"/>
          </w:tcPr>
          <w:p w:rsidR="0055071A"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PATRICIA DE JESUS SANTOS LIMA</w:t>
            </w:r>
          </w:p>
        </w:tc>
        <w:tc>
          <w:tcPr>
            <w:tcW w:w="8151" w:type="dxa"/>
          </w:tcPr>
          <w:p w:rsidR="0055071A" w:rsidRDefault="0055071A" w:rsidP="00610EF8">
            <w:pPr>
              <w:jc w:val="center"/>
              <w:rPr>
                <w:rFonts w:ascii="Times New Roman" w:hAnsi="Times New Roman" w:cs="Times New Roman"/>
                <w:bCs/>
                <w:color w:val="000000"/>
              </w:rPr>
            </w:pPr>
            <w:r>
              <w:rPr>
                <w:rFonts w:ascii="Times New Roman" w:hAnsi="Times New Roman" w:cs="Times New Roman"/>
                <w:bCs/>
                <w:color w:val="000000"/>
              </w:rPr>
              <w:t>SECRETARIA EXECUTIVA CMDCA/PROPRIA</w:t>
            </w:r>
          </w:p>
        </w:tc>
      </w:tr>
      <w:tr w:rsidR="0055071A" w:rsidRPr="00855CF8" w:rsidTr="00965CAA">
        <w:tc>
          <w:tcPr>
            <w:tcW w:w="5778" w:type="dxa"/>
          </w:tcPr>
          <w:p w:rsidR="0055071A" w:rsidRDefault="0055071A" w:rsidP="00610EF8">
            <w:pPr>
              <w:tabs>
                <w:tab w:val="left" w:pos="2730"/>
              </w:tabs>
              <w:jc w:val="both"/>
              <w:rPr>
                <w:rFonts w:ascii="Times New Roman" w:hAnsi="Times New Roman" w:cs="Times New Roman"/>
                <w:bCs/>
                <w:color w:val="000000"/>
              </w:rPr>
            </w:pPr>
            <w:r>
              <w:rPr>
                <w:rFonts w:ascii="Times New Roman" w:hAnsi="Times New Roman" w:cs="Times New Roman"/>
                <w:bCs/>
                <w:color w:val="000000"/>
              </w:rPr>
              <w:t>RAFAELA GERCIA DE OLIVEIRA</w:t>
            </w:r>
          </w:p>
        </w:tc>
        <w:tc>
          <w:tcPr>
            <w:tcW w:w="8151" w:type="dxa"/>
          </w:tcPr>
          <w:p w:rsidR="0055071A" w:rsidRDefault="0055071A" w:rsidP="00610EF8">
            <w:pPr>
              <w:jc w:val="center"/>
              <w:rPr>
                <w:rFonts w:ascii="Times New Roman" w:hAnsi="Times New Roman" w:cs="Times New Roman"/>
                <w:bCs/>
                <w:color w:val="000000"/>
              </w:rPr>
            </w:pPr>
            <w:r>
              <w:rPr>
                <w:rFonts w:ascii="Times New Roman" w:hAnsi="Times New Roman" w:cs="Times New Roman"/>
                <w:bCs/>
                <w:color w:val="000000"/>
              </w:rPr>
              <w:t>C</w:t>
            </w:r>
            <w:r w:rsidR="00965CAA">
              <w:rPr>
                <w:rFonts w:ascii="Times New Roman" w:hAnsi="Times New Roman" w:cs="Times New Roman"/>
                <w:bCs/>
                <w:color w:val="000000"/>
              </w:rPr>
              <w:t xml:space="preserve">ONSELHO </w:t>
            </w:r>
            <w:r>
              <w:rPr>
                <w:rFonts w:ascii="Times New Roman" w:hAnsi="Times New Roman" w:cs="Times New Roman"/>
                <w:bCs/>
                <w:color w:val="000000"/>
              </w:rPr>
              <w:t>M</w:t>
            </w:r>
            <w:r w:rsidR="00965CAA">
              <w:rPr>
                <w:rFonts w:ascii="Times New Roman" w:hAnsi="Times New Roman" w:cs="Times New Roman"/>
                <w:bCs/>
                <w:color w:val="000000"/>
              </w:rPr>
              <w:t xml:space="preserve">UNICIPAL DE </w:t>
            </w:r>
            <w:r>
              <w:rPr>
                <w:rFonts w:ascii="Times New Roman" w:hAnsi="Times New Roman" w:cs="Times New Roman"/>
                <w:bCs/>
                <w:color w:val="000000"/>
              </w:rPr>
              <w:t>A</w:t>
            </w:r>
            <w:r w:rsidR="00965CAA">
              <w:rPr>
                <w:rFonts w:ascii="Times New Roman" w:hAnsi="Times New Roman" w:cs="Times New Roman"/>
                <w:bCs/>
                <w:color w:val="000000"/>
              </w:rPr>
              <w:t xml:space="preserve">SSISTENCIA </w:t>
            </w:r>
            <w:r>
              <w:rPr>
                <w:rFonts w:ascii="Times New Roman" w:hAnsi="Times New Roman" w:cs="Times New Roman"/>
                <w:bCs/>
                <w:color w:val="000000"/>
              </w:rPr>
              <w:t>S</w:t>
            </w:r>
            <w:r w:rsidR="00965CAA">
              <w:rPr>
                <w:rFonts w:ascii="Times New Roman" w:hAnsi="Times New Roman" w:cs="Times New Roman"/>
                <w:bCs/>
                <w:color w:val="000000"/>
              </w:rPr>
              <w:t>OCIAL</w:t>
            </w:r>
            <w:r>
              <w:rPr>
                <w:rFonts w:ascii="Times New Roman" w:hAnsi="Times New Roman" w:cs="Times New Roman"/>
                <w:bCs/>
                <w:color w:val="000000"/>
              </w:rPr>
              <w:t>/PROPRIA</w:t>
            </w:r>
          </w:p>
        </w:tc>
      </w:tr>
      <w:tr w:rsidR="0055071A" w:rsidRPr="00855CF8" w:rsidTr="005816AF">
        <w:tc>
          <w:tcPr>
            <w:tcW w:w="5778" w:type="dxa"/>
          </w:tcPr>
          <w:p w:rsidR="0055071A" w:rsidRDefault="0055071A" w:rsidP="005816AF">
            <w:pPr>
              <w:tabs>
                <w:tab w:val="left" w:pos="2730"/>
              </w:tabs>
              <w:jc w:val="center"/>
              <w:rPr>
                <w:rFonts w:ascii="Times New Roman" w:hAnsi="Times New Roman" w:cs="Times New Roman"/>
                <w:bCs/>
                <w:color w:val="000000"/>
              </w:rPr>
            </w:pPr>
            <w:r>
              <w:rPr>
                <w:rFonts w:ascii="Times New Roman" w:hAnsi="Times New Roman" w:cs="Times New Roman"/>
                <w:bCs/>
                <w:color w:val="000000"/>
              </w:rPr>
              <w:t>TASSIA MONISE SANTANA GONÇALVES DOS SANTOS</w:t>
            </w:r>
          </w:p>
        </w:tc>
        <w:tc>
          <w:tcPr>
            <w:tcW w:w="8151" w:type="dxa"/>
            <w:vAlign w:val="center"/>
          </w:tcPr>
          <w:p w:rsidR="0055071A" w:rsidRDefault="0055071A" w:rsidP="005816AF">
            <w:pPr>
              <w:jc w:val="center"/>
              <w:rPr>
                <w:rFonts w:ascii="Times New Roman" w:hAnsi="Times New Roman" w:cs="Times New Roman"/>
                <w:bCs/>
                <w:color w:val="000000"/>
              </w:rPr>
            </w:pPr>
            <w:r>
              <w:rPr>
                <w:rFonts w:ascii="Times New Roman" w:hAnsi="Times New Roman" w:cs="Times New Roman"/>
                <w:bCs/>
                <w:color w:val="000000"/>
              </w:rPr>
              <w:t>CONSELHO TUTELAR/PROPRIA</w:t>
            </w:r>
          </w:p>
        </w:tc>
      </w:tr>
      <w:tr w:rsidR="0055071A" w:rsidRPr="00855CF8" w:rsidTr="00965CAA">
        <w:tc>
          <w:tcPr>
            <w:tcW w:w="5778" w:type="dxa"/>
          </w:tcPr>
          <w:p w:rsidR="0055071A" w:rsidRDefault="0055071A" w:rsidP="007A03CE">
            <w:pPr>
              <w:tabs>
                <w:tab w:val="left" w:pos="2730"/>
              </w:tabs>
              <w:jc w:val="both"/>
              <w:rPr>
                <w:rFonts w:ascii="Times New Roman" w:hAnsi="Times New Roman" w:cs="Times New Roman"/>
                <w:bCs/>
                <w:color w:val="000000"/>
              </w:rPr>
            </w:pPr>
            <w:r>
              <w:rPr>
                <w:rFonts w:ascii="Times New Roman" w:hAnsi="Times New Roman" w:cs="Times New Roman"/>
                <w:bCs/>
                <w:color w:val="000000"/>
              </w:rPr>
              <w:t>THAMARA MAYARA SANTOS BEZERRA SILVA</w:t>
            </w:r>
          </w:p>
        </w:tc>
        <w:tc>
          <w:tcPr>
            <w:tcW w:w="8151" w:type="dxa"/>
          </w:tcPr>
          <w:p w:rsidR="0055071A" w:rsidRDefault="0055071A" w:rsidP="00610EF8">
            <w:pPr>
              <w:jc w:val="center"/>
              <w:rPr>
                <w:rFonts w:ascii="Times New Roman" w:hAnsi="Times New Roman" w:cs="Times New Roman"/>
                <w:bCs/>
                <w:color w:val="000000"/>
              </w:rPr>
            </w:pPr>
            <w:r>
              <w:rPr>
                <w:rFonts w:ascii="Times New Roman" w:hAnsi="Times New Roman" w:cs="Times New Roman"/>
                <w:bCs/>
                <w:color w:val="000000"/>
              </w:rPr>
              <w:t>C</w:t>
            </w:r>
            <w:r w:rsidR="00965CAA">
              <w:rPr>
                <w:rFonts w:ascii="Times New Roman" w:hAnsi="Times New Roman" w:cs="Times New Roman"/>
                <w:bCs/>
                <w:color w:val="000000"/>
              </w:rPr>
              <w:t xml:space="preserve">ONSELHO </w:t>
            </w:r>
            <w:r>
              <w:rPr>
                <w:rFonts w:ascii="Times New Roman" w:hAnsi="Times New Roman" w:cs="Times New Roman"/>
                <w:bCs/>
                <w:color w:val="000000"/>
              </w:rPr>
              <w:t>T</w:t>
            </w:r>
            <w:r w:rsidR="00965CAA">
              <w:rPr>
                <w:rFonts w:ascii="Times New Roman" w:hAnsi="Times New Roman" w:cs="Times New Roman"/>
                <w:bCs/>
                <w:color w:val="000000"/>
              </w:rPr>
              <w:t>UTELAR</w:t>
            </w:r>
            <w:r>
              <w:rPr>
                <w:rFonts w:ascii="Times New Roman" w:hAnsi="Times New Roman" w:cs="Times New Roman"/>
                <w:bCs/>
                <w:color w:val="000000"/>
              </w:rPr>
              <w:t>/PROPRIA</w:t>
            </w:r>
          </w:p>
        </w:tc>
      </w:tr>
      <w:tr w:rsidR="00E73B15" w:rsidRPr="00855CF8" w:rsidTr="00965CAA">
        <w:tc>
          <w:tcPr>
            <w:tcW w:w="5778" w:type="dxa"/>
          </w:tcPr>
          <w:p w:rsidR="00E73B15" w:rsidRDefault="00E73B15" w:rsidP="007A03CE">
            <w:pPr>
              <w:tabs>
                <w:tab w:val="left" w:pos="2730"/>
              </w:tabs>
              <w:jc w:val="both"/>
              <w:rPr>
                <w:rFonts w:ascii="Times New Roman" w:hAnsi="Times New Roman" w:cs="Times New Roman"/>
                <w:bCs/>
                <w:color w:val="000000"/>
              </w:rPr>
            </w:pPr>
            <w:r>
              <w:rPr>
                <w:rFonts w:ascii="Times New Roman" w:hAnsi="Times New Roman" w:cs="Times New Roman"/>
                <w:bCs/>
                <w:color w:val="000000"/>
              </w:rPr>
              <w:t>GILVANIA SANTOS LIMA</w:t>
            </w:r>
          </w:p>
        </w:tc>
        <w:tc>
          <w:tcPr>
            <w:tcW w:w="8151" w:type="dxa"/>
          </w:tcPr>
          <w:p w:rsidR="00E73B15" w:rsidRDefault="00E73B15" w:rsidP="00E73B15">
            <w:pPr>
              <w:jc w:val="center"/>
              <w:rPr>
                <w:rFonts w:ascii="Times New Roman" w:hAnsi="Times New Roman" w:cs="Times New Roman"/>
                <w:bCs/>
                <w:color w:val="000000"/>
              </w:rPr>
            </w:pPr>
            <w:r>
              <w:rPr>
                <w:rFonts w:ascii="Times New Roman" w:hAnsi="Times New Roman" w:cs="Times New Roman"/>
                <w:bCs/>
                <w:color w:val="000000"/>
              </w:rPr>
              <w:t>C</w:t>
            </w:r>
            <w:r w:rsidR="00965CAA">
              <w:rPr>
                <w:rFonts w:ascii="Times New Roman" w:hAnsi="Times New Roman" w:cs="Times New Roman"/>
                <w:bCs/>
                <w:color w:val="000000"/>
              </w:rPr>
              <w:t xml:space="preserve">ONSELHO </w:t>
            </w:r>
            <w:r>
              <w:rPr>
                <w:rFonts w:ascii="Times New Roman" w:hAnsi="Times New Roman" w:cs="Times New Roman"/>
                <w:bCs/>
                <w:color w:val="000000"/>
              </w:rPr>
              <w:t>T</w:t>
            </w:r>
            <w:r w:rsidR="00965CAA">
              <w:rPr>
                <w:rFonts w:ascii="Times New Roman" w:hAnsi="Times New Roman" w:cs="Times New Roman"/>
                <w:bCs/>
                <w:color w:val="000000"/>
              </w:rPr>
              <w:t>UTELAR</w:t>
            </w:r>
            <w:r>
              <w:rPr>
                <w:rFonts w:ascii="Times New Roman" w:hAnsi="Times New Roman" w:cs="Times New Roman"/>
                <w:bCs/>
                <w:color w:val="000000"/>
              </w:rPr>
              <w:t>/AMPARO</w:t>
            </w:r>
          </w:p>
        </w:tc>
      </w:tr>
      <w:tr w:rsidR="00E73B15" w:rsidRPr="00855CF8" w:rsidTr="00965CAA">
        <w:tc>
          <w:tcPr>
            <w:tcW w:w="5778" w:type="dxa"/>
          </w:tcPr>
          <w:p w:rsidR="00E73B15" w:rsidRDefault="00E73B15" w:rsidP="007A03CE">
            <w:pPr>
              <w:tabs>
                <w:tab w:val="left" w:pos="2730"/>
              </w:tabs>
              <w:jc w:val="both"/>
              <w:rPr>
                <w:rFonts w:ascii="Times New Roman" w:hAnsi="Times New Roman" w:cs="Times New Roman"/>
                <w:bCs/>
                <w:color w:val="000000"/>
              </w:rPr>
            </w:pPr>
            <w:r>
              <w:rPr>
                <w:rFonts w:ascii="Times New Roman" w:hAnsi="Times New Roman" w:cs="Times New Roman"/>
                <w:bCs/>
                <w:color w:val="000000"/>
              </w:rPr>
              <w:t>GILCEMARA NASCIMENTO SANTOS</w:t>
            </w:r>
          </w:p>
        </w:tc>
        <w:tc>
          <w:tcPr>
            <w:tcW w:w="8151" w:type="dxa"/>
          </w:tcPr>
          <w:p w:rsidR="00E73B15" w:rsidRDefault="00E73B15" w:rsidP="00E73B15">
            <w:pPr>
              <w:jc w:val="center"/>
              <w:rPr>
                <w:rFonts w:ascii="Times New Roman" w:hAnsi="Times New Roman" w:cs="Times New Roman"/>
                <w:bCs/>
                <w:color w:val="000000"/>
              </w:rPr>
            </w:pPr>
            <w:r>
              <w:rPr>
                <w:rFonts w:ascii="Times New Roman" w:hAnsi="Times New Roman" w:cs="Times New Roman"/>
                <w:bCs/>
                <w:color w:val="000000"/>
              </w:rPr>
              <w:t>C</w:t>
            </w:r>
            <w:r w:rsidR="00965CAA">
              <w:rPr>
                <w:rFonts w:ascii="Times New Roman" w:hAnsi="Times New Roman" w:cs="Times New Roman"/>
                <w:bCs/>
                <w:color w:val="000000"/>
              </w:rPr>
              <w:t xml:space="preserve">ONSELHO </w:t>
            </w:r>
            <w:r>
              <w:rPr>
                <w:rFonts w:ascii="Times New Roman" w:hAnsi="Times New Roman" w:cs="Times New Roman"/>
                <w:bCs/>
                <w:color w:val="000000"/>
              </w:rPr>
              <w:t>T</w:t>
            </w:r>
            <w:r w:rsidR="00965CAA">
              <w:rPr>
                <w:rFonts w:ascii="Times New Roman" w:hAnsi="Times New Roman" w:cs="Times New Roman"/>
                <w:bCs/>
                <w:color w:val="000000"/>
              </w:rPr>
              <w:t>UTELAR</w:t>
            </w:r>
            <w:r>
              <w:rPr>
                <w:rFonts w:ascii="Times New Roman" w:hAnsi="Times New Roman" w:cs="Times New Roman"/>
                <w:bCs/>
                <w:color w:val="000000"/>
              </w:rPr>
              <w:t>/AMPARO</w:t>
            </w:r>
          </w:p>
        </w:tc>
      </w:tr>
      <w:tr w:rsidR="00ED2EF2" w:rsidRPr="00855CF8" w:rsidTr="00965CAA">
        <w:tc>
          <w:tcPr>
            <w:tcW w:w="5778" w:type="dxa"/>
          </w:tcPr>
          <w:p w:rsidR="00ED2EF2" w:rsidRDefault="00ED2EF2" w:rsidP="007A03CE">
            <w:pPr>
              <w:tabs>
                <w:tab w:val="left" w:pos="2730"/>
              </w:tabs>
              <w:jc w:val="both"/>
              <w:rPr>
                <w:rFonts w:ascii="Times New Roman" w:hAnsi="Times New Roman" w:cs="Times New Roman"/>
                <w:bCs/>
                <w:color w:val="000000"/>
              </w:rPr>
            </w:pPr>
            <w:r>
              <w:rPr>
                <w:rFonts w:ascii="Times New Roman" w:hAnsi="Times New Roman" w:cs="Times New Roman"/>
                <w:bCs/>
                <w:color w:val="000000"/>
              </w:rPr>
              <w:t>SERGIO RODRIGUES DÓRIA</w:t>
            </w:r>
          </w:p>
        </w:tc>
        <w:tc>
          <w:tcPr>
            <w:tcW w:w="8151" w:type="dxa"/>
          </w:tcPr>
          <w:p w:rsidR="00ED2EF2" w:rsidRDefault="00965CAA" w:rsidP="00E73B15">
            <w:pPr>
              <w:jc w:val="center"/>
              <w:rPr>
                <w:rFonts w:ascii="Times New Roman" w:hAnsi="Times New Roman" w:cs="Times New Roman"/>
                <w:bCs/>
                <w:color w:val="000000"/>
              </w:rPr>
            </w:pPr>
            <w:r>
              <w:rPr>
                <w:rFonts w:ascii="Times New Roman" w:hAnsi="Times New Roman" w:cs="Times New Roman"/>
                <w:bCs/>
                <w:color w:val="000000"/>
              </w:rPr>
              <w:t xml:space="preserve">SECRETARIA DA </w:t>
            </w:r>
            <w:r w:rsidR="00ED2EF2">
              <w:rPr>
                <w:rFonts w:ascii="Times New Roman" w:hAnsi="Times New Roman" w:cs="Times New Roman"/>
                <w:bCs/>
                <w:color w:val="000000"/>
              </w:rPr>
              <w:t>JUVENTUDE/AMPARO</w:t>
            </w:r>
          </w:p>
        </w:tc>
      </w:tr>
      <w:tr w:rsidR="00ED2EF2" w:rsidRPr="00855CF8" w:rsidTr="00965CAA">
        <w:tc>
          <w:tcPr>
            <w:tcW w:w="5778" w:type="dxa"/>
          </w:tcPr>
          <w:p w:rsidR="00ED2EF2" w:rsidRDefault="00ED2EF2" w:rsidP="007A03CE">
            <w:pPr>
              <w:tabs>
                <w:tab w:val="left" w:pos="2730"/>
              </w:tabs>
              <w:jc w:val="both"/>
              <w:rPr>
                <w:rFonts w:ascii="Times New Roman" w:hAnsi="Times New Roman" w:cs="Times New Roman"/>
                <w:bCs/>
                <w:color w:val="000000"/>
              </w:rPr>
            </w:pPr>
            <w:r>
              <w:rPr>
                <w:rFonts w:ascii="Times New Roman" w:hAnsi="Times New Roman" w:cs="Times New Roman"/>
                <w:bCs/>
                <w:color w:val="000000"/>
              </w:rPr>
              <w:t>MARCIA PEREIRA SILVA DA ANDRADE</w:t>
            </w:r>
          </w:p>
        </w:tc>
        <w:tc>
          <w:tcPr>
            <w:tcW w:w="8151" w:type="dxa"/>
          </w:tcPr>
          <w:p w:rsidR="00ED2EF2" w:rsidRDefault="00965CAA" w:rsidP="00965CAA">
            <w:pPr>
              <w:jc w:val="center"/>
              <w:rPr>
                <w:rFonts w:ascii="Times New Roman" w:hAnsi="Times New Roman" w:cs="Times New Roman"/>
                <w:bCs/>
                <w:color w:val="000000"/>
              </w:rPr>
            </w:pPr>
            <w:r>
              <w:rPr>
                <w:rFonts w:ascii="Times New Roman" w:hAnsi="Times New Roman" w:cs="Times New Roman"/>
                <w:bCs/>
                <w:color w:val="000000"/>
              </w:rPr>
              <w:t>SECRETARIA MUNICIPAL DE EDUCAÇÃO</w:t>
            </w:r>
            <w:r w:rsidR="00ED2EF2">
              <w:rPr>
                <w:rFonts w:ascii="Times New Roman" w:hAnsi="Times New Roman" w:cs="Times New Roman"/>
                <w:bCs/>
                <w:color w:val="000000"/>
              </w:rPr>
              <w:t>/AMPARO</w:t>
            </w:r>
          </w:p>
        </w:tc>
      </w:tr>
      <w:tr w:rsidR="00ED2EF2" w:rsidRPr="00855CF8" w:rsidTr="00965CAA">
        <w:tc>
          <w:tcPr>
            <w:tcW w:w="5778" w:type="dxa"/>
          </w:tcPr>
          <w:p w:rsidR="00ED2EF2" w:rsidRDefault="00ED2EF2" w:rsidP="00ED2EF2">
            <w:pPr>
              <w:tabs>
                <w:tab w:val="left" w:pos="2730"/>
              </w:tabs>
              <w:jc w:val="both"/>
              <w:rPr>
                <w:rFonts w:ascii="Times New Roman" w:hAnsi="Times New Roman" w:cs="Times New Roman"/>
                <w:bCs/>
                <w:color w:val="000000"/>
              </w:rPr>
            </w:pPr>
            <w:r>
              <w:rPr>
                <w:rFonts w:ascii="Times New Roman" w:hAnsi="Times New Roman" w:cs="Times New Roman"/>
                <w:bCs/>
                <w:color w:val="000000"/>
              </w:rPr>
              <w:t>CRISTIANE SALES GOMES FREIRE ROCHA</w:t>
            </w:r>
          </w:p>
        </w:tc>
        <w:tc>
          <w:tcPr>
            <w:tcW w:w="8151" w:type="dxa"/>
          </w:tcPr>
          <w:p w:rsidR="00ED2EF2" w:rsidRDefault="00ED2EF2" w:rsidP="00E73B15">
            <w:pPr>
              <w:jc w:val="center"/>
              <w:rPr>
                <w:rFonts w:ascii="Times New Roman" w:hAnsi="Times New Roman" w:cs="Times New Roman"/>
                <w:bCs/>
                <w:color w:val="000000"/>
              </w:rPr>
            </w:pPr>
            <w:r>
              <w:rPr>
                <w:rFonts w:ascii="Times New Roman" w:hAnsi="Times New Roman" w:cs="Times New Roman"/>
                <w:bCs/>
                <w:color w:val="000000"/>
              </w:rPr>
              <w:t>ASSESSORA TECNICA/PROPRIA/AMPARO</w:t>
            </w:r>
          </w:p>
        </w:tc>
      </w:tr>
      <w:tr w:rsidR="00ED2EF2" w:rsidRPr="00855CF8" w:rsidTr="00965CAA">
        <w:tc>
          <w:tcPr>
            <w:tcW w:w="5778" w:type="dxa"/>
          </w:tcPr>
          <w:p w:rsidR="00ED2EF2" w:rsidRDefault="00ED2EF2" w:rsidP="007A03CE">
            <w:pPr>
              <w:tabs>
                <w:tab w:val="left" w:pos="2730"/>
              </w:tabs>
              <w:jc w:val="both"/>
              <w:rPr>
                <w:rFonts w:ascii="Times New Roman" w:hAnsi="Times New Roman" w:cs="Times New Roman"/>
                <w:bCs/>
                <w:color w:val="000000"/>
              </w:rPr>
            </w:pPr>
            <w:r>
              <w:rPr>
                <w:rFonts w:ascii="Times New Roman" w:hAnsi="Times New Roman" w:cs="Times New Roman"/>
                <w:bCs/>
                <w:color w:val="000000"/>
              </w:rPr>
              <w:t>MARIA ELISABETE NUNES</w:t>
            </w:r>
          </w:p>
        </w:tc>
        <w:tc>
          <w:tcPr>
            <w:tcW w:w="8151" w:type="dxa"/>
          </w:tcPr>
          <w:p w:rsidR="00ED2EF2" w:rsidRDefault="00ED2EF2" w:rsidP="00E73B15">
            <w:pPr>
              <w:jc w:val="center"/>
              <w:rPr>
                <w:rFonts w:ascii="Times New Roman" w:hAnsi="Times New Roman" w:cs="Times New Roman"/>
                <w:bCs/>
                <w:color w:val="000000"/>
              </w:rPr>
            </w:pPr>
            <w:r>
              <w:rPr>
                <w:rFonts w:ascii="Times New Roman" w:hAnsi="Times New Roman" w:cs="Times New Roman"/>
                <w:bCs/>
                <w:color w:val="000000"/>
              </w:rPr>
              <w:t>SECRETÁRIA MUNICIPAL DE AS/PROPRIA</w:t>
            </w:r>
          </w:p>
        </w:tc>
      </w:tr>
      <w:tr w:rsidR="00ED2EF2" w:rsidRPr="00855CF8" w:rsidTr="00965CAA">
        <w:tc>
          <w:tcPr>
            <w:tcW w:w="5778" w:type="dxa"/>
          </w:tcPr>
          <w:p w:rsidR="00ED2EF2" w:rsidRDefault="00ED2EF2" w:rsidP="007A03CE">
            <w:pPr>
              <w:tabs>
                <w:tab w:val="left" w:pos="2730"/>
              </w:tabs>
              <w:jc w:val="both"/>
              <w:rPr>
                <w:rFonts w:ascii="Times New Roman" w:hAnsi="Times New Roman" w:cs="Times New Roman"/>
                <w:bCs/>
                <w:color w:val="000000"/>
              </w:rPr>
            </w:pPr>
            <w:r>
              <w:rPr>
                <w:rFonts w:ascii="Times New Roman" w:hAnsi="Times New Roman" w:cs="Times New Roman"/>
                <w:bCs/>
                <w:color w:val="000000"/>
              </w:rPr>
              <w:t>MAIARA RODRIGUES DA SILVA</w:t>
            </w:r>
          </w:p>
        </w:tc>
        <w:tc>
          <w:tcPr>
            <w:tcW w:w="8151" w:type="dxa"/>
          </w:tcPr>
          <w:p w:rsidR="00ED2EF2" w:rsidRDefault="00ED2EF2" w:rsidP="00E73B15">
            <w:pPr>
              <w:jc w:val="center"/>
              <w:rPr>
                <w:rFonts w:ascii="Times New Roman" w:hAnsi="Times New Roman" w:cs="Times New Roman"/>
                <w:bCs/>
                <w:color w:val="000000"/>
              </w:rPr>
            </w:pPr>
            <w:r>
              <w:rPr>
                <w:rFonts w:ascii="Times New Roman" w:hAnsi="Times New Roman" w:cs="Times New Roman"/>
                <w:bCs/>
                <w:color w:val="000000"/>
              </w:rPr>
              <w:t>CREAS/PROPRIA</w:t>
            </w:r>
          </w:p>
        </w:tc>
      </w:tr>
      <w:tr w:rsidR="00ED2EF2" w:rsidRPr="00855CF8" w:rsidTr="00965CAA">
        <w:tc>
          <w:tcPr>
            <w:tcW w:w="5778" w:type="dxa"/>
          </w:tcPr>
          <w:p w:rsidR="00ED2EF2" w:rsidRDefault="00ED2EF2" w:rsidP="00ED2EF2">
            <w:pPr>
              <w:tabs>
                <w:tab w:val="left" w:pos="2730"/>
              </w:tabs>
              <w:jc w:val="both"/>
              <w:rPr>
                <w:rFonts w:ascii="Times New Roman" w:hAnsi="Times New Roman" w:cs="Times New Roman"/>
                <w:bCs/>
                <w:color w:val="000000"/>
              </w:rPr>
            </w:pPr>
            <w:r>
              <w:rPr>
                <w:rFonts w:ascii="Times New Roman" w:hAnsi="Times New Roman" w:cs="Times New Roman"/>
                <w:bCs/>
                <w:color w:val="000000"/>
              </w:rPr>
              <w:t>OTIENE DA SILVA INACIO</w:t>
            </w:r>
          </w:p>
        </w:tc>
        <w:tc>
          <w:tcPr>
            <w:tcW w:w="8151" w:type="dxa"/>
          </w:tcPr>
          <w:p w:rsidR="00ED2EF2" w:rsidRDefault="00ED2EF2" w:rsidP="00E73B15">
            <w:pPr>
              <w:jc w:val="center"/>
              <w:rPr>
                <w:rFonts w:ascii="Times New Roman" w:hAnsi="Times New Roman" w:cs="Times New Roman"/>
                <w:bCs/>
                <w:color w:val="000000"/>
              </w:rPr>
            </w:pPr>
            <w:r>
              <w:rPr>
                <w:rFonts w:ascii="Times New Roman" w:hAnsi="Times New Roman" w:cs="Times New Roman"/>
                <w:bCs/>
                <w:color w:val="000000"/>
              </w:rPr>
              <w:t>POLITICAS PUBLICAS PARA MULHERES/PROPRIA</w:t>
            </w:r>
          </w:p>
        </w:tc>
      </w:tr>
    </w:tbl>
    <w:p w:rsidR="009851BA" w:rsidRDefault="009851BA" w:rsidP="00C65970">
      <w:pPr>
        <w:jc w:val="center"/>
        <w:rPr>
          <w:rFonts w:ascii="Times New Roman" w:hAnsi="Times New Roman" w:cs="Times New Roman"/>
          <w:bCs/>
          <w:color w:val="000000"/>
        </w:rPr>
        <w:sectPr w:rsidR="009851BA" w:rsidSect="005816AF">
          <w:headerReference w:type="default" r:id="rId19"/>
          <w:pgSz w:w="16840" w:h="12406" w:orient="landscape"/>
          <w:pgMar w:top="993" w:right="1582" w:bottom="1418" w:left="1469" w:header="720" w:footer="720" w:gutter="0"/>
          <w:pgBorders w:offsetFrom="page">
            <w:top w:val="threeDEngrave" w:sz="24" w:space="24" w:color="909090" w:themeColor="text2" w:themeTint="99"/>
            <w:left w:val="threeDEngrave" w:sz="24" w:space="24" w:color="909090" w:themeColor="text2" w:themeTint="99"/>
            <w:bottom w:val="threeDEngrave" w:sz="24" w:space="24" w:color="909090" w:themeColor="text2" w:themeTint="99"/>
            <w:right w:val="threeDEngrave" w:sz="24" w:space="24" w:color="909090" w:themeColor="text2" w:themeTint="99"/>
          </w:pgBorders>
          <w:cols w:space="720"/>
          <w:noEndnote/>
        </w:sectPr>
      </w:pPr>
    </w:p>
    <w:p w:rsidR="00B07E7B" w:rsidRPr="00063A34" w:rsidRDefault="00B07E7B" w:rsidP="009851BA">
      <w:pPr>
        <w:pStyle w:val="PargrafodaLista"/>
        <w:numPr>
          <w:ilvl w:val="0"/>
          <w:numId w:val="14"/>
        </w:numPr>
        <w:spacing w:line="360" w:lineRule="auto"/>
        <w:jc w:val="both"/>
        <w:rPr>
          <w:b/>
          <w:bCs/>
          <w:sz w:val="24"/>
          <w:szCs w:val="24"/>
        </w:rPr>
      </w:pPr>
      <w:r w:rsidRPr="00063A34">
        <w:rPr>
          <w:b/>
          <w:bCs/>
          <w:sz w:val="24"/>
          <w:szCs w:val="24"/>
        </w:rPr>
        <w:lastRenderedPageBreak/>
        <w:t>INTRODUÇÃO</w:t>
      </w:r>
    </w:p>
    <w:p w:rsidR="00B07E7B" w:rsidRPr="00063A34" w:rsidRDefault="00B07E7B" w:rsidP="00B07E7B">
      <w:pPr>
        <w:pStyle w:val="PargrafodaLista"/>
        <w:spacing w:line="360" w:lineRule="auto"/>
        <w:ind w:left="0" w:firstLine="851"/>
        <w:jc w:val="both"/>
        <w:rPr>
          <w:b/>
          <w:bCs/>
          <w:sz w:val="24"/>
          <w:szCs w:val="24"/>
          <w:lang w:val="pt-BR"/>
        </w:rPr>
      </w:pPr>
    </w:p>
    <w:p w:rsidR="00B07E7B" w:rsidRPr="00063A34" w:rsidRDefault="00B07E7B" w:rsidP="00B07E7B">
      <w:pPr>
        <w:spacing w:line="360" w:lineRule="auto"/>
        <w:ind w:firstLine="851"/>
        <w:jc w:val="both"/>
        <w:rPr>
          <w:rFonts w:ascii="Times New Roman" w:hAnsi="Times New Roman" w:cs="Times New Roman"/>
          <w:bCs/>
          <w:sz w:val="24"/>
          <w:szCs w:val="24"/>
        </w:rPr>
      </w:pPr>
      <w:r w:rsidRPr="00063A34">
        <w:rPr>
          <w:rFonts w:ascii="Times New Roman" w:hAnsi="Times New Roman" w:cs="Times New Roman"/>
          <w:bCs/>
          <w:sz w:val="24"/>
          <w:szCs w:val="24"/>
        </w:rPr>
        <w:t>Para conhecermos a realidade atual de nossos municípios, há necessidade de conhecermos a sua história desde a formação da cidade até os dias atuais.</w:t>
      </w:r>
    </w:p>
    <w:p w:rsidR="00B07E7B" w:rsidRPr="00063A34" w:rsidRDefault="00B07E7B" w:rsidP="00B07E7B">
      <w:pPr>
        <w:pStyle w:val="PargrafodaLista"/>
        <w:spacing w:line="360" w:lineRule="auto"/>
        <w:ind w:left="0" w:firstLine="851"/>
        <w:jc w:val="both"/>
        <w:rPr>
          <w:b/>
          <w:bCs/>
          <w:sz w:val="24"/>
          <w:szCs w:val="24"/>
          <w:lang w:val="pt-BR"/>
        </w:rPr>
      </w:pPr>
    </w:p>
    <w:p w:rsidR="00B07E7B" w:rsidRPr="009851BA" w:rsidRDefault="00B07E7B" w:rsidP="009851BA">
      <w:pPr>
        <w:pStyle w:val="PargrafodaLista"/>
        <w:numPr>
          <w:ilvl w:val="1"/>
          <w:numId w:val="14"/>
        </w:numPr>
        <w:autoSpaceDE w:val="0"/>
        <w:autoSpaceDN w:val="0"/>
        <w:adjustRightInd w:val="0"/>
        <w:spacing w:line="360" w:lineRule="auto"/>
        <w:jc w:val="both"/>
        <w:rPr>
          <w:b/>
          <w:sz w:val="24"/>
          <w:szCs w:val="24"/>
          <w:lang w:val="pt-BR"/>
        </w:rPr>
      </w:pPr>
      <w:r w:rsidRPr="009851BA">
        <w:rPr>
          <w:b/>
          <w:sz w:val="24"/>
          <w:szCs w:val="24"/>
          <w:lang w:val="pt-BR"/>
        </w:rPr>
        <w:t>DADOS REFERENCIAIS DOS MUNICÍPIOS DE:</w:t>
      </w:r>
    </w:p>
    <w:p w:rsidR="00B07E7B" w:rsidRPr="00221D76" w:rsidRDefault="00B07E7B" w:rsidP="00B07E7B">
      <w:pPr>
        <w:autoSpaceDE w:val="0"/>
        <w:autoSpaceDN w:val="0"/>
        <w:adjustRightInd w:val="0"/>
        <w:spacing w:after="0" w:line="360" w:lineRule="auto"/>
        <w:ind w:firstLine="851"/>
        <w:jc w:val="both"/>
        <w:rPr>
          <w:rFonts w:ascii="Times New Roman" w:hAnsi="Times New Roman" w:cs="Times New Roman"/>
          <w:b/>
          <w:sz w:val="24"/>
          <w:szCs w:val="24"/>
        </w:rPr>
      </w:pPr>
    </w:p>
    <w:p w:rsidR="00B07E7B" w:rsidRPr="009851BA" w:rsidRDefault="00B07E7B" w:rsidP="009851BA">
      <w:pPr>
        <w:pStyle w:val="PargrafodaLista"/>
        <w:numPr>
          <w:ilvl w:val="2"/>
          <w:numId w:val="15"/>
        </w:numPr>
        <w:autoSpaceDE w:val="0"/>
        <w:autoSpaceDN w:val="0"/>
        <w:adjustRightInd w:val="0"/>
        <w:spacing w:line="360" w:lineRule="auto"/>
        <w:jc w:val="both"/>
        <w:rPr>
          <w:b/>
          <w:sz w:val="24"/>
          <w:szCs w:val="24"/>
        </w:rPr>
      </w:pPr>
      <w:r w:rsidRPr="009851BA">
        <w:rPr>
          <w:b/>
          <w:sz w:val="24"/>
          <w:szCs w:val="24"/>
        </w:rPr>
        <w:t>PROPRIÁ</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A data da doação é de 9 de abril de 1590. O filho de Cristóvão morreu. Dona Guiomar de Melo, a viúva, repassou as terras a seu genro, Pedro Abreu de Lima. Este, depois da morte da mulher, cedeu terras aos jesuítas, aos carmelitas e aos filhos.</w:t>
      </w:r>
      <w:r w:rsidRPr="00063A34">
        <w:rPr>
          <w:rFonts w:ascii="Times New Roman" w:hAnsi="Times New Roman" w:cs="Times New Roman"/>
          <w:sz w:val="24"/>
          <w:szCs w:val="24"/>
        </w:rPr>
        <w:br/>
      </w:r>
      <w:r w:rsidRPr="00063A34">
        <w:rPr>
          <w:rFonts w:ascii="Times New Roman" w:hAnsi="Times New Roman" w:cs="Times New Roman"/>
          <w:sz w:val="24"/>
          <w:szCs w:val="24"/>
          <w:shd w:val="clear" w:color="auto" w:fill="F1F1F1"/>
        </w:rPr>
        <w:t>Pedro Gomes de Abreu, filho mais velho, foi morar numa região mais baixa do morro. Ela se transformou numa povoação e ficou sendo conhecida como Urubu de Baixo. Por conta do rio, das várzeas férteis e da proximidade com a vila de São Francisco, hoje Penedo/AL, Urubu de Baixo se desenvolveu assustadoramente. A situação econômica era tão confortável que o arcebispo primaz do Brasil, dom Sebastião Monteiro da Vide, determinou que a povoação se transformasse em freguesia, libertando-se de Vila Nova do São Francisco, que é hoje Neópolis. Nascia em 18 de outubro de 1718 a Freguesia de Santo Antônio do Urubu de Baixo.</w:t>
      </w:r>
      <w:r w:rsidRPr="00063A34">
        <w:rPr>
          <w:rFonts w:ascii="Times New Roman" w:hAnsi="Times New Roman" w:cs="Times New Roman"/>
          <w:sz w:val="24"/>
          <w:szCs w:val="24"/>
        </w:rPr>
        <w:br/>
      </w:r>
      <w:r w:rsidRPr="00063A34">
        <w:rPr>
          <w:rFonts w:ascii="Times New Roman" w:hAnsi="Times New Roman" w:cs="Times New Roman"/>
          <w:sz w:val="24"/>
          <w:szCs w:val="24"/>
          <w:shd w:val="clear" w:color="auto" w:fill="F1F1F1"/>
        </w:rPr>
        <w:t>Graças ao Rio São Francisco, a freguesia se tornou um grande pólo de desenvolvimento do Norte. Em 1º de agosto de 1800, Antônio Pereira de Magalhães e Paços, ouvidor geral e corregedor da Comarca de Sergipe d?El Rei, apresentou um pedido ao capitão-general e governador da Bahia, dom Fernando José Portugal, para que transformasse a freguesia em vila.</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Em 5 de setembro de 1801, o governador ordenou, em nome do príncipe regente, a transformação de Urubu de Baixo em vila. Uma grande festa foi realizada num domingo, dia 7 de fevereiro de 1802. Naquele dia foi construído um pelourinho de pau redondo em frente a Igreja de Santo Antônio como sinal de autonomia.</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Transformada em vila, os moradores de Urubu de Baixo passam a chamá-la de Propriá. Não existe uma definição histórica para essa mudança, mas a maioria acredita que Propriá surgiu de uma pesca de Piau na lagoa de João Baía. Era tanto peixe que se pescava usando pau. Criou-se então a expressão ?pesca do paupiau?. Outros dizem que o nome vem também da lagoa, mas a expressão seria ?puropiau?. Depois Propriá. O que deve ter reforçado a mudança é que o nome Urubu não combinava com o progresso da ?Meca? do Norte.</w:t>
      </w:r>
      <w:r w:rsidRPr="00063A34">
        <w:rPr>
          <w:rFonts w:ascii="Times New Roman" w:hAnsi="Times New Roman" w:cs="Times New Roman"/>
          <w:sz w:val="24"/>
          <w:szCs w:val="24"/>
        </w:rPr>
        <w:br/>
      </w:r>
      <w:r w:rsidRPr="00063A34">
        <w:rPr>
          <w:rFonts w:ascii="Times New Roman" w:hAnsi="Times New Roman" w:cs="Times New Roman"/>
          <w:sz w:val="24"/>
          <w:szCs w:val="24"/>
          <w:shd w:val="clear" w:color="auto" w:fill="F1F1F1"/>
        </w:rPr>
        <w:lastRenderedPageBreak/>
        <w:t>Em 1828, a Princesinha do Baixo São Francisco sofre um grande golpe. Surge a Freguesia de São Pedro de Porto da Folha, e a Vila de Propriá fica apenas com 14 léguas antes tinha 40. Quando se emancipou, Porto da Folha levou Canindé, Poço Redondo, Monte Alegre, Glória, Gararu, Itabi e parte de Canhoba. Mas isso não impediu o avanço de Propriá. Em 21 de fevereiro de 1866, a vila recebe a categoria de cidade.</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Em finais de 1859, o imperador Dom Pedro II e a imperatriz Tereza Cristina chegam a Propriá através do Rio São Francisco. Foi ele quem idealizou a ponte, mas a queria em outra localização, passando por dentro da cidade. Parece que ele estava certo. Veja o que anotou dom Pedro em sua agenda: ?Propriá é uma vila de 3 mil habitantes, com algumas casas boas e de sobrado, e uma fábrica ... de descascar arroz, com máquina de vapor...?.Arroz, peixe, algodão, cana-de-açúcar e uma enorme feira regional. Propriá era um centro industrial e comercial tão forte que só perdia para Aracaju. Por conta disso, todos os outros setores da sociedade cresciam. O padre Antônio Cabral, vigário da cidade, recebendo três freiras de Portugal, resolveu construir um colégio para meninas. Boa parte dos recursos para a construção da escola foi doada por João Fernandes de Britto. Nasce o Colégio Nossa Senhora das Graças, que começou a receber meninas das famílias tradicionais de Sergipe. </w:t>
      </w:r>
      <w:r w:rsidRPr="00063A34">
        <w:rPr>
          <w:rFonts w:ascii="Times New Roman" w:hAnsi="Times New Roman" w:cs="Times New Roman"/>
          <w:sz w:val="24"/>
          <w:szCs w:val="24"/>
        </w:rPr>
        <w:br/>
      </w:r>
      <w:r w:rsidRPr="00063A34">
        <w:rPr>
          <w:rFonts w:ascii="Times New Roman" w:hAnsi="Times New Roman" w:cs="Times New Roman"/>
          <w:sz w:val="24"/>
          <w:szCs w:val="24"/>
          <w:shd w:val="clear" w:color="auto" w:fill="F1F1F1"/>
        </w:rPr>
        <w:t>O mesmo padre Cabral, em 1908, também foi o responsável pela construção do Hospital de Caridade São Vicente de Paula. Essa casa de saúde também atraiu gente de todo o Estado.</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Gentílico: propriaense</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Formação Administrativa</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Distrito criado com a denominação de Própria, em 1718.</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Elevado à categoria de vila com a denominação de Própria, em 1800. Sede na antiga povoação de Urubu da Baixa. Instalado em 07-02-1802.</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Elevado à condição de cidade com a denominação de Própria, pela Resolução Provincial nº 755, de 21-02-1866.</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Em divisão administrativa referente ao ano de 1911, o município é constituído do distrito sede.</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Assim permanecendo em divisões territoriais datadas de 31-XII-1936 e 31-XII-1937.</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No quadro fixado para vigorar no período de 1944-1948, o município é constituído do distrito sede.</w:t>
      </w:r>
    </w:p>
    <w:p w:rsidR="00B07E7B" w:rsidRDefault="00B07E7B" w:rsidP="00B07E7B">
      <w:pPr>
        <w:pStyle w:val="SemEspaamento"/>
        <w:spacing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Em divisão territorial datada de 1-VII-1960, o município é constituído do distrito sede.</w:t>
      </w:r>
    </w:p>
    <w:p w:rsidR="00B07E7B" w:rsidRPr="00063A34" w:rsidRDefault="00B07E7B" w:rsidP="00B07E7B">
      <w:pPr>
        <w:pStyle w:val="SemEspaamento"/>
        <w:spacing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shd w:val="clear" w:color="auto" w:fill="F1F1F1"/>
        </w:rPr>
        <w:t>Assim permanecendo em divisão territorial datada de 2007.</w:t>
      </w:r>
    </w:p>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rPr>
      </w:pPr>
    </w:p>
    <w:tbl>
      <w:tblPr>
        <w:tblW w:w="91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10"/>
        <w:gridCol w:w="1663"/>
        <w:gridCol w:w="1780"/>
      </w:tblGrid>
      <w:tr w:rsidR="00B07E7B" w:rsidRPr="00063A34" w:rsidTr="00AB3190">
        <w:trPr>
          <w:trHeight w:val="88"/>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lastRenderedPageBreak/>
              <w:t>Área da unidade territorial - 2016</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92,716</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km²</w:t>
            </w:r>
          </w:p>
        </w:tc>
      </w:tr>
      <w:tr w:rsidR="00B07E7B" w:rsidRPr="00063A34" w:rsidTr="00AB3190">
        <w:trPr>
          <w:trHeight w:val="25"/>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Estabelecimentos de Saúde SUS</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14</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estabelecimentos</w:t>
            </w:r>
          </w:p>
        </w:tc>
      </w:tr>
      <w:tr w:rsidR="00B07E7B" w:rsidRPr="00063A34" w:rsidTr="0052372D">
        <w:trPr>
          <w:trHeight w:val="634"/>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Índice de Desenvolvimento Humano Municipal - 2010 (IDHM 2010)</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0,661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p>
        </w:tc>
      </w:tr>
      <w:tr w:rsidR="00B07E7B" w:rsidRPr="00063A34" w:rsidTr="00AB3190">
        <w:trPr>
          <w:trHeight w:val="510"/>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Matrícula - Ensino fundamental - 2015</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5.045</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matrículas</w:t>
            </w:r>
          </w:p>
        </w:tc>
      </w:tr>
      <w:tr w:rsidR="00B07E7B" w:rsidRPr="00063A34" w:rsidTr="00AB3190">
        <w:trPr>
          <w:trHeight w:val="503"/>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Matrícula - Ensino médio - 2015</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1.341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matrículas</w:t>
            </w:r>
          </w:p>
        </w:tc>
      </w:tr>
      <w:tr w:rsidR="00B07E7B" w:rsidRPr="00063A34" w:rsidTr="00AB3190">
        <w:trPr>
          <w:trHeight w:val="510"/>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Número de unidades locais</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534</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unidades</w:t>
            </w:r>
          </w:p>
        </w:tc>
      </w:tr>
      <w:tr w:rsidR="00B07E7B" w:rsidRPr="00063A34" w:rsidTr="00AB3190">
        <w:trPr>
          <w:trHeight w:val="510"/>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Pessoal ocupado total</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4.404</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503"/>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PIB per capita a preços correntes - 2014</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14.226,12</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AB3190">
        <w:trPr>
          <w:trHeight w:val="510"/>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28.451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503"/>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 Homens</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13.846</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510"/>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 Mulheres</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14.605</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510"/>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alfabetizada</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21.115</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503"/>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que frequentava creche ou escola</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9.795</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510"/>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religião católica apostólica romana</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21.910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510"/>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religião espírita</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258</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503"/>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lastRenderedPageBreak/>
              <w:t>População residente, religião evangélicas</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3.339</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52372D">
        <w:trPr>
          <w:trHeight w:val="664"/>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mediano mensal per capita dos domicílios particulares permanentes - Rural</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127,50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AB3190">
        <w:trPr>
          <w:trHeight w:val="710"/>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mediano mensal per capita dos domicílios particulares permanentes - Urbana</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326,14</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52372D">
        <w:trPr>
          <w:trHeight w:val="1083"/>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médio mensal dos domicílios particulares permanentes com rendimento domiciliar, por situação do domicílio - Rural</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628,75</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52372D">
        <w:trPr>
          <w:trHeight w:val="964"/>
          <w:tblCellSpacing w:w="15" w:type="dxa"/>
        </w:trPr>
        <w:tc>
          <w:tcPr>
            <w:tcW w:w="5665"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médio mensal dos domicílios particulares permanentes com rendimento domiciliar, por situação do domicílio - Urbana</w:t>
            </w:r>
          </w:p>
        </w:tc>
        <w:tc>
          <w:tcPr>
            <w:tcW w:w="1633" w:type="dxa"/>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1.555,87</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bl>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rPr>
      </w:pPr>
    </w:p>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rPr>
      </w:pPr>
    </w:p>
    <w:p w:rsidR="00B07E7B" w:rsidRPr="00063A34" w:rsidRDefault="00B07E7B" w:rsidP="00B07E7B">
      <w:pPr>
        <w:autoSpaceDE w:val="0"/>
        <w:autoSpaceDN w:val="0"/>
        <w:adjustRightInd w:val="0"/>
        <w:spacing w:after="0" w:line="360" w:lineRule="auto"/>
        <w:jc w:val="both"/>
        <w:rPr>
          <w:rFonts w:ascii="Times New Roman" w:hAnsi="Times New Roman" w:cs="Times New Roman"/>
          <w:sz w:val="24"/>
          <w:szCs w:val="24"/>
        </w:rPr>
      </w:pPr>
    </w:p>
    <w:p w:rsidR="00B07E7B" w:rsidRPr="009851BA" w:rsidRDefault="00B07E7B" w:rsidP="009851BA">
      <w:pPr>
        <w:pStyle w:val="PargrafodaLista"/>
        <w:numPr>
          <w:ilvl w:val="2"/>
          <w:numId w:val="14"/>
        </w:numPr>
        <w:autoSpaceDE w:val="0"/>
        <w:autoSpaceDN w:val="0"/>
        <w:adjustRightInd w:val="0"/>
        <w:spacing w:line="360" w:lineRule="auto"/>
        <w:jc w:val="both"/>
        <w:rPr>
          <w:b/>
          <w:sz w:val="24"/>
          <w:szCs w:val="24"/>
        </w:rPr>
      </w:pPr>
      <w:r w:rsidRPr="009851BA">
        <w:rPr>
          <w:b/>
          <w:sz w:val="24"/>
          <w:szCs w:val="24"/>
        </w:rPr>
        <w:t>AMPARO DE SÃO FRANCISCO</w:t>
      </w:r>
    </w:p>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rPr>
      </w:pP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Como toda cidade, Amparo de São Francisco tem sua história e tornou-se conhecida através de seus antepassados, que divulgaram de geração a geração, mas infelizmente contém poucos registros. O município Urubu do Baixo, hoje Propriá continha uma fazenda chamada Campinhos e pertencia ao capitão Antonio Rodrigues da Costa Dória, que vendeu parte desta ao Sr. João da Cruz Freire. A fazenda não tinha nome e o Sr. João da Cruz resolve batizá-la por Amparo, tempos depois faz a doação de terras para construção de uma igreja. Amparo foi evoluindo e tornou-se povoado vinculado politicamente a Propriá.</w:t>
      </w:r>
      <w:r w:rsidRPr="00063A34">
        <w:rPr>
          <w:rFonts w:ascii="Times New Roman" w:hAnsi="Times New Roman" w:cs="Times New Roman"/>
          <w:sz w:val="24"/>
          <w:szCs w:val="24"/>
        </w:rPr>
        <w:br/>
      </w:r>
      <w:r w:rsidRPr="00063A34">
        <w:rPr>
          <w:rFonts w:ascii="Times New Roman" w:hAnsi="Times New Roman" w:cs="Times New Roman"/>
          <w:sz w:val="24"/>
          <w:szCs w:val="24"/>
          <w:shd w:val="clear" w:color="auto" w:fill="F1F1F1"/>
        </w:rPr>
        <w:t>Em 1937 Amparo passa a pertencer a jurisdição de Canhoba aonde permanece por dez anos consecutivos. Após esse período, retorna novamente a Propriá, através da influência política do Deputado Martinho Guimaraes, primeiro político atuante nesta terra.</w:t>
      </w:r>
      <w:r w:rsidRPr="00063A34">
        <w:rPr>
          <w:rFonts w:ascii="Times New Roman" w:hAnsi="Times New Roman" w:cs="Times New Roman"/>
          <w:sz w:val="24"/>
          <w:szCs w:val="24"/>
        </w:rPr>
        <w:br/>
      </w:r>
      <w:r w:rsidRPr="00063A34">
        <w:rPr>
          <w:rFonts w:ascii="Times New Roman" w:hAnsi="Times New Roman" w:cs="Times New Roman"/>
          <w:sz w:val="24"/>
          <w:szCs w:val="24"/>
          <w:shd w:val="clear" w:color="auto" w:fill="F1F1F1"/>
        </w:rPr>
        <w:t xml:space="preserve">Em 1953 Amparo atinge as condições mínimas exigidas pela Lei Orgânica dos municípios e reivindica a sua transformação em sede municipal. A 25 de novembro de 1953, é aprovado a </w:t>
      </w:r>
      <w:r w:rsidRPr="00063A34">
        <w:rPr>
          <w:rFonts w:ascii="Times New Roman" w:hAnsi="Times New Roman" w:cs="Times New Roman"/>
          <w:sz w:val="24"/>
          <w:szCs w:val="24"/>
          <w:shd w:val="clear" w:color="auto" w:fill="F1F1F1"/>
        </w:rPr>
        <w:lastRenderedPageBreak/>
        <w:t>emenda do projeto de Lei da Assembléia Legislativa do Estado de Sergipe, pela qual o povoado eleva-se a categoria de cidade e sede do município com o nome oficial de Amparo de São Francisco. Nas lutas pela sua emancipação política, destacam-se os nomes de Martinho Guimaraes e Epaminondas Freire. A primeira eleição realizada em Amparo de São Francisco , ocorreu em 06 de outubro de 1954.</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Gentílico: amparense</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Formação Administrativa</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Elevado à categoria de município com a denominação de Amparo, pela lei estadual nº 525-A, de 25-11-1953, desmembrado de Própria. Sede no atual distrito de Amparo expovoado. Constituído do distrito sede. Instalado em 06-02-1955.</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Pela lei estadual n° 554, de 06-02-1954, o município de Amparo passou a denominar-se Amparo de São Francisco.</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Em divisão territorial datada 1-VII-1960, o município de Amparo de São Francisco ex-Amparo é constituído do distrito sede.</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Assim permanecendo em divisão territorial datada de 2007.</w:t>
      </w:r>
    </w:p>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Alteração toponímica municipal</w:t>
      </w:r>
      <w:r>
        <w:rPr>
          <w:rFonts w:ascii="Times New Roman" w:hAnsi="Times New Roman" w:cs="Times New Roman"/>
          <w:sz w:val="24"/>
          <w:szCs w:val="24"/>
          <w:shd w:val="clear" w:color="auto" w:fill="F1F1F1"/>
        </w:rPr>
        <w:t xml:space="preserve"> </w:t>
      </w:r>
      <w:r w:rsidRPr="00063A34">
        <w:rPr>
          <w:rFonts w:ascii="Times New Roman" w:hAnsi="Times New Roman" w:cs="Times New Roman"/>
          <w:sz w:val="24"/>
          <w:szCs w:val="24"/>
          <w:shd w:val="clear" w:color="auto" w:fill="F1F1F1"/>
        </w:rPr>
        <w:t>Amparo para Amparo de São Francisco alterado, pela lei estadual nº 554, 06-02-1954.</w:t>
      </w:r>
    </w:p>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p>
    <w:tbl>
      <w:tblPr>
        <w:tblW w:w="913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6348"/>
        <w:gridCol w:w="1010"/>
        <w:gridCol w:w="1780"/>
      </w:tblGrid>
      <w:tr w:rsidR="00B07E7B" w:rsidRPr="00063A34" w:rsidTr="00AB3190">
        <w:trPr>
          <w:trHeight w:val="582"/>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Área da unidade territorial - 2016</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35,330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km²</w:t>
            </w:r>
          </w:p>
        </w:tc>
      </w:tr>
      <w:tr w:rsidR="00B07E7B" w:rsidRPr="00063A34" w:rsidTr="00AB3190">
        <w:trPr>
          <w:trHeight w:val="138"/>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Estabelecimentos de Saúde SUS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estabelecimentos</w:t>
            </w:r>
          </w:p>
        </w:tc>
      </w:tr>
      <w:tr w:rsidR="00B07E7B" w:rsidRPr="00063A34" w:rsidTr="00AB3190">
        <w:trPr>
          <w:trHeight w:val="55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Índice de Desenvolvimento Humano Municipal - 2010 (IDHM 2010)</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0,611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ind w:firstLine="851"/>
              <w:jc w:val="center"/>
              <w:rPr>
                <w:rFonts w:ascii="Times New Roman" w:hAnsi="Times New Roman" w:cs="Times New Roman"/>
                <w:sz w:val="24"/>
                <w:szCs w:val="24"/>
              </w:rPr>
            </w:pP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Matrícula - Ensino fundamental - 2015</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349</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matrículas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Matrícula - Ensino médio - 2015</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109</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matrículas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Número de unidades locais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31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unidades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Pessoal ocupado total</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407</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25"/>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lastRenderedPageBreak/>
              <w:t>PIB per capita a preços correntes - 2014</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10.495,47</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2.275</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 Homens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1.135</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 Mulheres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1.140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alfabetizada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1.634</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que frequentava creche ou escola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720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religião católica apostólica romana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1.846</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religião espírita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450"/>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religião evangélicas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162</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266"/>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mediano mensal per capita dos domicílios particulares permanentes - Rural</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128,80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AB3190">
        <w:trPr>
          <w:trHeight w:val="438"/>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mediano mensal per capita dos domicílios particulares permanentes - Urbana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255,00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AB3190">
        <w:trPr>
          <w:trHeight w:val="1389"/>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médio mensal dos domicílios particulares permanentes com rendimento domiciliar, por situação do domicílio - Rural</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505,66</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AB3190">
        <w:trPr>
          <w:trHeight w:val="40"/>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médio mensal dos domicílios particulares permanentes com rendimento domiciliar, por situação do domicílio - Urbana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1.027,04</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jc w:val="center"/>
              <w:rPr>
                <w:rFonts w:ascii="Times New Roman" w:hAnsi="Times New Roman" w:cs="Times New Roman"/>
                <w:sz w:val="24"/>
                <w:szCs w:val="24"/>
              </w:rPr>
            </w:pPr>
            <w:r w:rsidRPr="00063A34">
              <w:rPr>
                <w:rFonts w:ascii="Times New Roman" w:hAnsi="Times New Roman" w:cs="Times New Roman"/>
                <w:sz w:val="24"/>
                <w:szCs w:val="24"/>
              </w:rPr>
              <w:t>reais</w:t>
            </w:r>
          </w:p>
        </w:tc>
      </w:tr>
    </w:tbl>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rPr>
      </w:pPr>
    </w:p>
    <w:p w:rsidR="00B07E7B" w:rsidRPr="009851BA" w:rsidRDefault="00B07E7B" w:rsidP="009851BA">
      <w:pPr>
        <w:pStyle w:val="PargrafodaLista"/>
        <w:numPr>
          <w:ilvl w:val="2"/>
          <w:numId w:val="14"/>
        </w:numPr>
        <w:autoSpaceDE w:val="0"/>
        <w:autoSpaceDN w:val="0"/>
        <w:adjustRightInd w:val="0"/>
        <w:spacing w:line="360" w:lineRule="auto"/>
        <w:jc w:val="both"/>
        <w:rPr>
          <w:b/>
          <w:sz w:val="24"/>
          <w:szCs w:val="24"/>
        </w:rPr>
      </w:pPr>
      <w:r w:rsidRPr="009851BA">
        <w:rPr>
          <w:b/>
          <w:sz w:val="24"/>
          <w:szCs w:val="24"/>
        </w:rPr>
        <w:lastRenderedPageBreak/>
        <w:t>TELHA</w:t>
      </w:r>
    </w:p>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rPr>
      </w:pP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O pequeno município de Telha, a 107 quilômetros de Aracaju, localizado às margens do Rio São Francisco, tem aproveitado muito bem a ?grandeza? - hoje nem tão grande assim</w:t>
      </w:r>
      <w:r>
        <w:rPr>
          <w:rFonts w:ascii="Times New Roman" w:hAnsi="Times New Roman" w:cs="Times New Roman"/>
          <w:sz w:val="24"/>
          <w:szCs w:val="24"/>
          <w:shd w:val="clear" w:color="auto" w:fill="F1F1F1"/>
        </w:rPr>
        <w:t xml:space="preserve"> </w:t>
      </w:r>
      <w:r w:rsidRPr="00063A34">
        <w:rPr>
          <w:rFonts w:ascii="Times New Roman" w:hAnsi="Times New Roman" w:cs="Times New Roman"/>
          <w:sz w:val="24"/>
          <w:szCs w:val="24"/>
          <w:shd w:val="clear" w:color="auto" w:fill="F1F1F1"/>
        </w:rPr>
        <w:t>- de suas águas. O centenário cultivo de arroz na região ganhou a parceria da piscicultura, que em muitos lotes do Projeto Irrigado Propriá é produzida em consórcio com a rizicultura. Produtores telhenses já estão abastecendo de peixe, produzido em viveiros, o mercado de várias cidades de Sergipe e de Alagoas.</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O município de Telha foi fundado em terras pertencentes a Propriá, doadas por Cristóvão de Barros, por volta de 1590, ao seu filho Antônio Cardoso de Barros. Duas famílias de holandeses se estabeleceram no local com uma fábrica de telhas de barro cozido, dando origem ao nome do Povoado Telha de Cima.</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No início da década de 60, os moradores começaram a acreditar que a povoação já possuía condições suficientes de se emancipar de Propriá. Para viabilizar a emancipação, uma comissão, liderada por José Manoel Freire Filho - reconhecido o fundador do município - procurou o deputado Wolney Leal de Melo. Ele apresentou um projeto de lei, que foi sancionado pelo então governador João de Seixas Dória, em 20 de janeiro de 1964.</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A partir dessa data foi criado oficialmente o município de Telha, através da lei nº 1.248, que dava a ele a responsabilidade de manter três povoados: São Thiago, São Pedro e Bela Vista. O primeiro prefeito, candidato único eleito pela Arena, foi Claudionor José dos Santos.</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O Projeto Irrigado Propriá (que engloba os municípios de Propriá, Telha e Cedro de São João), apesar do nome, tem a maioria dos produtores de Telha. Iniciou em 1975 apenas com a rizicultura, mas agora muitos dos 247 produtores estão trabalhando em consórcio com a piscicultura.</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A Usina São João, instalada no município por José João do Nascimento Lima, recebe cerca de 90% da produção do arroz do município e beneficia o produto, que já sai empacotado para venda com o nome ?Arroz Tia Graça?.</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O telhense Manoel da Silva (Manoel de Menezes), de 58 anos, possui seis viveiros de Tambaqui - um deles é o berçário - que comportam cinco mil peixes cada um. ?A agricultura é uma faca de dois gumes. Uma hora a gente está de bolso cheio de dinheiro; outra hora cheio de contas pra pagar. A piscicultura tem um rendimento mais compensador, mas sempre há riscos, porque a gente alimenta uma coisa que está debaixo da água, que a gente não vê?,explica Manoel de Menezes.</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lastRenderedPageBreak/>
        <w:t xml:space="preserve">Ele lembra com saudades do tempo das enchentes do Rio São Francisco, quando todos, sem distinção, podiam plantar arroz e sobreviver da pesca. ?Agora só produz quem tem a terra irrigada. Mas as </w:t>
      </w:r>
      <w:r>
        <w:rPr>
          <w:rFonts w:ascii="Times New Roman" w:hAnsi="Times New Roman" w:cs="Times New Roman"/>
          <w:sz w:val="24"/>
          <w:szCs w:val="24"/>
          <w:shd w:val="clear" w:color="auto" w:fill="F1F1F1"/>
        </w:rPr>
        <w:t xml:space="preserve">coisas de Deus nunca se acabam? </w:t>
      </w:r>
      <w:r w:rsidRPr="00063A34">
        <w:rPr>
          <w:rFonts w:ascii="Times New Roman" w:hAnsi="Times New Roman" w:cs="Times New Roman"/>
          <w:sz w:val="24"/>
          <w:szCs w:val="24"/>
          <w:shd w:val="clear" w:color="auto" w:fill="F1F1F1"/>
        </w:rPr>
        <w:t>acredita ele.</w:t>
      </w:r>
      <w:r w:rsidRPr="00063A34">
        <w:rPr>
          <w:rFonts w:ascii="Times New Roman" w:hAnsi="Times New Roman" w:cs="Times New Roman"/>
          <w:sz w:val="24"/>
          <w:szCs w:val="24"/>
        </w:rPr>
        <w:br/>
      </w:r>
      <w:r w:rsidRPr="00063A34">
        <w:rPr>
          <w:rFonts w:ascii="Times New Roman" w:hAnsi="Times New Roman" w:cs="Times New Roman"/>
          <w:sz w:val="24"/>
          <w:szCs w:val="24"/>
          <w:shd w:val="clear" w:color="auto" w:fill="F1F1F1"/>
        </w:rPr>
        <w:t>Seu Manoel conseguiu fazer os viveiros de peixe com um dinheiro (R$ 40 mil) que em 1997 ganhou na Roda da Fortuna, do Programa Silvio Santos. Além de investir na criação de peixes, comprou também um carro e uma casa. Ele foi representado no programa pelo seu filho Nivaldo Silva, 29, dono da primeira banda musical de Telha, a Nova Geração, que há um ano e meio vem animando as festas de padroeiros dos povoados da região.</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Gentílico: telhense</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Formação Administrativa</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Elevado à categoria de município e distrito com a denominação de Telha, pela lei pestadual nº 1248, de 20-01-1964, desmembrado de Propriá. Sede na atual distrito de Telha.</w:t>
      </w:r>
    </w:p>
    <w:p w:rsidR="00B07E7B"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Constituído do distrito sede. Instalado em 03-10-1965.</w:t>
      </w:r>
      <w:r w:rsidRPr="00063A34">
        <w:rPr>
          <w:rFonts w:ascii="Times New Roman" w:hAnsi="Times New Roman" w:cs="Times New Roman"/>
          <w:sz w:val="24"/>
          <w:szCs w:val="24"/>
        </w:rPr>
        <w:br/>
      </w:r>
      <w:r w:rsidRPr="00063A34">
        <w:rPr>
          <w:rFonts w:ascii="Times New Roman" w:hAnsi="Times New Roman" w:cs="Times New Roman"/>
          <w:sz w:val="24"/>
          <w:szCs w:val="24"/>
          <w:shd w:val="clear" w:color="auto" w:fill="F1F1F1"/>
        </w:rPr>
        <w:t>Em divisão territorial datada de 31-XII-1968, o município permanece constituído do distrito sede.</w:t>
      </w:r>
    </w:p>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r w:rsidRPr="00063A34">
        <w:rPr>
          <w:rFonts w:ascii="Times New Roman" w:hAnsi="Times New Roman" w:cs="Times New Roman"/>
          <w:sz w:val="24"/>
          <w:szCs w:val="24"/>
          <w:shd w:val="clear" w:color="auto" w:fill="F1F1F1"/>
        </w:rPr>
        <w:t>Assim permanecendo em divisão territorial datada de 2007.</w:t>
      </w:r>
    </w:p>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p>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shd w:val="clear" w:color="auto" w:fill="F1F1F1"/>
        </w:rPr>
      </w:pPr>
    </w:p>
    <w:tbl>
      <w:tblPr>
        <w:tblW w:w="896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6296"/>
        <w:gridCol w:w="890"/>
        <w:gridCol w:w="1780"/>
      </w:tblGrid>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Área da unidade territorial - 2016</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4</w:t>
            </w:r>
            <w:r w:rsidRPr="00063A34">
              <w:rPr>
                <w:rFonts w:ascii="Times New Roman" w:hAnsi="Times New Roman" w:cs="Times New Roman"/>
                <w:sz w:val="24"/>
                <w:szCs w:val="24"/>
              </w:rPr>
              <w:t>9,027</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km²</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Estabelecimentos de Saúde SUS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4</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estabelecimentos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Índice de Desenvolvimento Humano Municipal - 2010 (IDHM 2010)</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0</w:t>
            </w:r>
            <w:r w:rsidRPr="00063A34">
              <w:rPr>
                <w:rFonts w:ascii="Times New Roman" w:hAnsi="Times New Roman" w:cs="Times New Roman"/>
                <w:sz w:val="24"/>
                <w:szCs w:val="24"/>
              </w:rPr>
              <w:t>,604</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 </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Matrícula - Ensino fundamental - 2015</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4</w:t>
            </w:r>
            <w:r w:rsidRPr="00063A34">
              <w:rPr>
                <w:rFonts w:ascii="Times New Roman" w:hAnsi="Times New Roman" w:cs="Times New Roman"/>
                <w:sz w:val="24"/>
                <w:szCs w:val="24"/>
              </w:rPr>
              <w:t>19</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matrículas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Matrícula - Ensino médio - 2015</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1</w:t>
            </w:r>
            <w:r w:rsidRPr="00063A34">
              <w:rPr>
                <w:rFonts w:ascii="Times New Roman" w:hAnsi="Times New Roman" w:cs="Times New Roman"/>
                <w:sz w:val="24"/>
                <w:szCs w:val="24"/>
              </w:rPr>
              <w:t>31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matrículas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Número de unidades locais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25</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unidades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Pessoal ocupado total</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3</w:t>
            </w:r>
            <w:r w:rsidRPr="00063A34">
              <w:rPr>
                <w:rFonts w:ascii="Times New Roman" w:hAnsi="Times New Roman" w:cs="Times New Roman"/>
                <w:sz w:val="24"/>
                <w:szCs w:val="24"/>
              </w:rPr>
              <w:t>21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lastRenderedPageBreak/>
              <w:t>PIB per capita a preços correntes - 2014</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8</w:t>
            </w:r>
            <w:r w:rsidRPr="00063A34">
              <w:rPr>
                <w:rFonts w:ascii="Times New Roman" w:hAnsi="Times New Roman" w:cs="Times New Roman"/>
                <w:sz w:val="24"/>
                <w:szCs w:val="24"/>
              </w:rPr>
              <w:t>.609,11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2</w:t>
            </w:r>
            <w:r w:rsidRPr="00063A34">
              <w:rPr>
                <w:rFonts w:ascii="Times New Roman" w:hAnsi="Times New Roman" w:cs="Times New Roman"/>
                <w:sz w:val="24"/>
                <w:szCs w:val="24"/>
              </w:rPr>
              <w:t>.957</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 Homens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1</w:t>
            </w:r>
            <w:r w:rsidRPr="00063A34">
              <w:rPr>
                <w:rFonts w:ascii="Times New Roman" w:hAnsi="Times New Roman" w:cs="Times New Roman"/>
                <w:sz w:val="24"/>
                <w:szCs w:val="24"/>
              </w:rPr>
              <w:t>.476</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 Mulheres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1</w:t>
            </w:r>
            <w:r w:rsidRPr="00063A34">
              <w:rPr>
                <w:rFonts w:ascii="Times New Roman" w:hAnsi="Times New Roman" w:cs="Times New Roman"/>
                <w:sz w:val="24"/>
                <w:szCs w:val="24"/>
              </w:rPr>
              <w:t>.481</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alfabetizada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2</w:t>
            </w:r>
            <w:r w:rsidRPr="00063A34">
              <w:rPr>
                <w:rFonts w:ascii="Times New Roman" w:hAnsi="Times New Roman" w:cs="Times New Roman"/>
                <w:sz w:val="24"/>
                <w:szCs w:val="24"/>
              </w:rPr>
              <w:t>.009</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que frequentava creche ou escola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Pr>
                <w:rFonts w:ascii="Times New Roman" w:hAnsi="Times New Roman" w:cs="Times New Roman"/>
                <w:sz w:val="24"/>
                <w:szCs w:val="24"/>
              </w:rPr>
              <w:t>1</w:t>
            </w:r>
            <w:r w:rsidRPr="00063A34">
              <w:rPr>
                <w:rFonts w:ascii="Times New Roman" w:hAnsi="Times New Roman" w:cs="Times New Roman"/>
                <w:sz w:val="24"/>
                <w:szCs w:val="24"/>
              </w:rPr>
              <w:t>.118</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religião católica apostólica romana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2.420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AB3190">
        <w:trPr>
          <w:trHeight w:val="1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religião espírita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52372D">
        <w:trPr>
          <w:trHeight w:val="169"/>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População residente, religião evangélicas</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227</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pessoas</w:t>
            </w:r>
          </w:p>
        </w:tc>
      </w:tr>
      <w:tr w:rsidR="00B07E7B" w:rsidRPr="00063A34" w:rsidTr="0052372D">
        <w:trPr>
          <w:trHeight w:val="895"/>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mediano mensal per capita dos domicílios particulares permanentes - Rural</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190,50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52372D">
        <w:trPr>
          <w:trHeight w:val="1061"/>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mediano mensal per capita dos domicílios particulares permanentes - Urbana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255,00</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52372D">
        <w:trPr>
          <w:trHeight w:val="943"/>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médio mensal dos domicílios particulares permanentes com rendimento domiciliar, por situação do domicílio - Rural</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851,22</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reais</w:t>
            </w:r>
          </w:p>
        </w:tc>
      </w:tr>
      <w:tr w:rsidR="00B07E7B" w:rsidRPr="00063A34" w:rsidTr="0052372D">
        <w:trPr>
          <w:trHeight w:val="1092"/>
          <w:tblCellSpacing w:w="15" w:type="dxa"/>
        </w:trPr>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Valor do rendimento nominal médio mensal dos domicílios particulares permanentes com rendimento domiciliar, por situação do domicílio - Urbana</w:t>
            </w:r>
          </w:p>
        </w:tc>
        <w:tc>
          <w:tcPr>
            <w:tcW w:w="0" w:type="auto"/>
            <w:shd w:val="clear" w:color="auto" w:fill="F1F1F1"/>
            <w:tcMar>
              <w:top w:w="150" w:type="dxa"/>
              <w:left w:w="0"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1.120,37</w:t>
            </w:r>
          </w:p>
        </w:tc>
        <w:tc>
          <w:tcPr>
            <w:tcW w:w="0" w:type="auto"/>
            <w:shd w:val="clear" w:color="auto" w:fill="F1F1F1"/>
            <w:tcMar>
              <w:top w:w="150" w:type="dxa"/>
              <w:left w:w="75" w:type="dxa"/>
              <w:bottom w:w="45" w:type="dxa"/>
              <w:right w:w="0" w:type="dxa"/>
            </w:tcMar>
            <w:vAlign w:val="center"/>
            <w:hideMark/>
          </w:tcPr>
          <w:p w:rsidR="00B07E7B" w:rsidRPr="00063A34" w:rsidRDefault="00B07E7B" w:rsidP="00AB3190">
            <w:pPr>
              <w:spacing w:line="360" w:lineRule="auto"/>
              <w:rPr>
                <w:rFonts w:ascii="Times New Roman" w:hAnsi="Times New Roman" w:cs="Times New Roman"/>
                <w:sz w:val="24"/>
                <w:szCs w:val="24"/>
              </w:rPr>
            </w:pPr>
            <w:r w:rsidRPr="00063A34">
              <w:rPr>
                <w:rFonts w:ascii="Times New Roman" w:hAnsi="Times New Roman" w:cs="Times New Roman"/>
                <w:sz w:val="24"/>
                <w:szCs w:val="24"/>
              </w:rPr>
              <w:t>reais</w:t>
            </w:r>
          </w:p>
        </w:tc>
      </w:tr>
    </w:tbl>
    <w:p w:rsidR="00B07E7B" w:rsidRPr="00063A34" w:rsidRDefault="00B07E7B" w:rsidP="00B07E7B">
      <w:pPr>
        <w:autoSpaceDE w:val="0"/>
        <w:autoSpaceDN w:val="0"/>
        <w:adjustRightInd w:val="0"/>
        <w:spacing w:after="0" w:line="360" w:lineRule="auto"/>
        <w:ind w:firstLine="851"/>
        <w:jc w:val="both"/>
        <w:rPr>
          <w:rFonts w:ascii="Times New Roman" w:hAnsi="Times New Roman" w:cs="Times New Roman"/>
          <w:sz w:val="24"/>
          <w:szCs w:val="24"/>
        </w:rPr>
      </w:pPr>
    </w:p>
    <w:p w:rsidR="001E719B" w:rsidRPr="00063A34" w:rsidRDefault="00B07E7B" w:rsidP="009851BA">
      <w:pPr>
        <w:pStyle w:val="PargrafodaLista"/>
        <w:numPr>
          <w:ilvl w:val="0"/>
          <w:numId w:val="14"/>
        </w:numPr>
        <w:autoSpaceDE w:val="0"/>
        <w:autoSpaceDN w:val="0"/>
        <w:adjustRightInd w:val="0"/>
        <w:spacing w:line="360" w:lineRule="auto"/>
        <w:jc w:val="both"/>
        <w:rPr>
          <w:b/>
          <w:bCs/>
          <w:sz w:val="24"/>
          <w:szCs w:val="24"/>
        </w:rPr>
      </w:pPr>
      <w:r w:rsidRPr="00063A34">
        <w:rPr>
          <w:b/>
          <w:bCs/>
          <w:sz w:val="24"/>
          <w:szCs w:val="24"/>
        </w:rPr>
        <w:lastRenderedPageBreak/>
        <w:t>APRESENTAÇÃO</w:t>
      </w:r>
      <w:r w:rsidR="001E719B" w:rsidRPr="00063A34">
        <w:rPr>
          <w:b/>
          <w:bCs/>
          <w:sz w:val="24"/>
          <w:szCs w:val="24"/>
        </w:rPr>
        <w:t xml:space="preserve"> </w:t>
      </w:r>
    </w:p>
    <w:p w:rsidR="008E2CD0" w:rsidRPr="00063A34" w:rsidRDefault="008E2CD0" w:rsidP="00F94B92">
      <w:pPr>
        <w:spacing w:after="0" w:line="360" w:lineRule="auto"/>
        <w:ind w:firstLine="851"/>
        <w:jc w:val="both"/>
        <w:rPr>
          <w:rFonts w:ascii="Times New Roman" w:hAnsi="Times New Roman" w:cs="Times New Roman"/>
          <w:sz w:val="24"/>
          <w:szCs w:val="24"/>
        </w:rPr>
      </w:pPr>
    </w:p>
    <w:p w:rsidR="008E2CD0" w:rsidRPr="00063A34" w:rsidRDefault="001E719B" w:rsidP="00F94B92">
      <w:pPr>
        <w:tabs>
          <w:tab w:val="left" w:pos="851"/>
        </w:tabs>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O Plano Municipal de Enfrentamento da Violência Sexual contra Crianças e Adolescentes do município de </w:t>
      </w:r>
      <w:r w:rsidR="00BA7777">
        <w:rPr>
          <w:rFonts w:ascii="Times New Roman" w:hAnsi="Times New Roman" w:cs="Times New Roman"/>
          <w:sz w:val="24"/>
          <w:szCs w:val="24"/>
        </w:rPr>
        <w:t>Propriá/Amparo de São Francisco/Telha</w:t>
      </w:r>
      <w:r w:rsidR="008E2CD0" w:rsidRPr="00063A34">
        <w:rPr>
          <w:rFonts w:ascii="Times New Roman" w:hAnsi="Times New Roman" w:cs="Times New Roman"/>
          <w:sz w:val="24"/>
          <w:szCs w:val="24"/>
        </w:rPr>
        <w:t>/SE</w:t>
      </w:r>
      <w:r w:rsidRPr="00063A34">
        <w:rPr>
          <w:rFonts w:ascii="Times New Roman" w:hAnsi="Times New Roman" w:cs="Times New Roman"/>
          <w:sz w:val="24"/>
          <w:szCs w:val="24"/>
        </w:rPr>
        <w:t xml:space="preserve"> tem como objetivo promover e assegurar os direitos sex</w:t>
      </w:r>
      <w:r w:rsidR="00616853" w:rsidRPr="00063A34">
        <w:rPr>
          <w:rFonts w:ascii="Times New Roman" w:hAnsi="Times New Roman" w:cs="Times New Roman"/>
          <w:sz w:val="24"/>
          <w:szCs w:val="24"/>
        </w:rPr>
        <w:t>uais de crianças e adolescentes</w:t>
      </w:r>
      <w:r w:rsidRPr="00063A34">
        <w:rPr>
          <w:rFonts w:ascii="Times New Roman" w:hAnsi="Times New Roman" w:cs="Times New Roman"/>
          <w:sz w:val="24"/>
          <w:szCs w:val="24"/>
        </w:rPr>
        <w:t xml:space="preserve">, assim como a responsabilização e atendimento aos autores da violência, com ações estratégicas e intersetoriais de prevenção, atendimento, defesa e promoção. Para tanto, este Plano pretende ser uma ferramenta eficaz para enfrentar essa grave violação aos direitos humanos de meninos e meninas moradores/as do município de </w:t>
      </w:r>
      <w:r w:rsidR="00BA7777">
        <w:rPr>
          <w:rFonts w:ascii="Times New Roman" w:hAnsi="Times New Roman" w:cs="Times New Roman"/>
          <w:sz w:val="24"/>
          <w:szCs w:val="24"/>
        </w:rPr>
        <w:t>Propriá/Amparo de São Francisco/Telha</w:t>
      </w:r>
      <w:r w:rsidR="008E2CD0" w:rsidRPr="00063A34">
        <w:rPr>
          <w:rFonts w:ascii="Times New Roman" w:hAnsi="Times New Roman" w:cs="Times New Roman"/>
          <w:sz w:val="24"/>
          <w:szCs w:val="24"/>
        </w:rPr>
        <w:t>/SE</w:t>
      </w:r>
      <w:r w:rsidRPr="00063A34">
        <w:rPr>
          <w:rFonts w:ascii="Times New Roman" w:hAnsi="Times New Roman" w:cs="Times New Roman"/>
          <w:sz w:val="24"/>
          <w:szCs w:val="24"/>
        </w:rPr>
        <w:t>. A elaboração deste documento se deu pela necessidade em dar respostas concretas à violência sexual no</w:t>
      </w:r>
      <w:r w:rsidR="00BA7777">
        <w:rPr>
          <w:rFonts w:ascii="Times New Roman" w:hAnsi="Times New Roman" w:cs="Times New Roman"/>
          <w:sz w:val="24"/>
          <w:szCs w:val="24"/>
        </w:rPr>
        <w:t>s</w:t>
      </w:r>
      <w:r w:rsidRPr="00063A34">
        <w:rPr>
          <w:rFonts w:ascii="Times New Roman" w:hAnsi="Times New Roman" w:cs="Times New Roman"/>
          <w:sz w:val="24"/>
          <w:szCs w:val="24"/>
        </w:rPr>
        <w:t xml:space="preserve"> município</w:t>
      </w:r>
      <w:r w:rsidR="00BA7777">
        <w:rPr>
          <w:rFonts w:ascii="Times New Roman" w:hAnsi="Times New Roman" w:cs="Times New Roman"/>
          <w:sz w:val="24"/>
          <w:szCs w:val="24"/>
        </w:rPr>
        <w:t>s</w:t>
      </w:r>
      <w:r w:rsidRPr="00063A34">
        <w:rPr>
          <w:rFonts w:ascii="Times New Roman" w:hAnsi="Times New Roman" w:cs="Times New Roman"/>
          <w:sz w:val="24"/>
          <w:szCs w:val="24"/>
        </w:rPr>
        <w:t>.</w:t>
      </w:r>
    </w:p>
    <w:p w:rsidR="008E2CD0" w:rsidRPr="00063A34" w:rsidRDefault="00A22F2A" w:rsidP="00F94B92">
      <w:pPr>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O tema da violência sexual conquistou relevância a partir do movimento feminista, através de denúncias e formulações de propostas de enfrentamento, mas na área da defesa dos direitos da criança e do adolescente ganhou maior ênfase após a promulgação do Estatuto da Criança e do Adolescente – ECA. Denúncias sobre a violência sexual contra crianças e adolescentes provocaram a realização de campanhas, pesquisas, implantação de programas de atendimento e a criação de uma Comissão Parlamentar de Inquérito – CPI, cujo relatório, em 1993, impulsionou a mobilização e sensibilização de importantes setores da sociedade pelo seu enfrentamento. Como resultado dessa mobilização foi aprovado pelo CONANDA, ano 2000, o Plano Nacional de Enfrentamento da Violência Sexual contra Crianças e Adolescentes, que depois impulsionou a elaboração dos Planos nos níveis estadual e municipal. Desde então, eles são considerados instrumentos para assegurar a proteção integral à criança e ao adolescente em situação ou risco de violência sexual.</w:t>
      </w:r>
    </w:p>
    <w:p w:rsidR="00A22F2A" w:rsidRPr="00063A34" w:rsidRDefault="00A22F2A" w:rsidP="00F94B92">
      <w:pPr>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O fenômeno da violência sexual é complexo e de difícil enfrentamento por ser inserido em um contexto histórico social de violência estrutural com profundas raízes culturais. Trata-se</w:t>
      </w:r>
      <w:r w:rsidR="008E2CD0" w:rsidRPr="00063A34">
        <w:rPr>
          <w:rFonts w:ascii="Times New Roman" w:hAnsi="Times New Roman" w:cs="Times New Roman"/>
          <w:sz w:val="24"/>
          <w:szCs w:val="24"/>
        </w:rPr>
        <w:t xml:space="preserve"> de</w:t>
      </w:r>
      <w:r w:rsidRPr="00063A34">
        <w:rPr>
          <w:rFonts w:ascii="Times New Roman" w:hAnsi="Times New Roman" w:cs="Times New Roman"/>
          <w:sz w:val="24"/>
          <w:szCs w:val="24"/>
        </w:rPr>
        <w:t xml:space="preserve"> uma violação de direitos que atinge a população de forma geral, com maior incidência sobre as mulheres, mas se expressa com maior gravidade e prejuízos sobre as crianças e as adolescentes. Este tema provoca demandas para as políticas sociais de proteção à criança e ao adolescente exigindo, cada vez mais, respostas do poder público e da sociedade civil. Por isso, as deliberações e iniciativas isoladas de uma ou de outra política, mesmo que sejam de extrema relevância para a defesa de direitos desse segmento, só ganham força quando articuladas de forma intersetorial e interinstitucionalmente.</w:t>
      </w:r>
    </w:p>
    <w:p w:rsidR="00616853" w:rsidRDefault="00616853" w:rsidP="00F94B92">
      <w:pPr>
        <w:pStyle w:val="Default"/>
        <w:spacing w:line="360" w:lineRule="auto"/>
        <w:ind w:firstLine="851"/>
        <w:jc w:val="both"/>
        <w:rPr>
          <w:rFonts w:ascii="Times New Roman" w:hAnsi="Times New Roman" w:cs="Times New Roman"/>
          <w:b/>
          <w:bCs/>
          <w:color w:val="auto"/>
        </w:rPr>
      </w:pPr>
    </w:p>
    <w:p w:rsidR="0052372D" w:rsidRPr="00063A34" w:rsidRDefault="0052372D" w:rsidP="00F94B92">
      <w:pPr>
        <w:pStyle w:val="Default"/>
        <w:spacing w:line="360" w:lineRule="auto"/>
        <w:ind w:firstLine="851"/>
        <w:jc w:val="both"/>
        <w:rPr>
          <w:rFonts w:ascii="Times New Roman" w:hAnsi="Times New Roman" w:cs="Times New Roman"/>
          <w:b/>
          <w:bCs/>
          <w:color w:val="auto"/>
        </w:rPr>
      </w:pPr>
    </w:p>
    <w:p w:rsidR="00A22F2A" w:rsidRPr="00063A34" w:rsidRDefault="00A22F2A" w:rsidP="00F94B92">
      <w:pPr>
        <w:pStyle w:val="Default"/>
        <w:spacing w:line="360" w:lineRule="auto"/>
        <w:ind w:firstLine="851"/>
        <w:jc w:val="both"/>
        <w:rPr>
          <w:rFonts w:ascii="Times New Roman" w:hAnsi="Times New Roman" w:cs="Times New Roman"/>
          <w:b/>
          <w:bCs/>
          <w:color w:val="auto"/>
        </w:rPr>
      </w:pPr>
      <w:r w:rsidRPr="00063A34">
        <w:rPr>
          <w:rFonts w:ascii="Times New Roman" w:hAnsi="Times New Roman" w:cs="Times New Roman"/>
          <w:b/>
          <w:bCs/>
          <w:color w:val="auto"/>
        </w:rPr>
        <w:lastRenderedPageBreak/>
        <w:t xml:space="preserve">A violência sexual contra crianças e adolescentes </w:t>
      </w:r>
    </w:p>
    <w:p w:rsidR="008E2CD0" w:rsidRPr="00063A34" w:rsidRDefault="008E2CD0" w:rsidP="00F94B92">
      <w:pPr>
        <w:pStyle w:val="Default"/>
        <w:spacing w:line="360" w:lineRule="auto"/>
        <w:ind w:firstLine="851"/>
        <w:jc w:val="both"/>
        <w:rPr>
          <w:rFonts w:ascii="Times New Roman" w:hAnsi="Times New Roman" w:cs="Times New Roman"/>
          <w:color w:val="auto"/>
        </w:rPr>
      </w:pPr>
    </w:p>
    <w:p w:rsidR="00A22F2A" w:rsidRPr="00063A34" w:rsidRDefault="00C573B6" w:rsidP="00F94B92">
      <w:pPr>
        <w:pStyle w:val="Default"/>
        <w:spacing w:line="360" w:lineRule="auto"/>
        <w:ind w:firstLine="851"/>
        <w:jc w:val="both"/>
        <w:rPr>
          <w:rFonts w:ascii="Times New Roman" w:hAnsi="Times New Roman" w:cs="Times New Roman"/>
          <w:color w:val="auto"/>
        </w:rPr>
      </w:pPr>
      <w:r w:rsidRPr="00063A34">
        <w:rPr>
          <w:rFonts w:ascii="Times New Roman" w:hAnsi="Times New Roman" w:cs="Times New Roman"/>
          <w:color w:val="auto"/>
        </w:rPr>
        <w:tab/>
      </w:r>
      <w:r w:rsidR="00A22F2A" w:rsidRPr="00063A34">
        <w:rPr>
          <w:rFonts w:ascii="Times New Roman" w:hAnsi="Times New Roman" w:cs="Times New Roman"/>
          <w:color w:val="auto"/>
        </w:rPr>
        <w:t xml:space="preserve">A violência contra a pessoa é uma prática antiga na sociedade e tem raízes históricas, econômicas e culturais. A violência para Chauí significa toda ação impulsionada pelo uso da força contra a natureza de algum ser; é todo ato de força contra a espontaneidade, a vontade e a liberdade de alguém (é coagir, constranger, torturar, brutalizar); é todo ato de transgressão contra o que alguém ou uma sociedade define como justo e como direito de alguém. </w:t>
      </w:r>
      <w:r w:rsidR="00616853" w:rsidRPr="00063A34">
        <w:rPr>
          <w:rFonts w:ascii="Times New Roman" w:hAnsi="Times New Roman" w:cs="Times New Roman"/>
          <w:color w:val="auto"/>
        </w:rPr>
        <w:t>Consequentemente</w:t>
      </w:r>
      <w:r w:rsidR="00A22F2A" w:rsidRPr="00063A34">
        <w:rPr>
          <w:rFonts w:ascii="Times New Roman" w:hAnsi="Times New Roman" w:cs="Times New Roman"/>
          <w:color w:val="auto"/>
        </w:rPr>
        <w:t xml:space="preserve">, violência é um ato de brutalidade, sevícia e abuso físico e/ou psíquico contra alguém e caracteriza relações intersubjetivas e sociais definidas pela opressão, intimidação, pelo medo e pelo terror. A violência trata seres racionais e sensíveis, dotados de linguagem e de liberdade como se fossem coisas, isto é, irracionais, insensíveis, mudos, </w:t>
      </w:r>
      <w:r w:rsidR="00AF409D" w:rsidRPr="00063A34">
        <w:rPr>
          <w:rFonts w:ascii="Times New Roman" w:hAnsi="Times New Roman" w:cs="Times New Roman"/>
          <w:color w:val="auto"/>
        </w:rPr>
        <w:t>inertes ou passivos (CHAUÍ, 1998</w:t>
      </w:r>
      <w:r w:rsidR="00A22F2A" w:rsidRPr="00063A34">
        <w:rPr>
          <w:rFonts w:ascii="Times New Roman" w:hAnsi="Times New Roman" w:cs="Times New Roman"/>
          <w:color w:val="auto"/>
        </w:rPr>
        <w:t xml:space="preserve">). </w:t>
      </w:r>
    </w:p>
    <w:p w:rsidR="00A22F2A" w:rsidRPr="00063A34" w:rsidRDefault="00C573B6" w:rsidP="00F94B92">
      <w:pPr>
        <w:pStyle w:val="Default"/>
        <w:spacing w:line="360" w:lineRule="auto"/>
        <w:ind w:firstLine="851"/>
        <w:jc w:val="both"/>
        <w:rPr>
          <w:rFonts w:ascii="Times New Roman" w:hAnsi="Times New Roman" w:cs="Times New Roman"/>
          <w:color w:val="auto"/>
        </w:rPr>
      </w:pPr>
      <w:r w:rsidRPr="00063A34">
        <w:rPr>
          <w:rFonts w:ascii="Times New Roman" w:hAnsi="Times New Roman" w:cs="Times New Roman"/>
          <w:color w:val="auto"/>
        </w:rPr>
        <w:tab/>
      </w:r>
      <w:r w:rsidR="00A22F2A" w:rsidRPr="00063A34">
        <w:rPr>
          <w:rFonts w:ascii="Times New Roman" w:hAnsi="Times New Roman" w:cs="Times New Roman"/>
          <w:color w:val="auto"/>
        </w:rPr>
        <w:t xml:space="preserve">A violência sexual contra crianças e adolescentes é uma das expressões de violência, uma negação dos direitos humanos porque viola a integridade física e psicológica de pessoas em fase peculiar de desenvolvimento podendo deixar marcas profundas. A violência sexual contra crianças e adolescentes se manifesta através do abuso sexual e da exploração sexual comercial. Altera relações afetivas entre adultos, crianças e adolescentes, substituindo-as por sentimentos como medo, culpa e sujeição. Reforça as relações de poder e de autoritarismo do adulto na relação com a criança e o adolescente, porque essas relações são transformadas em ações de desrespeito à dignidade humana, na forma de relações genitalizadas, erotizadas, violentas e comercializadas. </w:t>
      </w:r>
    </w:p>
    <w:p w:rsidR="00A22F2A" w:rsidRPr="00063A34" w:rsidRDefault="00A22F2A" w:rsidP="00F94B92">
      <w:pPr>
        <w:pStyle w:val="Default"/>
        <w:spacing w:line="360" w:lineRule="auto"/>
        <w:ind w:firstLine="851"/>
        <w:jc w:val="both"/>
        <w:rPr>
          <w:rFonts w:ascii="Times New Roman" w:hAnsi="Times New Roman" w:cs="Times New Roman"/>
          <w:color w:val="auto"/>
        </w:rPr>
      </w:pPr>
      <w:r w:rsidRPr="00063A34">
        <w:rPr>
          <w:rFonts w:ascii="Times New Roman" w:hAnsi="Times New Roman" w:cs="Times New Roman"/>
          <w:color w:val="auto"/>
        </w:rPr>
        <w:t xml:space="preserve">O abuso sexual diz respeito a qualquer conduta sexual com uma criança realizada por um adulto ou adolescente com diferença acentuada de idade. Isto pode significar, além da penetração vaginal ou anal, o toque ou o contato oro-genital de adultos com crianças e/ou adolescentes. O abuso sexual pode ainda ser classificado em intrafamiliar e extrafamiliar. O primeiro ocorre no âmbito das relações familiares e pode ser praticado pelo pai, padrasto, irmãos, primos, avós, tios ou mães. O segundo, pode ser praticado dentro ou fora de casa e ser praticado por pessoas que podem ter ou não, maior aproximação com o vitimizado, como um vizinho ou desconhecido (FALEIROS, 1998, p. 267-271). </w:t>
      </w:r>
    </w:p>
    <w:p w:rsidR="00A22F2A" w:rsidRPr="00063A34" w:rsidRDefault="00A22F2A" w:rsidP="00F94B92">
      <w:pPr>
        <w:pStyle w:val="Default"/>
        <w:spacing w:line="360" w:lineRule="auto"/>
        <w:ind w:firstLine="851"/>
        <w:jc w:val="both"/>
        <w:rPr>
          <w:rFonts w:ascii="Times New Roman" w:hAnsi="Times New Roman" w:cs="Times New Roman"/>
          <w:color w:val="auto"/>
        </w:rPr>
      </w:pPr>
      <w:r w:rsidRPr="00063A34">
        <w:rPr>
          <w:rFonts w:ascii="Times New Roman" w:hAnsi="Times New Roman" w:cs="Times New Roman"/>
          <w:color w:val="auto"/>
        </w:rPr>
        <w:t xml:space="preserve">A exploração sexual comercial desenvolve-se através de três modalidades: prostituição, turismo sexual, pornografia e tráfico de pessoas para fins de exploração sexual. Está centrada no lucro comercial obtido através do trabalho realizado pela venda do corpo de crianças e adolescentes, que se transformam em mercadoria humana para benefício sexual do cliente e comercial dos seus exploradores e aliciadores. </w:t>
      </w:r>
    </w:p>
    <w:p w:rsidR="00A22F2A" w:rsidRPr="00063A34" w:rsidRDefault="00A22F2A" w:rsidP="00F94B92">
      <w:pPr>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lastRenderedPageBreak/>
        <w:t>Um dos fatores que dificulta o enfrentamento da violência sexual contra crianças e adolescentes é a escassez de registro ou a subnotificação de sua ocorrência.</w:t>
      </w:r>
    </w:p>
    <w:p w:rsidR="0052372D" w:rsidRDefault="0052372D" w:rsidP="00F94B92">
      <w:pPr>
        <w:spacing w:after="0" w:line="360" w:lineRule="auto"/>
        <w:ind w:firstLine="851"/>
        <w:jc w:val="both"/>
        <w:rPr>
          <w:rFonts w:ascii="Times New Roman" w:hAnsi="Times New Roman" w:cs="Times New Roman"/>
          <w:b/>
          <w:bCs/>
          <w:sz w:val="24"/>
          <w:szCs w:val="24"/>
        </w:rPr>
      </w:pPr>
    </w:p>
    <w:p w:rsidR="00A22F2A" w:rsidRPr="00063A34" w:rsidRDefault="00A22F2A" w:rsidP="00F94B92">
      <w:pPr>
        <w:spacing w:after="0" w:line="360" w:lineRule="auto"/>
        <w:ind w:firstLine="851"/>
        <w:jc w:val="both"/>
        <w:rPr>
          <w:rFonts w:ascii="Times New Roman" w:hAnsi="Times New Roman" w:cs="Times New Roman"/>
          <w:b/>
          <w:bCs/>
          <w:sz w:val="24"/>
          <w:szCs w:val="24"/>
        </w:rPr>
      </w:pPr>
      <w:r w:rsidRPr="00063A34">
        <w:rPr>
          <w:rFonts w:ascii="Times New Roman" w:hAnsi="Times New Roman" w:cs="Times New Roman"/>
          <w:b/>
          <w:bCs/>
          <w:sz w:val="24"/>
          <w:szCs w:val="24"/>
        </w:rPr>
        <w:t>O Plano de Enfrentamento da Violência Sexual contra Crianças e Adolescentes do</w:t>
      </w:r>
      <w:r w:rsidR="00BA7777">
        <w:rPr>
          <w:rFonts w:ascii="Times New Roman" w:hAnsi="Times New Roman" w:cs="Times New Roman"/>
          <w:b/>
          <w:bCs/>
          <w:sz w:val="24"/>
          <w:szCs w:val="24"/>
        </w:rPr>
        <w:t>s</w:t>
      </w:r>
      <w:r w:rsidRPr="00063A34">
        <w:rPr>
          <w:rFonts w:ascii="Times New Roman" w:hAnsi="Times New Roman" w:cs="Times New Roman"/>
          <w:b/>
          <w:bCs/>
          <w:sz w:val="24"/>
          <w:szCs w:val="24"/>
        </w:rPr>
        <w:t xml:space="preserve"> Município</w:t>
      </w:r>
      <w:r w:rsidR="00BA7777">
        <w:rPr>
          <w:rFonts w:ascii="Times New Roman" w:hAnsi="Times New Roman" w:cs="Times New Roman"/>
          <w:b/>
          <w:bCs/>
          <w:sz w:val="24"/>
          <w:szCs w:val="24"/>
        </w:rPr>
        <w:t>s</w:t>
      </w:r>
      <w:r w:rsidRPr="00063A34">
        <w:rPr>
          <w:rFonts w:ascii="Times New Roman" w:hAnsi="Times New Roman" w:cs="Times New Roman"/>
          <w:b/>
          <w:bCs/>
          <w:sz w:val="24"/>
          <w:szCs w:val="24"/>
        </w:rPr>
        <w:t xml:space="preserve"> de </w:t>
      </w:r>
      <w:r w:rsidR="00BA7777">
        <w:rPr>
          <w:rFonts w:ascii="Times New Roman" w:hAnsi="Times New Roman" w:cs="Times New Roman"/>
          <w:b/>
          <w:bCs/>
          <w:sz w:val="24"/>
          <w:szCs w:val="24"/>
        </w:rPr>
        <w:t>Propriá.</w:t>
      </w:r>
    </w:p>
    <w:p w:rsidR="00616853" w:rsidRPr="00063A34" w:rsidRDefault="00616853" w:rsidP="00F94B92">
      <w:pPr>
        <w:spacing w:after="0" w:line="360" w:lineRule="auto"/>
        <w:ind w:firstLine="851"/>
        <w:jc w:val="both"/>
        <w:rPr>
          <w:rFonts w:ascii="Times New Roman" w:hAnsi="Times New Roman" w:cs="Times New Roman"/>
          <w:b/>
          <w:bCs/>
          <w:sz w:val="24"/>
          <w:szCs w:val="24"/>
        </w:rPr>
      </w:pPr>
    </w:p>
    <w:p w:rsidR="00A22F2A" w:rsidRPr="00063A34" w:rsidRDefault="00A22F2A" w:rsidP="00F94B92">
      <w:pPr>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O Plano de Enfrentamento à Violência Sexual conta Crianças e Adolescentes expressa uma resposta coletiva para a construção do direito a uma cultura de paz e de respeito à dignidade de seres humanos em processo de desenvolvimento. Na área da criança e do adolescente o controle social deve ser exercido, prioritariamente, através dos Conselhos de Direitos, das Conferências, do Ministério Público e dos Conselhos Tutelares.</w:t>
      </w:r>
    </w:p>
    <w:p w:rsidR="00A22F2A" w:rsidRPr="00063A34" w:rsidRDefault="00A22F2A" w:rsidP="00F94B92">
      <w:pPr>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Neste </w:t>
      </w:r>
      <w:r w:rsidR="00D16AF6" w:rsidRPr="00063A34">
        <w:rPr>
          <w:rFonts w:ascii="Times New Roman" w:hAnsi="Times New Roman" w:cs="Times New Roman"/>
          <w:sz w:val="24"/>
          <w:szCs w:val="24"/>
        </w:rPr>
        <w:t>Plan</w:t>
      </w:r>
      <w:r w:rsidRPr="00063A34">
        <w:rPr>
          <w:rFonts w:ascii="Times New Roman" w:hAnsi="Times New Roman" w:cs="Times New Roman"/>
          <w:sz w:val="24"/>
          <w:szCs w:val="24"/>
        </w:rPr>
        <w:t>o, destacamos o Conselho Municipal de Direitos da Criança e do Adolescente (CMDCA) como espaços de participação da sociedade sobre as ações do poder público, ou seja, instância de controle social, de proposição, de deliberação, de fiscalização e de avaliação.</w:t>
      </w:r>
    </w:p>
    <w:p w:rsidR="00D16AF6" w:rsidRPr="00063A34" w:rsidRDefault="00D16AF6" w:rsidP="00F94B92">
      <w:pPr>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Em tese, os conselhos de direitos são dotados de um grande potencial de transformação política, porque podem participar do processo de formulação das políticas sociais, da fiscalização, do monitoramento e avaliação das ações da política. A autonomia dos conselhos de direitos depende da correlação de forças, no âmbito interno do conselho e na estrutura de poder da política de proteção da criança e do adolescente. Dentre outras questões, depende do nível de informações, de conhecimento sobre a realidade do segmento e sobre as políticas de proteção, da capacidade de articulação, organização e de mobilização da sociedade civil, como também do compromisso dos conselheiros com a proteção e a defesa de direitos de crianças e adolescentes.</w:t>
      </w:r>
    </w:p>
    <w:p w:rsidR="000B3A99" w:rsidRPr="00063A34" w:rsidRDefault="000B3A99" w:rsidP="00F94B92">
      <w:pPr>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Uma atividade de monitoramento tem significativa importância por que: acompanha o processo de execução das ações planejadas; analisa a relação entre os resultados almejados e o percurso das ações; fornece informações sobre os problemas ou desvios no desenvolvimento do plano; informa sobre os avanços e produtos intermediários para o alcance dos resultados; indica as correções e os ajustes necessários ao andamento das etapas posteriores; aponta indicativos para a avaliação de impactos sobre a realidade; e permite o aprimoramento das ações do plano.</w:t>
      </w:r>
    </w:p>
    <w:p w:rsidR="00C573B6" w:rsidRPr="00063A34" w:rsidRDefault="00C573B6" w:rsidP="00F94B92">
      <w:pPr>
        <w:spacing w:after="0" w:line="360" w:lineRule="auto"/>
        <w:ind w:firstLine="851"/>
        <w:jc w:val="both"/>
        <w:rPr>
          <w:rFonts w:ascii="Times New Roman" w:hAnsi="Times New Roman" w:cs="Times New Roman"/>
          <w:b/>
          <w:sz w:val="24"/>
          <w:szCs w:val="24"/>
        </w:rPr>
      </w:pPr>
    </w:p>
    <w:p w:rsidR="0052372D" w:rsidRDefault="0052372D" w:rsidP="00F94B92">
      <w:pPr>
        <w:spacing w:after="0" w:line="360" w:lineRule="auto"/>
        <w:ind w:firstLine="851"/>
        <w:jc w:val="both"/>
        <w:rPr>
          <w:rFonts w:ascii="Times New Roman" w:hAnsi="Times New Roman" w:cs="Times New Roman"/>
          <w:b/>
          <w:sz w:val="24"/>
          <w:szCs w:val="24"/>
        </w:rPr>
      </w:pPr>
    </w:p>
    <w:p w:rsidR="0052372D" w:rsidRDefault="0052372D" w:rsidP="00F94B92">
      <w:pPr>
        <w:spacing w:after="0" w:line="360" w:lineRule="auto"/>
        <w:ind w:firstLine="851"/>
        <w:jc w:val="both"/>
        <w:rPr>
          <w:rFonts w:ascii="Times New Roman" w:hAnsi="Times New Roman" w:cs="Times New Roman"/>
          <w:b/>
          <w:sz w:val="24"/>
          <w:szCs w:val="24"/>
        </w:rPr>
      </w:pPr>
    </w:p>
    <w:p w:rsidR="000B3A99" w:rsidRPr="00063A34" w:rsidRDefault="000B3A99" w:rsidP="00F94B92">
      <w:pPr>
        <w:spacing w:after="0" w:line="360" w:lineRule="auto"/>
        <w:ind w:firstLine="851"/>
        <w:jc w:val="both"/>
        <w:rPr>
          <w:rFonts w:ascii="Times New Roman" w:hAnsi="Times New Roman" w:cs="Times New Roman"/>
          <w:b/>
          <w:sz w:val="24"/>
          <w:szCs w:val="24"/>
        </w:rPr>
      </w:pPr>
      <w:r w:rsidRPr="00063A34">
        <w:rPr>
          <w:rFonts w:ascii="Times New Roman" w:hAnsi="Times New Roman" w:cs="Times New Roman"/>
          <w:b/>
          <w:sz w:val="24"/>
          <w:szCs w:val="24"/>
        </w:rPr>
        <w:lastRenderedPageBreak/>
        <w:t>Precisamos reconhecer os comportamentos provenientes do abuso sexual</w:t>
      </w:r>
    </w:p>
    <w:p w:rsidR="0052372D" w:rsidRDefault="0052372D" w:rsidP="00F94B92">
      <w:pPr>
        <w:autoSpaceDE w:val="0"/>
        <w:autoSpaceDN w:val="0"/>
        <w:adjustRightInd w:val="0"/>
        <w:spacing w:after="0" w:line="360" w:lineRule="auto"/>
        <w:ind w:firstLine="851"/>
        <w:jc w:val="both"/>
        <w:rPr>
          <w:rFonts w:ascii="Times New Roman" w:hAnsi="Times New Roman" w:cs="Times New Roman"/>
          <w:sz w:val="24"/>
          <w:szCs w:val="24"/>
        </w:rPr>
      </w:pP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O Abuso Sexual envolve contato sexual entre uma criança ou ad</w:t>
      </w:r>
      <w:r w:rsidR="00C573B6" w:rsidRPr="00063A34">
        <w:rPr>
          <w:rFonts w:ascii="Times New Roman" w:hAnsi="Times New Roman" w:cs="Times New Roman"/>
          <w:sz w:val="24"/>
          <w:szCs w:val="24"/>
        </w:rPr>
        <w:t>olescente e um adulto ou pessoa</w:t>
      </w:r>
      <w:r w:rsidR="00761241">
        <w:rPr>
          <w:rFonts w:ascii="Times New Roman" w:hAnsi="Times New Roman" w:cs="Times New Roman"/>
          <w:sz w:val="24"/>
          <w:szCs w:val="24"/>
        </w:rPr>
        <w:t xml:space="preserve"> </w:t>
      </w:r>
      <w:r w:rsidRPr="00063A34">
        <w:rPr>
          <w:rFonts w:ascii="Times New Roman" w:hAnsi="Times New Roman" w:cs="Times New Roman"/>
          <w:sz w:val="24"/>
          <w:szCs w:val="24"/>
        </w:rPr>
        <w:t>significativamente mais velha e poderosa. As crianças, pelo seu está</w:t>
      </w:r>
      <w:r w:rsidR="00C573B6" w:rsidRPr="00063A34">
        <w:rPr>
          <w:rFonts w:ascii="Times New Roman" w:hAnsi="Times New Roman" w:cs="Times New Roman"/>
          <w:sz w:val="24"/>
          <w:szCs w:val="24"/>
        </w:rPr>
        <w:t xml:space="preserve">gio de desenvolvimento, não são </w:t>
      </w:r>
      <w:r w:rsidRPr="00063A34">
        <w:rPr>
          <w:rFonts w:ascii="Times New Roman" w:hAnsi="Times New Roman" w:cs="Times New Roman"/>
          <w:sz w:val="24"/>
          <w:szCs w:val="24"/>
        </w:rPr>
        <w:t>capazes de entender o contato sexual ou resistir a ele, e podem ser psicoló</w:t>
      </w:r>
      <w:r w:rsidR="00C573B6" w:rsidRPr="00063A34">
        <w:rPr>
          <w:rFonts w:ascii="Times New Roman" w:hAnsi="Times New Roman" w:cs="Times New Roman"/>
          <w:sz w:val="24"/>
          <w:szCs w:val="24"/>
        </w:rPr>
        <w:t xml:space="preserve">gica ou socialmente dependentes </w:t>
      </w:r>
      <w:r w:rsidRPr="00063A34">
        <w:rPr>
          <w:rFonts w:ascii="Times New Roman" w:hAnsi="Times New Roman" w:cs="Times New Roman"/>
          <w:sz w:val="24"/>
          <w:szCs w:val="24"/>
        </w:rPr>
        <w:t>do ofensor. O abuso sexual abrange qualquer toque ou carícia imprópria, incluindo comportamentos como</w:t>
      </w:r>
      <w:r w:rsidR="00761241">
        <w:rPr>
          <w:rFonts w:ascii="Times New Roman" w:hAnsi="Times New Roman" w:cs="Times New Roman"/>
          <w:sz w:val="24"/>
          <w:szCs w:val="24"/>
        </w:rPr>
        <w:t xml:space="preserve"> </w:t>
      </w:r>
      <w:r w:rsidRPr="00063A34">
        <w:rPr>
          <w:rFonts w:ascii="Times New Roman" w:hAnsi="Times New Roman" w:cs="Times New Roman"/>
          <w:sz w:val="24"/>
          <w:szCs w:val="24"/>
        </w:rPr>
        <w:t>incesto, molestamento, estupro, contato oral-genital e carícia nos seios e genitais. Além do contato sexual,</w:t>
      </w:r>
      <w:r w:rsidR="00761241">
        <w:rPr>
          <w:rFonts w:ascii="Times New Roman" w:hAnsi="Times New Roman" w:cs="Times New Roman"/>
          <w:sz w:val="24"/>
          <w:szCs w:val="24"/>
        </w:rPr>
        <w:t xml:space="preserve"> </w:t>
      </w:r>
      <w:r w:rsidRPr="00063A34">
        <w:rPr>
          <w:rFonts w:ascii="Times New Roman" w:hAnsi="Times New Roman" w:cs="Times New Roman"/>
          <w:sz w:val="24"/>
          <w:szCs w:val="24"/>
        </w:rPr>
        <w:t>a violência pode incluir outros comportamentos abusivos como estimula</w:t>
      </w:r>
      <w:r w:rsidR="00C573B6" w:rsidRPr="00063A34">
        <w:rPr>
          <w:rFonts w:ascii="Times New Roman" w:hAnsi="Times New Roman" w:cs="Times New Roman"/>
          <w:sz w:val="24"/>
          <w:szCs w:val="24"/>
        </w:rPr>
        <w:t xml:space="preserve">r verbalmente de modo impróprio </w:t>
      </w:r>
      <w:r w:rsidRPr="00063A34">
        <w:rPr>
          <w:rFonts w:ascii="Times New Roman" w:hAnsi="Times New Roman" w:cs="Times New Roman"/>
          <w:sz w:val="24"/>
          <w:szCs w:val="24"/>
        </w:rPr>
        <w:t>uma criança ou adolescente, fotografar uma criança ou adolescente de m</w:t>
      </w:r>
      <w:r w:rsidR="00C573B6" w:rsidRPr="00063A34">
        <w:rPr>
          <w:rFonts w:ascii="Times New Roman" w:hAnsi="Times New Roman" w:cs="Times New Roman"/>
          <w:sz w:val="24"/>
          <w:szCs w:val="24"/>
        </w:rPr>
        <w:t xml:space="preserve">odo pornográfico ou mostrar-lhe </w:t>
      </w:r>
      <w:r w:rsidRPr="00063A34">
        <w:rPr>
          <w:rFonts w:ascii="Times New Roman" w:hAnsi="Times New Roman" w:cs="Times New Roman"/>
          <w:sz w:val="24"/>
          <w:szCs w:val="24"/>
        </w:rPr>
        <w:t>esse tipo de fotos, expor uma criança ou adolescente à pornografia ou atividade sexual de adultos.</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b/>
          <w:sz w:val="24"/>
          <w:szCs w:val="24"/>
        </w:rPr>
      </w:pPr>
      <w:r w:rsidRPr="00063A34">
        <w:rPr>
          <w:rFonts w:ascii="Times New Roman" w:hAnsi="Times New Roman" w:cs="Times New Roman"/>
          <w:b/>
          <w:sz w:val="24"/>
          <w:szCs w:val="24"/>
        </w:rPr>
        <w:t>Temos que reconhecer os possíveis indícios de abuso sexual</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Os possíveis indicadores de abuso sexual mencionados a seguir</w:t>
      </w:r>
      <w:r w:rsidR="00C573B6" w:rsidRPr="00063A34">
        <w:rPr>
          <w:rFonts w:ascii="Times New Roman" w:hAnsi="Times New Roman" w:cs="Times New Roman"/>
          <w:sz w:val="24"/>
          <w:szCs w:val="24"/>
        </w:rPr>
        <w:t xml:space="preserve"> não constituem necessariamente </w:t>
      </w:r>
      <w:r w:rsidRPr="00063A34">
        <w:rPr>
          <w:rFonts w:ascii="Times New Roman" w:hAnsi="Times New Roman" w:cs="Times New Roman"/>
          <w:sz w:val="24"/>
          <w:szCs w:val="24"/>
        </w:rPr>
        <w:t>prova de que uma criança esteja sendo abusada. Devem servir como si</w:t>
      </w:r>
      <w:r w:rsidR="00C573B6" w:rsidRPr="00063A34">
        <w:rPr>
          <w:rFonts w:ascii="Times New Roman" w:hAnsi="Times New Roman" w:cs="Times New Roman"/>
          <w:sz w:val="24"/>
          <w:szCs w:val="24"/>
        </w:rPr>
        <w:t xml:space="preserve">nais de alerta no sentido de se </w:t>
      </w:r>
      <w:r w:rsidRPr="00063A34">
        <w:rPr>
          <w:rFonts w:ascii="Times New Roman" w:hAnsi="Times New Roman" w:cs="Times New Roman"/>
          <w:sz w:val="24"/>
          <w:szCs w:val="24"/>
        </w:rPr>
        <w:t>observar a situação e procurar auxílio para saber se a criança precisa ou</w:t>
      </w:r>
      <w:r w:rsidR="00C573B6" w:rsidRPr="00063A34">
        <w:rPr>
          <w:rFonts w:ascii="Times New Roman" w:hAnsi="Times New Roman" w:cs="Times New Roman"/>
          <w:sz w:val="24"/>
          <w:szCs w:val="24"/>
        </w:rPr>
        <w:t xml:space="preserve"> não de ajuda. Se achar que uma </w:t>
      </w:r>
      <w:r w:rsidRPr="00063A34">
        <w:rPr>
          <w:rFonts w:ascii="Times New Roman" w:hAnsi="Times New Roman" w:cs="Times New Roman"/>
          <w:sz w:val="24"/>
          <w:szCs w:val="24"/>
        </w:rPr>
        <w:t>família ou pessoa está em apuros, confie na sua intuição: Faça a sua parte observe, divulgue e denuncie.</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b/>
          <w:sz w:val="24"/>
          <w:szCs w:val="24"/>
        </w:rPr>
      </w:pPr>
      <w:r w:rsidRPr="00063A34">
        <w:rPr>
          <w:rFonts w:ascii="Times New Roman" w:hAnsi="Times New Roman" w:cs="Times New Roman"/>
          <w:b/>
          <w:sz w:val="24"/>
          <w:szCs w:val="24"/>
        </w:rPr>
        <w:t>Conduta da criança:</w:t>
      </w:r>
    </w:p>
    <w:p w:rsidR="000D3A64" w:rsidRPr="00063A34" w:rsidRDefault="000D3A64"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Comportamento autodestrutivo ou agressivo;</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Fraturas, feridas, Comportamento autodestrutivo ou agressivo;</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w:t>
      </w:r>
      <w:r w:rsidR="00761241">
        <w:rPr>
          <w:rFonts w:ascii="Times New Roman" w:hAnsi="Times New Roman" w:cs="Times New Roman"/>
          <w:sz w:val="24"/>
          <w:szCs w:val="24"/>
        </w:rPr>
        <w:t>C</w:t>
      </w:r>
      <w:r w:rsidRPr="00063A34">
        <w:rPr>
          <w:rFonts w:ascii="Times New Roman" w:hAnsi="Times New Roman" w:cs="Times New Roman"/>
          <w:sz w:val="24"/>
          <w:szCs w:val="24"/>
        </w:rPr>
        <w:t>ontusões inexplicadas ou explicações improváveis para o estágio de desenvolvimento da criança;</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Depressão, passividade;</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Comportamento hiperativo ou demolidor;</w:t>
      </w:r>
    </w:p>
    <w:p w:rsidR="000B3A99" w:rsidRPr="00063A34" w:rsidRDefault="00761241" w:rsidP="00F94B92">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B3A99" w:rsidRPr="00063A34">
        <w:rPr>
          <w:rFonts w:ascii="Times New Roman" w:hAnsi="Times New Roman" w:cs="Times New Roman"/>
          <w:sz w:val="24"/>
          <w:szCs w:val="24"/>
        </w:rPr>
        <w:t>Conduta sexualizada ou conhecimento precoce de comportamento sexual explícito;</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Fugas, conduta promíscua;</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Uso de álcool ou drogas;</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Desordem alimentar;</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Isolamento da criança em relação à família;</w:t>
      </w: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b/>
          <w:sz w:val="24"/>
          <w:szCs w:val="24"/>
        </w:rPr>
      </w:pPr>
      <w:r w:rsidRPr="00063A34">
        <w:rPr>
          <w:rFonts w:ascii="Times New Roman" w:hAnsi="Times New Roman" w:cs="Times New Roman"/>
          <w:b/>
          <w:sz w:val="24"/>
          <w:szCs w:val="24"/>
        </w:rPr>
        <w:lastRenderedPageBreak/>
        <w:t>Aprender a ouvir a criança e acreditar nela</w:t>
      </w:r>
    </w:p>
    <w:p w:rsidR="000D3A64" w:rsidRPr="00063A34" w:rsidRDefault="000D3A64"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0B3A99"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As crianças raramente inventam histórias sobre abuso. Simplesme</w:t>
      </w:r>
      <w:r w:rsidR="00605ABD" w:rsidRPr="00063A34">
        <w:rPr>
          <w:rFonts w:ascii="Times New Roman" w:hAnsi="Times New Roman" w:cs="Times New Roman"/>
          <w:sz w:val="24"/>
          <w:szCs w:val="24"/>
        </w:rPr>
        <w:t xml:space="preserve">nte não têm ainda o vocabulário </w:t>
      </w:r>
      <w:r w:rsidRPr="00063A34">
        <w:rPr>
          <w:rFonts w:ascii="Times New Roman" w:hAnsi="Times New Roman" w:cs="Times New Roman"/>
          <w:sz w:val="24"/>
          <w:szCs w:val="24"/>
        </w:rPr>
        <w:t>ou a experiência para inventar essas histórias. O relato que uma cri</w:t>
      </w:r>
      <w:r w:rsidR="00605ABD" w:rsidRPr="00063A34">
        <w:rPr>
          <w:rFonts w:ascii="Times New Roman" w:hAnsi="Times New Roman" w:cs="Times New Roman"/>
          <w:sz w:val="24"/>
          <w:szCs w:val="24"/>
        </w:rPr>
        <w:t xml:space="preserve">ança faz sobre um comportamento </w:t>
      </w:r>
      <w:r w:rsidRPr="00063A34">
        <w:rPr>
          <w:rFonts w:ascii="Times New Roman" w:hAnsi="Times New Roman" w:cs="Times New Roman"/>
          <w:sz w:val="24"/>
          <w:szCs w:val="24"/>
        </w:rPr>
        <w:t>que as deixa desconfortáveis é sempre digno de cuidadosa atenção.</w:t>
      </w: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0B3A99" w:rsidRPr="00063A34" w:rsidRDefault="00C65970" w:rsidP="00F94B92">
      <w:pPr>
        <w:autoSpaceDE w:val="0"/>
        <w:autoSpaceDN w:val="0"/>
        <w:adjustRightInd w:val="0"/>
        <w:spacing w:after="0" w:line="360" w:lineRule="auto"/>
        <w:ind w:firstLine="851"/>
        <w:jc w:val="both"/>
        <w:rPr>
          <w:rFonts w:ascii="Times New Roman" w:hAnsi="Times New Roman" w:cs="Times New Roman"/>
          <w:b/>
          <w:sz w:val="24"/>
          <w:szCs w:val="24"/>
        </w:rPr>
      </w:pPr>
      <w:r w:rsidRPr="00063A34">
        <w:rPr>
          <w:rFonts w:ascii="Times New Roman" w:hAnsi="Times New Roman" w:cs="Times New Roman"/>
          <w:b/>
          <w:sz w:val="24"/>
          <w:szCs w:val="24"/>
        </w:rPr>
        <w:t>Envolver profissionais que possam ajudar</w:t>
      </w:r>
    </w:p>
    <w:p w:rsidR="00605ABD" w:rsidRPr="00063A34" w:rsidRDefault="00605ABD"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605ABD" w:rsidRPr="00063A34" w:rsidRDefault="000B3A99"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Em muitas partes do mundo, pessoas em posição de poder ajudar –</w:t>
      </w:r>
      <w:r w:rsidR="00605ABD" w:rsidRPr="00063A34">
        <w:rPr>
          <w:rFonts w:ascii="Times New Roman" w:hAnsi="Times New Roman" w:cs="Times New Roman"/>
          <w:sz w:val="24"/>
          <w:szCs w:val="24"/>
        </w:rPr>
        <w:t xml:space="preserve"> professores, médicos, </w:t>
      </w:r>
      <w:r w:rsidRPr="00063A34">
        <w:rPr>
          <w:rFonts w:ascii="Times New Roman" w:hAnsi="Times New Roman" w:cs="Times New Roman"/>
          <w:sz w:val="24"/>
          <w:szCs w:val="24"/>
        </w:rPr>
        <w:t>conselheiros tutelares, policiais, assistentes sociais e outros da área da saú</w:t>
      </w:r>
      <w:r w:rsidR="00605ABD" w:rsidRPr="00063A34">
        <w:rPr>
          <w:rFonts w:ascii="Times New Roman" w:hAnsi="Times New Roman" w:cs="Times New Roman"/>
          <w:sz w:val="24"/>
          <w:szCs w:val="24"/>
        </w:rPr>
        <w:t xml:space="preserve">de – são legalmente obrigados a </w:t>
      </w:r>
      <w:r w:rsidRPr="00063A34">
        <w:rPr>
          <w:rFonts w:ascii="Times New Roman" w:hAnsi="Times New Roman" w:cs="Times New Roman"/>
          <w:sz w:val="24"/>
          <w:szCs w:val="24"/>
        </w:rPr>
        <w:t>relatar uma suspeita de abuso ou negligência a uma autoridade que c</w:t>
      </w:r>
      <w:r w:rsidR="00605ABD" w:rsidRPr="00063A34">
        <w:rPr>
          <w:rFonts w:ascii="Times New Roman" w:hAnsi="Times New Roman" w:cs="Times New Roman"/>
          <w:sz w:val="24"/>
          <w:szCs w:val="24"/>
        </w:rPr>
        <w:t xml:space="preserve">uide dos direitos da criança. O </w:t>
      </w:r>
      <w:r w:rsidRPr="00063A34">
        <w:rPr>
          <w:rFonts w:ascii="Times New Roman" w:hAnsi="Times New Roman" w:cs="Times New Roman"/>
          <w:sz w:val="24"/>
          <w:szCs w:val="24"/>
        </w:rPr>
        <w:t>comportamento abusivo dos agressores geralmente aumenta com o passar d</w:t>
      </w:r>
      <w:r w:rsidR="00605ABD" w:rsidRPr="00063A34">
        <w:rPr>
          <w:rFonts w:ascii="Times New Roman" w:hAnsi="Times New Roman" w:cs="Times New Roman"/>
          <w:sz w:val="24"/>
          <w:szCs w:val="24"/>
        </w:rPr>
        <w:t xml:space="preserve">o tempo, se não for impedido. O </w:t>
      </w:r>
      <w:r w:rsidRPr="00063A34">
        <w:rPr>
          <w:rFonts w:ascii="Times New Roman" w:hAnsi="Times New Roman" w:cs="Times New Roman"/>
          <w:sz w:val="24"/>
          <w:szCs w:val="24"/>
        </w:rPr>
        <w:t>envolvimento de um amplo círculo de profissionais quando se trata de u</w:t>
      </w:r>
      <w:r w:rsidR="00605ABD" w:rsidRPr="00063A34">
        <w:rPr>
          <w:rFonts w:ascii="Times New Roman" w:hAnsi="Times New Roman" w:cs="Times New Roman"/>
          <w:sz w:val="24"/>
          <w:szCs w:val="24"/>
        </w:rPr>
        <w:t xml:space="preserve">m caso suspeito de abuso contra </w:t>
      </w:r>
      <w:r w:rsidRPr="00063A34">
        <w:rPr>
          <w:rFonts w:ascii="Times New Roman" w:hAnsi="Times New Roman" w:cs="Times New Roman"/>
          <w:sz w:val="24"/>
          <w:szCs w:val="24"/>
        </w:rPr>
        <w:t>crianças resulta numa intervenção efetiva para o agressor, além de ajudar a vítima.</w:t>
      </w:r>
    </w:p>
    <w:p w:rsidR="00C65970" w:rsidRPr="00063A34" w:rsidRDefault="00C65970"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Acreditamos que há uma forte vontade</w:t>
      </w:r>
      <w:r w:rsidR="00605ABD" w:rsidRPr="00063A34">
        <w:rPr>
          <w:rFonts w:ascii="Times New Roman" w:hAnsi="Times New Roman" w:cs="Times New Roman"/>
          <w:sz w:val="24"/>
          <w:szCs w:val="24"/>
        </w:rPr>
        <w:t xml:space="preserve"> de toda da sociedade na defesa </w:t>
      </w:r>
      <w:r w:rsidRPr="00063A34">
        <w:rPr>
          <w:rFonts w:ascii="Times New Roman" w:hAnsi="Times New Roman" w:cs="Times New Roman"/>
          <w:sz w:val="24"/>
          <w:szCs w:val="24"/>
        </w:rPr>
        <w:t>dos direitos humanos e no combate a toda</w:t>
      </w:r>
      <w:r w:rsidR="00605ABD" w:rsidRPr="00063A34">
        <w:rPr>
          <w:rFonts w:ascii="Times New Roman" w:hAnsi="Times New Roman" w:cs="Times New Roman"/>
          <w:sz w:val="24"/>
          <w:szCs w:val="24"/>
        </w:rPr>
        <w:t xml:space="preserve">s as formas de violência contra </w:t>
      </w:r>
      <w:r w:rsidRPr="00063A34">
        <w:rPr>
          <w:rFonts w:ascii="Times New Roman" w:hAnsi="Times New Roman" w:cs="Times New Roman"/>
          <w:sz w:val="24"/>
          <w:szCs w:val="24"/>
        </w:rPr>
        <w:t>crianças e adolescentes. O Plano Municipal</w:t>
      </w:r>
      <w:r w:rsidR="00605ABD" w:rsidRPr="00063A34">
        <w:rPr>
          <w:rFonts w:ascii="Times New Roman" w:hAnsi="Times New Roman" w:cs="Times New Roman"/>
          <w:sz w:val="24"/>
          <w:szCs w:val="24"/>
        </w:rPr>
        <w:t xml:space="preserve"> de Enfrentamento à Violência e </w:t>
      </w:r>
      <w:r w:rsidRPr="00063A34">
        <w:rPr>
          <w:rFonts w:ascii="Times New Roman" w:hAnsi="Times New Roman" w:cs="Times New Roman"/>
          <w:sz w:val="24"/>
          <w:szCs w:val="24"/>
        </w:rPr>
        <w:t>Exploração Sexual Contra Crianças e A</w:t>
      </w:r>
      <w:r w:rsidR="00605ABD" w:rsidRPr="00063A34">
        <w:rPr>
          <w:rFonts w:ascii="Times New Roman" w:hAnsi="Times New Roman" w:cs="Times New Roman"/>
          <w:sz w:val="24"/>
          <w:szCs w:val="24"/>
        </w:rPr>
        <w:t xml:space="preserve">dolescentes tem como referência </w:t>
      </w:r>
      <w:r w:rsidRPr="00063A34">
        <w:rPr>
          <w:rFonts w:ascii="Times New Roman" w:hAnsi="Times New Roman" w:cs="Times New Roman"/>
          <w:sz w:val="24"/>
          <w:szCs w:val="24"/>
        </w:rPr>
        <w:t>fundamental o Estatuto da Criança e do Adole</w:t>
      </w:r>
      <w:r w:rsidR="00605ABD" w:rsidRPr="00063A34">
        <w:rPr>
          <w:rFonts w:ascii="Times New Roman" w:hAnsi="Times New Roman" w:cs="Times New Roman"/>
          <w:sz w:val="24"/>
          <w:szCs w:val="24"/>
        </w:rPr>
        <w:t xml:space="preserve">scente e reafirma os princípios </w:t>
      </w:r>
      <w:r w:rsidRPr="00063A34">
        <w:rPr>
          <w:rFonts w:ascii="Times New Roman" w:hAnsi="Times New Roman" w:cs="Times New Roman"/>
          <w:sz w:val="24"/>
          <w:szCs w:val="24"/>
        </w:rPr>
        <w:t>da proteção integral, da condição de cida</w:t>
      </w:r>
      <w:r w:rsidR="00605ABD" w:rsidRPr="00063A34">
        <w:rPr>
          <w:rFonts w:ascii="Times New Roman" w:hAnsi="Times New Roman" w:cs="Times New Roman"/>
          <w:sz w:val="24"/>
          <w:szCs w:val="24"/>
        </w:rPr>
        <w:t xml:space="preserve">dãos de direitos, da prioridade </w:t>
      </w:r>
      <w:r w:rsidRPr="00063A34">
        <w:rPr>
          <w:rFonts w:ascii="Times New Roman" w:hAnsi="Times New Roman" w:cs="Times New Roman"/>
          <w:sz w:val="24"/>
          <w:szCs w:val="24"/>
        </w:rPr>
        <w:t>absoluta, da condição peculiar de pessoas em desenvolvimento, d</w:t>
      </w:r>
      <w:r w:rsidR="00761241">
        <w:rPr>
          <w:rFonts w:ascii="Times New Roman" w:hAnsi="Times New Roman" w:cs="Times New Roman"/>
          <w:sz w:val="24"/>
          <w:szCs w:val="24"/>
        </w:rPr>
        <w:t>a participação/</w:t>
      </w:r>
      <w:r w:rsidRPr="00063A34">
        <w:rPr>
          <w:rFonts w:ascii="Times New Roman" w:hAnsi="Times New Roman" w:cs="Times New Roman"/>
          <w:sz w:val="24"/>
          <w:szCs w:val="24"/>
        </w:rPr>
        <w:t>solidariedade, da mobilização/artic</w:t>
      </w:r>
      <w:r w:rsidR="00605ABD" w:rsidRPr="00063A34">
        <w:rPr>
          <w:rFonts w:ascii="Times New Roman" w:hAnsi="Times New Roman" w:cs="Times New Roman"/>
          <w:sz w:val="24"/>
          <w:szCs w:val="24"/>
        </w:rPr>
        <w:t xml:space="preserve">ulação, da gestão paritária, da </w:t>
      </w:r>
      <w:r w:rsidRPr="00063A34">
        <w:rPr>
          <w:rFonts w:ascii="Times New Roman" w:hAnsi="Times New Roman" w:cs="Times New Roman"/>
          <w:sz w:val="24"/>
          <w:szCs w:val="24"/>
        </w:rPr>
        <w:t>descentralização, da regionalização, da sustentabilidade e da responsabilização.</w:t>
      </w:r>
    </w:p>
    <w:p w:rsidR="00C65970" w:rsidRDefault="00C65970" w:rsidP="00F94B92">
      <w:pPr>
        <w:autoSpaceDE w:val="0"/>
        <w:autoSpaceDN w:val="0"/>
        <w:adjustRightInd w:val="0"/>
        <w:spacing w:after="0" w:line="360" w:lineRule="auto"/>
        <w:ind w:firstLine="851"/>
        <w:jc w:val="both"/>
        <w:rPr>
          <w:rFonts w:ascii="Times New Roman" w:hAnsi="Times New Roman" w:cs="Times New Roman"/>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p w:rsidR="00226996" w:rsidRPr="00AB3190" w:rsidRDefault="00AB3190" w:rsidP="009851BA">
      <w:pPr>
        <w:pStyle w:val="PargrafodaLista"/>
        <w:numPr>
          <w:ilvl w:val="0"/>
          <w:numId w:val="14"/>
        </w:numPr>
        <w:autoSpaceDE w:val="0"/>
        <w:autoSpaceDN w:val="0"/>
        <w:adjustRightInd w:val="0"/>
        <w:spacing w:line="360" w:lineRule="auto"/>
        <w:jc w:val="both"/>
        <w:rPr>
          <w:b/>
          <w:sz w:val="24"/>
          <w:szCs w:val="24"/>
        </w:rPr>
      </w:pPr>
      <w:r w:rsidRPr="00AB3190">
        <w:rPr>
          <w:b/>
          <w:sz w:val="24"/>
          <w:szCs w:val="24"/>
        </w:rPr>
        <w:lastRenderedPageBreak/>
        <w:t>DIAGNÓSTICO SITUACIONAL</w:t>
      </w:r>
    </w:p>
    <w:p w:rsidR="00AB3190" w:rsidRDefault="00AB3190" w:rsidP="00F94B92">
      <w:pPr>
        <w:autoSpaceDE w:val="0"/>
        <w:autoSpaceDN w:val="0"/>
        <w:adjustRightInd w:val="0"/>
        <w:spacing w:after="0" w:line="360" w:lineRule="auto"/>
        <w:ind w:firstLine="851"/>
        <w:jc w:val="both"/>
        <w:rPr>
          <w:rFonts w:ascii="Times New Roman" w:hAnsi="Times New Roman" w:cs="Times New Roman"/>
          <w:b/>
          <w:sz w:val="24"/>
          <w:szCs w:val="24"/>
        </w:rPr>
      </w:pPr>
    </w:p>
    <w:tbl>
      <w:tblPr>
        <w:tblStyle w:val="Tabelacomgrade"/>
        <w:tblW w:w="0" w:type="auto"/>
        <w:tblInd w:w="-34" w:type="dxa"/>
        <w:tblLook w:val="04A0" w:firstRow="1" w:lastRow="0" w:firstColumn="1" w:lastColumn="0" w:noHBand="0" w:noVBand="1"/>
      </w:tblPr>
      <w:tblGrid>
        <w:gridCol w:w="2977"/>
        <w:gridCol w:w="2127"/>
        <w:gridCol w:w="1984"/>
        <w:gridCol w:w="2009"/>
      </w:tblGrid>
      <w:tr w:rsidR="00AB3190" w:rsidTr="00965CAA">
        <w:trPr>
          <w:trHeight w:val="338"/>
        </w:trPr>
        <w:tc>
          <w:tcPr>
            <w:tcW w:w="9097" w:type="dxa"/>
            <w:gridSpan w:val="4"/>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TABELA 1</w:t>
            </w:r>
          </w:p>
        </w:tc>
      </w:tr>
      <w:tr w:rsidR="00AB3190" w:rsidTr="00965CAA">
        <w:trPr>
          <w:trHeight w:val="348"/>
        </w:trPr>
        <w:tc>
          <w:tcPr>
            <w:tcW w:w="2977" w:type="dxa"/>
            <w:vMerge w:val="restart"/>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MUNICÍPIOS</w:t>
            </w:r>
          </w:p>
        </w:tc>
        <w:tc>
          <w:tcPr>
            <w:tcW w:w="6120" w:type="dxa"/>
            <w:gridSpan w:val="3"/>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FAIXA ETÁRIA</w:t>
            </w:r>
          </w:p>
        </w:tc>
      </w:tr>
      <w:tr w:rsidR="00AB3190" w:rsidTr="00965CAA">
        <w:trPr>
          <w:trHeight w:val="119"/>
        </w:trPr>
        <w:tc>
          <w:tcPr>
            <w:tcW w:w="2977" w:type="dxa"/>
            <w:vMerge/>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p>
        </w:tc>
        <w:tc>
          <w:tcPr>
            <w:tcW w:w="2127" w:type="dxa"/>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0 A 06</w:t>
            </w:r>
          </w:p>
        </w:tc>
        <w:tc>
          <w:tcPr>
            <w:tcW w:w="1984" w:type="dxa"/>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07 A 12</w:t>
            </w:r>
          </w:p>
        </w:tc>
        <w:tc>
          <w:tcPr>
            <w:tcW w:w="2009" w:type="dxa"/>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13 A 17</w:t>
            </w:r>
          </w:p>
        </w:tc>
      </w:tr>
      <w:tr w:rsidR="00AB3190" w:rsidTr="00965CAA">
        <w:trPr>
          <w:trHeight w:val="338"/>
        </w:trPr>
        <w:tc>
          <w:tcPr>
            <w:tcW w:w="2977" w:type="dxa"/>
          </w:tcPr>
          <w:p w:rsidR="00AB3190" w:rsidRPr="00AB3190" w:rsidRDefault="00AB3190" w:rsidP="00F94B92">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Propriá</w:t>
            </w:r>
          </w:p>
        </w:tc>
        <w:tc>
          <w:tcPr>
            <w:tcW w:w="2127" w:type="dxa"/>
          </w:tcPr>
          <w:p w:rsidR="00AB3190" w:rsidRPr="00AB3190" w:rsidRDefault="00EB0522"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984" w:type="dxa"/>
          </w:tcPr>
          <w:p w:rsidR="00AB3190" w:rsidRPr="00AB3190" w:rsidRDefault="00EB0522"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009" w:type="dxa"/>
          </w:tcPr>
          <w:p w:rsidR="00AB3190" w:rsidRPr="00AB3190" w:rsidRDefault="00A603E4"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AB3190" w:rsidTr="00965CAA">
        <w:trPr>
          <w:trHeight w:val="299"/>
        </w:trPr>
        <w:tc>
          <w:tcPr>
            <w:tcW w:w="2977" w:type="dxa"/>
          </w:tcPr>
          <w:p w:rsidR="00AB3190" w:rsidRPr="00AB3190" w:rsidRDefault="00AB3190" w:rsidP="00AB3190">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Amparo do São Francisco</w:t>
            </w:r>
          </w:p>
        </w:tc>
        <w:tc>
          <w:tcPr>
            <w:tcW w:w="2127" w:type="dxa"/>
          </w:tcPr>
          <w:p w:rsidR="00AB3190" w:rsidRPr="00AB3190" w:rsidRDefault="00BA5C46"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984" w:type="dxa"/>
          </w:tcPr>
          <w:p w:rsidR="00AB3190" w:rsidRPr="00AB3190" w:rsidRDefault="00BA5C46"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2009" w:type="dxa"/>
          </w:tcPr>
          <w:p w:rsidR="00AB3190" w:rsidRPr="00AB3190" w:rsidRDefault="00BA5C46"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AB3190" w:rsidTr="00965CAA">
        <w:trPr>
          <w:trHeight w:val="338"/>
        </w:trPr>
        <w:tc>
          <w:tcPr>
            <w:tcW w:w="2977" w:type="dxa"/>
          </w:tcPr>
          <w:p w:rsidR="00AB3190" w:rsidRPr="00AB3190" w:rsidRDefault="00AB3190" w:rsidP="00F94B92">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Telha</w:t>
            </w:r>
          </w:p>
        </w:tc>
        <w:tc>
          <w:tcPr>
            <w:tcW w:w="2127" w:type="dxa"/>
          </w:tcPr>
          <w:p w:rsidR="00AB3190" w:rsidRPr="00EB0522" w:rsidRDefault="00965CAA" w:rsidP="00965CAA">
            <w:pPr>
              <w:autoSpaceDE w:val="0"/>
              <w:autoSpaceDN w:val="0"/>
              <w:adjustRightInd w:val="0"/>
              <w:spacing w:line="360" w:lineRule="auto"/>
              <w:jc w:val="center"/>
              <w:rPr>
                <w:rFonts w:ascii="Times New Roman" w:hAnsi="Times New Roman" w:cs="Times New Roman"/>
                <w:b/>
                <w:sz w:val="24"/>
                <w:szCs w:val="24"/>
              </w:rPr>
            </w:pPr>
            <w:r w:rsidRPr="00EB0522">
              <w:rPr>
                <w:rFonts w:ascii="Times New Roman" w:hAnsi="Times New Roman" w:cs="Times New Roman"/>
                <w:b/>
                <w:sz w:val="24"/>
                <w:szCs w:val="24"/>
              </w:rPr>
              <w:t>1</w:t>
            </w:r>
          </w:p>
        </w:tc>
        <w:tc>
          <w:tcPr>
            <w:tcW w:w="1984" w:type="dxa"/>
          </w:tcPr>
          <w:p w:rsidR="00AB3190" w:rsidRPr="00EB0522" w:rsidRDefault="00965CAA" w:rsidP="00965CAA">
            <w:pPr>
              <w:autoSpaceDE w:val="0"/>
              <w:autoSpaceDN w:val="0"/>
              <w:adjustRightInd w:val="0"/>
              <w:spacing w:line="360" w:lineRule="auto"/>
              <w:jc w:val="center"/>
              <w:rPr>
                <w:rFonts w:ascii="Times New Roman" w:hAnsi="Times New Roman" w:cs="Times New Roman"/>
                <w:b/>
                <w:sz w:val="24"/>
                <w:szCs w:val="24"/>
              </w:rPr>
            </w:pPr>
            <w:r w:rsidRPr="00EB0522">
              <w:rPr>
                <w:rFonts w:ascii="Times New Roman" w:hAnsi="Times New Roman" w:cs="Times New Roman"/>
                <w:b/>
                <w:sz w:val="24"/>
                <w:szCs w:val="24"/>
              </w:rPr>
              <w:t>0</w:t>
            </w:r>
          </w:p>
        </w:tc>
        <w:tc>
          <w:tcPr>
            <w:tcW w:w="2009" w:type="dxa"/>
          </w:tcPr>
          <w:p w:rsidR="00AB3190" w:rsidRPr="00EB0522" w:rsidRDefault="00965CAA" w:rsidP="00965CAA">
            <w:pPr>
              <w:autoSpaceDE w:val="0"/>
              <w:autoSpaceDN w:val="0"/>
              <w:adjustRightInd w:val="0"/>
              <w:spacing w:line="360" w:lineRule="auto"/>
              <w:jc w:val="center"/>
              <w:rPr>
                <w:rFonts w:ascii="Times New Roman" w:hAnsi="Times New Roman" w:cs="Times New Roman"/>
                <w:b/>
                <w:sz w:val="24"/>
                <w:szCs w:val="24"/>
              </w:rPr>
            </w:pPr>
            <w:r w:rsidRPr="00EB0522">
              <w:rPr>
                <w:rFonts w:ascii="Times New Roman" w:hAnsi="Times New Roman" w:cs="Times New Roman"/>
                <w:b/>
                <w:sz w:val="24"/>
                <w:szCs w:val="24"/>
              </w:rPr>
              <w:t>0</w:t>
            </w:r>
          </w:p>
        </w:tc>
      </w:tr>
      <w:tr w:rsidR="00AB3190" w:rsidTr="00965CAA">
        <w:trPr>
          <w:trHeight w:val="348"/>
        </w:trPr>
        <w:tc>
          <w:tcPr>
            <w:tcW w:w="2977" w:type="dxa"/>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TOTAL</w:t>
            </w:r>
          </w:p>
        </w:tc>
        <w:tc>
          <w:tcPr>
            <w:tcW w:w="2127" w:type="dxa"/>
          </w:tcPr>
          <w:p w:rsidR="00AB3190" w:rsidRPr="00EB0522" w:rsidRDefault="00EB0522" w:rsidP="00965CAA">
            <w:pPr>
              <w:autoSpaceDE w:val="0"/>
              <w:autoSpaceDN w:val="0"/>
              <w:adjustRightInd w:val="0"/>
              <w:spacing w:line="360" w:lineRule="auto"/>
              <w:jc w:val="center"/>
              <w:rPr>
                <w:rFonts w:ascii="Times New Roman" w:hAnsi="Times New Roman" w:cs="Times New Roman"/>
                <w:b/>
                <w:sz w:val="24"/>
                <w:szCs w:val="24"/>
              </w:rPr>
            </w:pPr>
            <w:r w:rsidRPr="00EB0522">
              <w:rPr>
                <w:rFonts w:ascii="Times New Roman" w:hAnsi="Times New Roman" w:cs="Times New Roman"/>
                <w:b/>
                <w:sz w:val="24"/>
                <w:szCs w:val="24"/>
              </w:rPr>
              <w:t>7</w:t>
            </w:r>
          </w:p>
        </w:tc>
        <w:tc>
          <w:tcPr>
            <w:tcW w:w="1984" w:type="dxa"/>
          </w:tcPr>
          <w:p w:rsidR="00AB3190" w:rsidRPr="00EB0522" w:rsidRDefault="00EB0522" w:rsidP="00965CAA">
            <w:pPr>
              <w:autoSpaceDE w:val="0"/>
              <w:autoSpaceDN w:val="0"/>
              <w:adjustRightInd w:val="0"/>
              <w:spacing w:line="360" w:lineRule="auto"/>
              <w:jc w:val="center"/>
              <w:rPr>
                <w:rFonts w:ascii="Times New Roman" w:hAnsi="Times New Roman" w:cs="Times New Roman"/>
                <w:b/>
                <w:sz w:val="24"/>
                <w:szCs w:val="24"/>
              </w:rPr>
            </w:pPr>
            <w:r w:rsidRPr="00EB0522">
              <w:rPr>
                <w:rFonts w:ascii="Times New Roman" w:hAnsi="Times New Roman" w:cs="Times New Roman"/>
                <w:b/>
                <w:sz w:val="24"/>
                <w:szCs w:val="24"/>
              </w:rPr>
              <w:t>5</w:t>
            </w:r>
          </w:p>
        </w:tc>
        <w:tc>
          <w:tcPr>
            <w:tcW w:w="2009" w:type="dxa"/>
          </w:tcPr>
          <w:p w:rsidR="00AB3190" w:rsidRPr="00EB0522" w:rsidRDefault="00EB0522" w:rsidP="00965CAA">
            <w:pPr>
              <w:autoSpaceDE w:val="0"/>
              <w:autoSpaceDN w:val="0"/>
              <w:adjustRightInd w:val="0"/>
              <w:spacing w:line="360" w:lineRule="auto"/>
              <w:jc w:val="center"/>
              <w:rPr>
                <w:rFonts w:ascii="Times New Roman" w:hAnsi="Times New Roman" w:cs="Times New Roman"/>
                <w:b/>
                <w:sz w:val="24"/>
                <w:szCs w:val="24"/>
              </w:rPr>
            </w:pPr>
            <w:r w:rsidRPr="00EB0522">
              <w:rPr>
                <w:rFonts w:ascii="Times New Roman" w:hAnsi="Times New Roman" w:cs="Times New Roman"/>
                <w:b/>
                <w:sz w:val="24"/>
                <w:szCs w:val="24"/>
              </w:rPr>
              <w:t>2</w:t>
            </w:r>
          </w:p>
        </w:tc>
      </w:tr>
    </w:tbl>
    <w:p w:rsidR="00AB3190" w:rsidRPr="00AB3190" w:rsidRDefault="00AB3190" w:rsidP="00F94B92">
      <w:pPr>
        <w:autoSpaceDE w:val="0"/>
        <w:autoSpaceDN w:val="0"/>
        <w:adjustRightInd w:val="0"/>
        <w:spacing w:after="0" w:line="360" w:lineRule="auto"/>
        <w:ind w:firstLine="851"/>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943"/>
        <w:gridCol w:w="2694"/>
        <w:gridCol w:w="3543"/>
      </w:tblGrid>
      <w:tr w:rsidR="009851BA" w:rsidTr="009851BA">
        <w:tc>
          <w:tcPr>
            <w:tcW w:w="9180" w:type="dxa"/>
            <w:gridSpan w:val="3"/>
            <w:shd w:val="clear" w:color="auto" w:fill="00B0F0"/>
          </w:tcPr>
          <w:p w:rsidR="009851BA"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 xml:space="preserve">TABELA </w:t>
            </w:r>
            <w:r>
              <w:rPr>
                <w:rFonts w:ascii="Times New Roman" w:hAnsi="Times New Roman" w:cs="Times New Roman"/>
                <w:b/>
                <w:sz w:val="24"/>
                <w:szCs w:val="24"/>
              </w:rPr>
              <w:t>2</w:t>
            </w:r>
          </w:p>
        </w:tc>
      </w:tr>
      <w:tr w:rsidR="009851BA" w:rsidTr="00965CAA">
        <w:tc>
          <w:tcPr>
            <w:tcW w:w="2943" w:type="dxa"/>
            <w:vMerge w:val="restart"/>
            <w:shd w:val="clear" w:color="auto" w:fill="00B0F0"/>
          </w:tcPr>
          <w:p w:rsidR="009851BA"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MUNICÍPIOS</w:t>
            </w:r>
          </w:p>
        </w:tc>
        <w:tc>
          <w:tcPr>
            <w:tcW w:w="6237" w:type="dxa"/>
            <w:gridSpan w:val="2"/>
            <w:shd w:val="clear" w:color="auto" w:fill="00B0F0"/>
          </w:tcPr>
          <w:p w:rsidR="009851BA"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SEXO</w:t>
            </w:r>
          </w:p>
        </w:tc>
      </w:tr>
      <w:tr w:rsidR="009851BA" w:rsidTr="00965CAA">
        <w:tc>
          <w:tcPr>
            <w:tcW w:w="2943" w:type="dxa"/>
            <w:vMerge/>
            <w:shd w:val="clear" w:color="auto" w:fill="00B0F0"/>
          </w:tcPr>
          <w:p w:rsidR="009851BA"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p>
        </w:tc>
        <w:tc>
          <w:tcPr>
            <w:tcW w:w="2694" w:type="dxa"/>
            <w:shd w:val="clear" w:color="auto" w:fill="00B0F0"/>
          </w:tcPr>
          <w:p w:rsidR="009851BA"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MASCULINO</w:t>
            </w:r>
          </w:p>
        </w:tc>
        <w:tc>
          <w:tcPr>
            <w:tcW w:w="3543" w:type="dxa"/>
            <w:shd w:val="clear" w:color="auto" w:fill="00B0F0"/>
          </w:tcPr>
          <w:p w:rsidR="009851BA"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FEMININO</w:t>
            </w:r>
          </w:p>
        </w:tc>
      </w:tr>
      <w:tr w:rsidR="009851BA" w:rsidTr="00965CAA">
        <w:tc>
          <w:tcPr>
            <w:tcW w:w="2943" w:type="dxa"/>
          </w:tcPr>
          <w:p w:rsidR="009851BA" w:rsidRPr="00AB3190" w:rsidRDefault="009851BA" w:rsidP="00AB3190">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Propriá</w:t>
            </w:r>
          </w:p>
        </w:tc>
        <w:tc>
          <w:tcPr>
            <w:tcW w:w="2694" w:type="dxa"/>
          </w:tcPr>
          <w:p w:rsidR="009851BA" w:rsidRPr="00AB3190" w:rsidRDefault="00A603E4"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543" w:type="dxa"/>
          </w:tcPr>
          <w:p w:rsidR="009851BA" w:rsidRPr="00AB3190" w:rsidRDefault="00A603E4"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9851BA" w:rsidTr="00965CAA">
        <w:tc>
          <w:tcPr>
            <w:tcW w:w="2943" w:type="dxa"/>
          </w:tcPr>
          <w:p w:rsidR="009851BA" w:rsidRPr="00AB3190" w:rsidRDefault="009851BA" w:rsidP="00AB3190">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Amparo do São Francisco</w:t>
            </w:r>
          </w:p>
        </w:tc>
        <w:tc>
          <w:tcPr>
            <w:tcW w:w="2694" w:type="dxa"/>
          </w:tcPr>
          <w:p w:rsidR="009851BA" w:rsidRPr="00AB3190" w:rsidRDefault="00BA5C46"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543" w:type="dxa"/>
          </w:tcPr>
          <w:p w:rsidR="009851BA" w:rsidRPr="00AB3190" w:rsidRDefault="00BA5C46"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9851BA" w:rsidTr="00965CAA">
        <w:tc>
          <w:tcPr>
            <w:tcW w:w="2943" w:type="dxa"/>
          </w:tcPr>
          <w:p w:rsidR="009851BA" w:rsidRPr="00AB3190" w:rsidRDefault="009851BA" w:rsidP="00AB3190">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Telha</w:t>
            </w:r>
          </w:p>
        </w:tc>
        <w:tc>
          <w:tcPr>
            <w:tcW w:w="2694" w:type="dxa"/>
          </w:tcPr>
          <w:p w:rsidR="009851BA" w:rsidRPr="00A603E4" w:rsidRDefault="00965CAA" w:rsidP="00965CAA">
            <w:pPr>
              <w:autoSpaceDE w:val="0"/>
              <w:autoSpaceDN w:val="0"/>
              <w:adjustRightInd w:val="0"/>
              <w:spacing w:line="360" w:lineRule="auto"/>
              <w:jc w:val="center"/>
              <w:rPr>
                <w:rFonts w:ascii="Times New Roman" w:hAnsi="Times New Roman" w:cs="Times New Roman"/>
                <w:b/>
                <w:sz w:val="24"/>
                <w:szCs w:val="24"/>
              </w:rPr>
            </w:pPr>
            <w:r w:rsidRPr="00A603E4">
              <w:rPr>
                <w:rFonts w:ascii="Times New Roman" w:hAnsi="Times New Roman" w:cs="Times New Roman"/>
                <w:b/>
                <w:sz w:val="24"/>
                <w:szCs w:val="24"/>
              </w:rPr>
              <w:t>1</w:t>
            </w:r>
          </w:p>
        </w:tc>
        <w:tc>
          <w:tcPr>
            <w:tcW w:w="3543" w:type="dxa"/>
          </w:tcPr>
          <w:p w:rsidR="009851BA" w:rsidRPr="00A603E4" w:rsidRDefault="00965CAA" w:rsidP="00965CAA">
            <w:pPr>
              <w:autoSpaceDE w:val="0"/>
              <w:autoSpaceDN w:val="0"/>
              <w:adjustRightInd w:val="0"/>
              <w:spacing w:line="360" w:lineRule="auto"/>
              <w:jc w:val="center"/>
              <w:rPr>
                <w:rFonts w:ascii="Times New Roman" w:hAnsi="Times New Roman" w:cs="Times New Roman"/>
                <w:b/>
                <w:sz w:val="24"/>
                <w:szCs w:val="24"/>
              </w:rPr>
            </w:pPr>
            <w:r w:rsidRPr="00A603E4">
              <w:rPr>
                <w:rFonts w:ascii="Times New Roman" w:hAnsi="Times New Roman" w:cs="Times New Roman"/>
                <w:b/>
                <w:sz w:val="24"/>
                <w:szCs w:val="24"/>
              </w:rPr>
              <w:t>0</w:t>
            </w:r>
          </w:p>
        </w:tc>
      </w:tr>
      <w:tr w:rsidR="009851BA" w:rsidTr="00965CAA">
        <w:tc>
          <w:tcPr>
            <w:tcW w:w="2943" w:type="dxa"/>
          </w:tcPr>
          <w:p w:rsidR="009851BA"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TOTAL</w:t>
            </w:r>
          </w:p>
        </w:tc>
        <w:tc>
          <w:tcPr>
            <w:tcW w:w="2694" w:type="dxa"/>
          </w:tcPr>
          <w:p w:rsidR="009851BA" w:rsidRPr="00A603E4" w:rsidRDefault="00A603E4" w:rsidP="00965CAA">
            <w:pPr>
              <w:autoSpaceDE w:val="0"/>
              <w:autoSpaceDN w:val="0"/>
              <w:adjustRightInd w:val="0"/>
              <w:spacing w:line="360" w:lineRule="auto"/>
              <w:jc w:val="center"/>
              <w:rPr>
                <w:rFonts w:ascii="Times New Roman" w:hAnsi="Times New Roman" w:cs="Times New Roman"/>
                <w:b/>
                <w:sz w:val="24"/>
                <w:szCs w:val="24"/>
              </w:rPr>
            </w:pPr>
            <w:r w:rsidRPr="00A603E4">
              <w:rPr>
                <w:rFonts w:ascii="Times New Roman" w:hAnsi="Times New Roman" w:cs="Times New Roman"/>
                <w:b/>
                <w:sz w:val="24"/>
                <w:szCs w:val="24"/>
              </w:rPr>
              <w:t>5</w:t>
            </w:r>
          </w:p>
        </w:tc>
        <w:tc>
          <w:tcPr>
            <w:tcW w:w="3543" w:type="dxa"/>
          </w:tcPr>
          <w:p w:rsidR="009851BA" w:rsidRPr="00A603E4" w:rsidRDefault="00A603E4" w:rsidP="00965CAA">
            <w:pPr>
              <w:autoSpaceDE w:val="0"/>
              <w:autoSpaceDN w:val="0"/>
              <w:adjustRightInd w:val="0"/>
              <w:spacing w:line="360" w:lineRule="auto"/>
              <w:jc w:val="center"/>
              <w:rPr>
                <w:rFonts w:ascii="Times New Roman" w:hAnsi="Times New Roman" w:cs="Times New Roman"/>
                <w:b/>
                <w:sz w:val="24"/>
                <w:szCs w:val="24"/>
              </w:rPr>
            </w:pPr>
            <w:r w:rsidRPr="00A603E4">
              <w:rPr>
                <w:rFonts w:ascii="Times New Roman" w:hAnsi="Times New Roman" w:cs="Times New Roman"/>
                <w:b/>
                <w:sz w:val="24"/>
                <w:szCs w:val="24"/>
              </w:rPr>
              <w:t>9</w:t>
            </w:r>
          </w:p>
        </w:tc>
      </w:tr>
    </w:tbl>
    <w:p w:rsidR="00226996" w:rsidRDefault="00226996" w:rsidP="00F94B92">
      <w:pPr>
        <w:autoSpaceDE w:val="0"/>
        <w:autoSpaceDN w:val="0"/>
        <w:adjustRightInd w:val="0"/>
        <w:spacing w:after="0" w:line="360" w:lineRule="auto"/>
        <w:ind w:firstLine="851"/>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943"/>
        <w:gridCol w:w="1276"/>
        <w:gridCol w:w="3119"/>
        <w:gridCol w:w="1873"/>
      </w:tblGrid>
      <w:tr w:rsidR="00AB3190" w:rsidTr="00AB3190">
        <w:tc>
          <w:tcPr>
            <w:tcW w:w="9211" w:type="dxa"/>
            <w:gridSpan w:val="4"/>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 xml:space="preserve">TABELA </w:t>
            </w:r>
            <w:r w:rsidR="009851BA">
              <w:rPr>
                <w:rFonts w:ascii="Times New Roman" w:hAnsi="Times New Roman" w:cs="Times New Roman"/>
                <w:b/>
                <w:sz w:val="24"/>
                <w:szCs w:val="24"/>
              </w:rPr>
              <w:t>3</w:t>
            </w:r>
          </w:p>
        </w:tc>
      </w:tr>
      <w:tr w:rsidR="00AB3190" w:rsidTr="00965CAA">
        <w:tc>
          <w:tcPr>
            <w:tcW w:w="2943" w:type="dxa"/>
            <w:vMerge w:val="restart"/>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MUNICÍPIOS</w:t>
            </w:r>
          </w:p>
        </w:tc>
        <w:tc>
          <w:tcPr>
            <w:tcW w:w="6268" w:type="dxa"/>
            <w:gridSpan w:val="3"/>
            <w:shd w:val="clear" w:color="auto" w:fill="00B0F0"/>
          </w:tcPr>
          <w:p w:rsidR="00AB3190"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TIPO DE VIOLÊNCIA</w:t>
            </w:r>
          </w:p>
        </w:tc>
      </w:tr>
      <w:tr w:rsidR="00AB3190" w:rsidTr="00965CAA">
        <w:tc>
          <w:tcPr>
            <w:tcW w:w="2943" w:type="dxa"/>
            <w:vMerge/>
            <w:shd w:val="clear" w:color="auto" w:fill="00B0F0"/>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p>
        </w:tc>
        <w:tc>
          <w:tcPr>
            <w:tcW w:w="1276" w:type="dxa"/>
            <w:shd w:val="clear" w:color="auto" w:fill="00B0F0"/>
          </w:tcPr>
          <w:p w:rsidR="00AB3190"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ABUSO</w:t>
            </w:r>
          </w:p>
        </w:tc>
        <w:tc>
          <w:tcPr>
            <w:tcW w:w="3119" w:type="dxa"/>
            <w:shd w:val="clear" w:color="auto" w:fill="00B0F0"/>
          </w:tcPr>
          <w:p w:rsidR="00AB3190"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EXPLORAÇÃO SEXUAL</w:t>
            </w:r>
          </w:p>
        </w:tc>
        <w:tc>
          <w:tcPr>
            <w:tcW w:w="1873" w:type="dxa"/>
            <w:shd w:val="clear" w:color="auto" w:fill="00B0F0"/>
          </w:tcPr>
          <w:p w:rsidR="00AB3190" w:rsidRPr="00AB3190" w:rsidRDefault="009851BA" w:rsidP="00AB319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ESTUPRO</w:t>
            </w:r>
          </w:p>
        </w:tc>
      </w:tr>
      <w:tr w:rsidR="00AB3190" w:rsidTr="00965CAA">
        <w:tc>
          <w:tcPr>
            <w:tcW w:w="2943" w:type="dxa"/>
          </w:tcPr>
          <w:p w:rsidR="00AB3190" w:rsidRPr="00AB3190" w:rsidRDefault="00AB3190" w:rsidP="00AB3190">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Propriá</w:t>
            </w:r>
          </w:p>
        </w:tc>
        <w:tc>
          <w:tcPr>
            <w:tcW w:w="1276" w:type="dxa"/>
          </w:tcPr>
          <w:p w:rsidR="00AB3190" w:rsidRPr="00AB3190" w:rsidRDefault="00A603E4"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19" w:type="dxa"/>
          </w:tcPr>
          <w:p w:rsidR="00AB3190" w:rsidRPr="00AB3190" w:rsidRDefault="00A603E4"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873" w:type="dxa"/>
          </w:tcPr>
          <w:p w:rsidR="00AB3190" w:rsidRPr="00AB3190" w:rsidRDefault="00A603E4"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AB3190" w:rsidTr="00965CAA">
        <w:tc>
          <w:tcPr>
            <w:tcW w:w="2943" w:type="dxa"/>
          </w:tcPr>
          <w:p w:rsidR="00AB3190" w:rsidRPr="00AB3190" w:rsidRDefault="00AB3190" w:rsidP="00AB3190">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Amparo do São Francisco</w:t>
            </w:r>
          </w:p>
        </w:tc>
        <w:tc>
          <w:tcPr>
            <w:tcW w:w="1276" w:type="dxa"/>
          </w:tcPr>
          <w:p w:rsidR="00AB3190" w:rsidRPr="00AB3190" w:rsidRDefault="00474F8F"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3119" w:type="dxa"/>
          </w:tcPr>
          <w:p w:rsidR="00AB3190" w:rsidRPr="00AB3190" w:rsidRDefault="00474F8F"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873" w:type="dxa"/>
          </w:tcPr>
          <w:p w:rsidR="00AB3190" w:rsidRPr="00AB3190" w:rsidRDefault="00474F8F"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AB3190" w:rsidTr="00965CAA">
        <w:tc>
          <w:tcPr>
            <w:tcW w:w="2943" w:type="dxa"/>
          </w:tcPr>
          <w:p w:rsidR="00AB3190" w:rsidRPr="00AB3190" w:rsidRDefault="00AB3190" w:rsidP="00AB3190">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Telha</w:t>
            </w:r>
          </w:p>
        </w:tc>
        <w:tc>
          <w:tcPr>
            <w:tcW w:w="1276" w:type="dxa"/>
          </w:tcPr>
          <w:p w:rsidR="00AB3190" w:rsidRPr="00C34C26" w:rsidRDefault="00965CAA" w:rsidP="00965CAA">
            <w:pPr>
              <w:autoSpaceDE w:val="0"/>
              <w:autoSpaceDN w:val="0"/>
              <w:adjustRightInd w:val="0"/>
              <w:spacing w:line="360" w:lineRule="auto"/>
              <w:jc w:val="center"/>
              <w:rPr>
                <w:rFonts w:ascii="Times New Roman" w:hAnsi="Times New Roman" w:cs="Times New Roman"/>
                <w:b/>
                <w:sz w:val="24"/>
                <w:szCs w:val="24"/>
              </w:rPr>
            </w:pPr>
            <w:r w:rsidRPr="00C34C26">
              <w:rPr>
                <w:rFonts w:ascii="Times New Roman" w:hAnsi="Times New Roman" w:cs="Times New Roman"/>
                <w:b/>
                <w:sz w:val="24"/>
                <w:szCs w:val="24"/>
              </w:rPr>
              <w:t>0</w:t>
            </w:r>
          </w:p>
        </w:tc>
        <w:tc>
          <w:tcPr>
            <w:tcW w:w="3119" w:type="dxa"/>
          </w:tcPr>
          <w:p w:rsidR="00AB3190" w:rsidRPr="00C34C26" w:rsidRDefault="00965CAA" w:rsidP="00965CAA">
            <w:pPr>
              <w:autoSpaceDE w:val="0"/>
              <w:autoSpaceDN w:val="0"/>
              <w:adjustRightInd w:val="0"/>
              <w:spacing w:line="360" w:lineRule="auto"/>
              <w:jc w:val="center"/>
              <w:rPr>
                <w:rFonts w:ascii="Times New Roman" w:hAnsi="Times New Roman" w:cs="Times New Roman"/>
                <w:b/>
                <w:sz w:val="24"/>
                <w:szCs w:val="24"/>
              </w:rPr>
            </w:pPr>
            <w:r w:rsidRPr="00C34C26">
              <w:rPr>
                <w:rFonts w:ascii="Times New Roman" w:hAnsi="Times New Roman" w:cs="Times New Roman"/>
                <w:b/>
                <w:sz w:val="24"/>
                <w:szCs w:val="24"/>
              </w:rPr>
              <w:t>0</w:t>
            </w:r>
          </w:p>
        </w:tc>
        <w:tc>
          <w:tcPr>
            <w:tcW w:w="1873" w:type="dxa"/>
          </w:tcPr>
          <w:p w:rsidR="00AB3190" w:rsidRPr="00C34C26" w:rsidRDefault="00965CAA" w:rsidP="00965CAA">
            <w:pPr>
              <w:autoSpaceDE w:val="0"/>
              <w:autoSpaceDN w:val="0"/>
              <w:adjustRightInd w:val="0"/>
              <w:spacing w:line="360" w:lineRule="auto"/>
              <w:jc w:val="center"/>
              <w:rPr>
                <w:rFonts w:ascii="Times New Roman" w:hAnsi="Times New Roman" w:cs="Times New Roman"/>
                <w:b/>
                <w:sz w:val="24"/>
                <w:szCs w:val="24"/>
              </w:rPr>
            </w:pPr>
            <w:r w:rsidRPr="00C34C26">
              <w:rPr>
                <w:rFonts w:ascii="Times New Roman" w:hAnsi="Times New Roman" w:cs="Times New Roman"/>
                <w:b/>
                <w:sz w:val="24"/>
                <w:szCs w:val="24"/>
              </w:rPr>
              <w:t>1</w:t>
            </w:r>
          </w:p>
        </w:tc>
      </w:tr>
      <w:tr w:rsidR="00AB3190" w:rsidTr="00965CAA">
        <w:tc>
          <w:tcPr>
            <w:tcW w:w="2943" w:type="dxa"/>
          </w:tcPr>
          <w:p w:rsidR="00AB3190" w:rsidRPr="00AB3190" w:rsidRDefault="00AB3190" w:rsidP="00AB3190">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TOTAL</w:t>
            </w:r>
          </w:p>
        </w:tc>
        <w:tc>
          <w:tcPr>
            <w:tcW w:w="1276" w:type="dxa"/>
          </w:tcPr>
          <w:p w:rsidR="00AB3190" w:rsidRPr="00C34C26" w:rsidRDefault="00474F8F" w:rsidP="00965CAA">
            <w:pPr>
              <w:autoSpaceDE w:val="0"/>
              <w:autoSpaceDN w:val="0"/>
              <w:adjustRightInd w:val="0"/>
              <w:spacing w:line="360" w:lineRule="auto"/>
              <w:jc w:val="center"/>
              <w:rPr>
                <w:rFonts w:ascii="Times New Roman" w:hAnsi="Times New Roman" w:cs="Times New Roman"/>
                <w:b/>
                <w:sz w:val="24"/>
                <w:szCs w:val="24"/>
              </w:rPr>
            </w:pPr>
            <w:r w:rsidRPr="00C34C26">
              <w:rPr>
                <w:rFonts w:ascii="Times New Roman" w:hAnsi="Times New Roman" w:cs="Times New Roman"/>
                <w:b/>
                <w:sz w:val="24"/>
                <w:szCs w:val="24"/>
              </w:rPr>
              <w:t>8</w:t>
            </w:r>
          </w:p>
        </w:tc>
        <w:tc>
          <w:tcPr>
            <w:tcW w:w="3119" w:type="dxa"/>
          </w:tcPr>
          <w:p w:rsidR="00AB3190" w:rsidRPr="00C34C26" w:rsidRDefault="00474F8F" w:rsidP="00965CAA">
            <w:pPr>
              <w:autoSpaceDE w:val="0"/>
              <w:autoSpaceDN w:val="0"/>
              <w:adjustRightInd w:val="0"/>
              <w:spacing w:line="360" w:lineRule="auto"/>
              <w:jc w:val="center"/>
              <w:rPr>
                <w:rFonts w:ascii="Times New Roman" w:hAnsi="Times New Roman" w:cs="Times New Roman"/>
                <w:b/>
                <w:sz w:val="24"/>
                <w:szCs w:val="24"/>
              </w:rPr>
            </w:pPr>
            <w:r w:rsidRPr="00C34C26">
              <w:rPr>
                <w:rFonts w:ascii="Times New Roman" w:hAnsi="Times New Roman" w:cs="Times New Roman"/>
                <w:b/>
                <w:sz w:val="24"/>
                <w:szCs w:val="24"/>
              </w:rPr>
              <w:t>0</w:t>
            </w:r>
          </w:p>
        </w:tc>
        <w:tc>
          <w:tcPr>
            <w:tcW w:w="1873" w:type="dxa"/>
          </w:tcPr>
          <w:p w:rsidR="00AB3190" w:rsidRPr="00C34C26" w:rsidRDefault="00474F8F" w:rsidP="00965CAA">
            <w:pPr>
              <w:autoSpaceDE w:val="0"/>
              <w:autoSpaceDN w:val="0"/>
              <w:adjustRightInd w:val="0"/>
              <w:spacing w:line="360" w:lineRule="auto"/>
              <w:jc w:val="center"/>
              <w:rPr>
                <w:rFonts w:ascii="Times New Roman" w:hAnsi="Times New Roman" w:cs="Times New Roman"/>
                <w:b/>
                <w:sz w:val="24"/>
                <w:szCs w:val="24"/>
              </w:rPr>
            </w:pPr>
            <w:r w:rsidRPr="00C34C26">
              <w:rPr>
                <w:rFonts w:ascii="Times New Roman" w:hAnsi="Times New Roman" w:cs="Times New Roman"/>
                <w:b/>
                <w:sz w:val="24"/>
                <w:szCs w:val="24"/>
              </w:rPr>
              <w:t>6</w:t>
            </w:r>
          </w:p>
        </w:tc>
      </w:tr>
    </w:tbl>
    <w:p w:rsidR="00AB3190" w:rsidRDefault="00AB3190" w:rsidP="00F94B92">
      <w:pPr>
        <w:autoSpaceDE w:val="0"/>
        <w:autoSpaceDN w:val="0"/>
        <w:adjustRightInd w:val="0"/>
        <w:spacing w:after="0" w:line="360" w:lineRule="auto"/>
        <w:ind w:firstLine="851"/>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943"/>
        <w:gridCol w:w="2694"/>
        <w:gridCol w:w="3543"/>
      </w:tblGrid>
      <w:tr w:rsidR="00965CAA" w:rsidTr="00971EE4">
        <w:tc>
          <w:tcPr>
            <w:tcW w:w="9180" w:type="dxa"/>
            <w:gridSpan w:val="3"/>
            <w:shd w:val="clear" w:color="auto" w:fill="00B0F0"/>
          </w:tcPr>
          <w:p w:rsidR="00965CAA" w:rsidRPr="00AB3190" w:rsidRDefault="00965CAA" w:rsidP="00971EE4">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 xml:space="preserve">TABELA </w:t>
            </w:r>
            <w:r>
              <w:rPr>
                <w:rFonts w:ascii="Times New Roman" w:hAnsi="Times New Roman" w:cs="Times New Roman"/>
                <w:b/>
                <w:sz w:val="24"/>
                <w:szCs w:val="24"/>
              </w:rPr>
              <w:t>4</w:t>
            </w:r>
          </w:p>
        </w:tc>
      </w:tr>
      <w:tr w:rsidR="00965CAA" w:rsidTr="00965CAA">
        <w:tc>
          <w:tcPr>
            <w:tcW w:w="2943" w:type="dxa"/>
            <w:vMerge w:val="restart"/>
            <w:shd w:val="clear" w:color="auto" w:fill="00B0F0"/>
          </w:tcPr>
          <w:p w:rsidR="00965CAA" w:rsidRPr="00AB3190" w:rsidRDefault="00965CAA" w:rsidP="00971EE4">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MUNICÍPIOS</w:t>
            </w:r>
          </w:p>
        </w:tc>
        <w:tc>
          <w:tcPr>
            <w:tcW w:w="6237" w:type="dxa"/>
            <w:gridSpan w:val="2"/>
            <w:shd w:val="clear" w:color="auto" w:fill="00B0F0"/>
          </w:tcPr>
          <w:p w:rsidR="00965CAA" w:rsidRPr="00AB3190" w:rsidRDefault="00965CAA" w:rsidP="00971EE4">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LOCALIDADE</w:t>
            </w:r>
          </w:p>
        </w:tc>
      </w:tr>
      <w:tr w:rsidR="00965CAA" w:rsidTr="00965CAA">
        <w:tc>
          <w:tcPr>
            <w:tcW w:w="2943" w:type="dxa"/>
            <w:vMerge/>
            <w:shd w:val="clear" w:color="auto" w:fill="00B0F0"/>
          </w:tcPr>
          <w:p w:rsidR="00965CAA" w:rsidRPr="00AB3190" w:rsidRDefault="00965CAA" w:rsidP="00971EE4">
            <w:pPr>
              <w:autoSpaceDE w:val="0"/>
              <w:autoSpaceDN w:val="0"/>
              <w:adjustRightInd w:val="0"/>
              <w:spacing w:line="360" w:lineRule="auto"/>
              <w:jc w:val="center"/>
              <w:rPr>
                <w:rFonts w:ascii="Times New Roman" w:hAnsi="Times New Roman" w:cs="Times New Roman"/>
                <w:b/>
                <w:sz w:val="24"/>
                <w:szCs w:val="24"/>
              </w:rPr>
            </w:pPr>
          </w:p>
        </w:tc>
        <w:tc>
          <w:tcPr>
            <w:tcW w:w="2694" w:type="dxa"/>
            <w:shd w:val="clear" w:color="auto" w:fill="00B0F0"/>
          </w:tcPr>
          <w:p w:rsidR="00965CAA" w:rsidRPr="00AB3190" w:rsidRDefault="00965CAA" w:rsidP="00971EE4">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URBANO</w:t>
            </w:r>
          </w:p>
        </w:tc>
        <w:tc>
          <w:tcPr>
            <w:tcW w:w="3543" w:type="dxa"/>
            <w:shd w:val="clear" w:color="auto" w:fill="00B0F0"/>
          </w:tcPr>
          <w:p w:rsidR="00965CAA" w:rsidRPr="00AB3190" w:rsidRDefault="00965CAA" w:rsidP="00971EE4">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RURAL</w:t>
            </w:r>
          </w:p>
        </w:tc>
      </w:tr>
      <w:tr w:rsidR="00965CAA" w:rsidTr="00965CAA">
        <w:tc>
          <w:tcPr>
            <w:tcW w:w="2943" w:type="dxa"/>
          </w:tcPr>
          <w:p w:rsidR="00965CAA" w:rsidRPr="00AB3190" w:rsidRDefault="00965CAA" w:rsidP="00971EE4">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Propriá</w:t>
            </w:r>
          </w:p>
        </w:tc>
        <w:tc>
          <w:tcPr>
            <w:tcW w:w="2694" w:type="dxa"/>
          </w:tcPr>
          <w:p w:rsidR="00965CAA" w:rsidRPr="00AB3190" w:rsidRDefault="00A603E4"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543" w:type="dxa"/>
          </w:tcPr>
          <w:p w:rsidR="00965CAA" w:rsidRPr="00AB3190" w:rsidRDefault="00A603E4"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965CAA" w:rsidTr="00965CAA">
        <w:tc>
          <w:tcPr>
            <w:tcW w:w="2943" w:type="dxa"/>
          </w:tcPr>
          <w:p w:rsidR="00965CAA" w:rsidRPr="00AB3190" w:rsidRDefault="00965CAA" w:rsidP="00971EE4">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Amparo do São Francisco</w:t>
            </w:r>
          </w:p>
        </w:tc>
        <w:tc>
          <w:tcPr>
            <w:tcW w:w="2694" w:type="dxa"/>
          </w:tcPr>
          <w:p w:rsidR="00965CAA" w:rsidRPr="00AB3190" w:rsidRDefault="00965CAA"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543" w:type="dxa"/>
          </w:tcPr>
          <w:p w:rsidR="00965CAA" w:rsidRPr="00AB3190" w:rsidRDefault="00965CAA"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965CAA" w:rsidTr="00965CAA">
        <w:tc>
          <w:tcPr>
            <w:tcW w:w="2943" w:type="dxa"/>
          </w:tcPr>
          <w:p w:rsidR="00965CAA" w:rsidRPr="00AB3190" w:rsidRDefault="00965CAA" w:rsidP="00971EE4">
            <w:pPr>
              <w:autoSpaceDE w:val="0"/>
              <w:autoSpaceDN w:val="0"/>
              <w:adjustRightInd w:val="0"/>
              <w:spacing w:line="360" w:lineRule="auto"/>
              <w:jc w:val="both"/>
              <w:rPr>
                <w:rFonts w:ascii="Times New Roman" w:hAnsi="Times New Roman" w:cs="Times New Roman"/>
                <w:b/>
                <w:sz w:val="24"/>
                <w:szCs w:val="24"/>
              </w:rPr>
            </w:pPr>
            <w:r w:rsidRPr="00AB3190">
              <w:rPr>
                <w:rFonts w:ascii="Times New Roman" w:hAnsi="Times New Roman" w:cs="Times New Roman"/>
                <w:b/>
                <w:sz w:val="24"/>
                <w:szCs w:val="24"/>
              </w:rPr>
              <w:t>Telha</w:t>
            </w:r>
          </w:p>
        </w:tc>
        <w:tc>
          <w:tcPr>
            <w:tcW w:w="2694" w:type="dxa"/>
          </w:tcPr>
          <w:p w:rsidR="00965CAA" w:rsidRPr="00AB3190" w:rsidRDefault="00965CAA"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543" w:type="dxa"/>
          </w:tcPr>
          <w:p w:rsidR="00965CAA" w:rsidRPr="00AB3190" w:rsidRDefault="00965CAA" w:rsidP="00965CAA">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965CAA" w:rsidTr="00965CAA">
        <w:tc>
          <w:tcPr>
            <w:tcW w:w="2943" w:type="dxa"/>
          </w:tcPr>
          <w:p w:rsidR="00965CAA" w:rsidRPr="00AB3190" w:rsidRDefault="00965CAA" w:rsidP="00971EE4">
            <w:pPr>
              <w:autoSpaceDE w:val="0"/>
              <w:autoSpaceDN w:val="0"/>
              <w:adjustRightInd w:val="0"/>
              <w:spacing w:line="360" w:lineRule="auto"/>
              <w:jc w:val="center"/>
              <w:rPr>
                <w:rFonts w:ascii="Times New Roman" w:hAnsi="Times New Roman" w:cs="Times New Roman"/>
                <w:b/>
                <w:sz w:val="24"/>
                <w:szCs w:val="24"/>
              </w:rPr>
            </w:pPr>
            <w:r w:rsidRPr="00AB3190">
              <w:rPr>
                <w:rFonts w:ascii="Times New Roman" w:hAnsi="Times New Roman" w:cs="Times New Roman"/>
                <w:b/>
                <w:sz w:val="24"/>
                <w:szCs w:val="24"/>
              </w:rPr>
              <w:t>TOTAL</w:t>
            </w:r>
          </w:p>
        </w:tc>
        <w:tc>
          <w:tcPr>
            <w:tcW w:w="2694" w:type="dxa"/>
          </w:tcPr>
          <w:p w:rsidR="00965CAA" w:rsidRPr="00A603E4" w:rsidRDefault="00A603E4" w:rsidP="00965CAA">
            <w:pPr>
              <w:autoSpaceDE w:val="0"/>
              <w:autoSpaceDN w:val="0"/>
              <w:adjustRightInd w:val="0"/>
              <w:spacing w:line="360" w:lineRule="auto"/>
              <w:jc w:val="center"/>
              <w:rPr>
                <w:rFonts w:ascii="Times New Roman" w:hAnsi="Times New Roman" w:cs="Times New Roman"/>
                <w:b/>
                <w:sz w:val="24"/>
                <w:szCs w:val="24"/>
              </w:rPr>
            </w:pPr>
            <w:r w:rsidRPr="00A603E4">
              <w:rPr>
                <w:rFonts w:ascii="Times New Roman" w:hAnsi="Times New Roman" w:cs="Times New Roman"/>
                <w:b/>
                <w:sz w:val="24"/>
                <w:szCs w:val="24"/>
              </w:rPr>
              <w:t>10</w:t>
            </w:r>
          </w:p>
        </w:tc>
        <w:tc>
          <w:tcPr>
            <w:tcW w:w="3543" w:type="dxa"/>
          </w:tcPr>
          <w:p w:rsidR="00965CAA" w:rsidRPr="00A603E4" w:rsidRDefault="00A603E4" w:rsidP="00965CAA">
            <w:pPr>
              <w:autoSpaceDE w:val="0"/>
              <w:autoSpaceDN w:val="0"/>
              <w:adjustRightInd w:val="0"/>
              <w:spacing w:line="360" w:lineRule="auto"/>
              <w:jc w:val="center"/>
              <w:rPr>
                <w:rFonts w:ascii="Times New Roman" w:hAnsi="Times New Roman" w:cs="Times New Roman"/>
                <w:b/>
                <w:sz w:val="24"/>
                <w:szCs w:val="24"/>
              </w:rPr>
            </w:pPr>
            <w:r w:rsidRPr="00A603E4">
              <w:rPr>
                <w:rFonts w:ascii="Times New Roman" w:hAnsi="Times New Roman" w:cs="Times New Roman"/>
                <w:b/>
                <w:sz w:val="24"/>
                <w:szCs w:val="24"/>
              </w:rPr>
              <w:t>4</w:t>
            </w:r>
          </w:p>
        </w:tc>
      </w:tr>
    </w:tbl>
    <w:p w:rsidR="00FC3048" w:rsidRPr="009851BA" w:rsidRDefault="009851BA" w:rsidP="009851BA">
      <w:pPr>
        <w:pStyle w:val="PargrafodaLista"/>
        <w:numPr>
          <w:ilvl w:val="0"/>
          <w:numId w:val="14"/>
        </w:numPr>
        <w:autoSpaceDE w:val="0"/>
        <w:autoSpaceDN w:val="0"/>
        <w:adjustRightInd w:val="0"/>
        <w:spacing w:line="360" w:lineRule="auto"/>
        <w:jc w:val="both"/>
        <w:rPr>
          <w:b/>
          <w:sz w:val="24"/>
          <w:szCs w:val="24"/>
        </w:rPr>
      </w:pPr>
      <w:r>
        <w:rPr>
          <w:b/>
          <w:bCs/>
          <w:sz w:val="24"/>
          <w:szCs w:val="24"/>
        </w:rPr>
        <w:lastRenderedPageBreak/>
        <w:t>O</w:t>
      </w:r>
      <w:r w:rsidR="00FC3048" w:rsidRPr="009851BA">
        <w:rPr>
          <w:b/>
          <w:bCs/>
          <w:sz w:val="24"/>
          <w:szCs w:val="24"/>
        </w:rPr>
        <w:t xml:space="preserve">BJETIVOS DO PLANO </w:t>
      </w:r>
    </w:p>
    <w:p w:rsidR="00605ABD" w:rsidRPr="009851BA" w:rsidRDefault="00605ABD" w:rsidP="00F94B92">
      <w:pPr>
        <w:autoSpaceDE w:val="0"/>
        <w:autoSpaceDN w:val="0"/>
        <w:adjustRightInd w:val="0"/>
        <w:spacing w:after="0" w:line="360" w:lineRule="auto"/>
        <w:ind w:firstLine="851"/>
        <w:jc w:val="both"/>
        <w:rPr>
          <w:rFonts w:ascii="Times New Roman" w:hAnsi="Times New Roman" w:cs="Times New Roman"/>
          <w:b/>
          <w:bCs/>
          <w:sz w:val="24"/>
          <w:szCs w:val="24"/>
        </w:rPr>
      </w:pPr>
    </w:p>
    <w:p w:rsidR="00FC3048" w:rsidRPr="009851BA" w:rsidRDefault="00FC3048" w:rsidP="009851BA">
      <w:pPr>
        <w:pStyle w:val="PargrafodaLista"/>
        <w:numPr>
          <w:ilvl w:val="1"/>
          <w:numId w:val="14"/>
        </w:numPr>
        <w:autoSpaceDE w:val="0"/>
        <w:autoSpaceDN w:val="0"/>
        <w:adjustRightInd w:val="0"/>
        <w:spacing w:line="360" w:lineRule="auto"/>
        <w:jc w:val="both"/>
        <w:rPr>
          <w:b/>
          <w:bCs/>
          <w:sz w:val="24"/>
          <w:szCs w:val="24"/>
        </w:rPr>
      </w:pPr>
      <w:r w:rsidRPr="009851BA">
        <w:rPr>
          <w:b/>
          <w:bCs/>
          <w:sz w:val="24"/>
          <w:szCs w:val="24"/>
        </w:rPr>
        <w:t xml:space="preserve">GERAL </w:t>
      </w:r>
    </w:p>
    <w:p w:rsidR="00226996" w:rsidRPr="00063A34" w:rsidRDefault="00226996" w:rsidP="00F94B92">
      <w:pPr>
        <w:autoSpaceDE w:val="0"/>
        <w:autoSpaceDN w:val="0"/>
        <w:adjustRightInd w:val="0"/>
        <w:spacing w:after="0" w:line="360" w:lineRule="auto"/>
        <w:ind w:firstLine="851"/>
        <w:jc w:val="both"/>
        <w:rPr>
          <w:rFonts w:ascii="Times New Roman" w:hAnsi="Times New Roman" w:cs="Times New Roman"/>
          <w:sz w:val="24"/>
          <w:szCs w:val="24"/>
        </w:rPr>
      </w:pPr>
    </w:p>
    <w:p w:rsidR="002928B7" w:rsidRPr="00063A34" w:rsidRDefault="00FC3048"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Estabelecer um conjunto de ações articuladas que permitam a intervenção e o enfrentamento da violência sexual contra crianças e adolescentes no</w:t>
      </w:r>
      <w:r w:rsidR="00761241">
        <w:rPr>
          <w:rFonts w:ascii="Times New Roman" w:hAnsi="Times New Roman" w:cs="Times New Roman"/>
          <w:sz w:val="24"/>
          <w:szCs w:val="24"/>
        </w:rPr>
        <w:t>s</w:t>
      </w:r>
      <w:r w:rsidRPr="00063A34">
        <w:rPr>
          <w:rFonts w:ascii="Times New Roman" w:hAnsi="Times New Roman" w:cs="Times New Roman"/>
          <w:sz w:val="24"/>
          <w:szCs w:val="24"/>
        </w:rPr>
        <w:t xml:space="preserve"> município</w:t>
      </w:r>
      <w:r w:rsidR="00761241">
        <w:rPr>
          <w:rFonts w:ascii="Times New Roman" w:hAnsi="Times New Roman" w:cs="Times New Roman"/>
          <w:sz w:val="24"/>
          <w:szCs w:val="24"/>
        </w:rPr>
        <w:t>s</w:t>
      </w:r>
      <w:r w:rsidRPr="00063A34">
        <w:rPr>
          <w:rFonts w:ascii="Times New Roman" w:hAnsi="Times New Roman" w:cs="Times New Roman"/>
          <w:sz w:val="24"/>
          <w:szCs w:val="24"/>
        </w:rPr>
        <w:t xml:space="preserve"> de </w:t>
      </w:r>
      <w:r w:rsidR="00BA7777">
        <w:rPr>
          <w:rFonts w:ascii="Times New Roman" w:hAnsi="Times New Roman" w:cs="Times New Roman"/>
          <w:sz w:val="24"/>
          <w:szCs w:val="24"/>
        </w:rPr>
        <w:t>Propriá/Amparo de São Francisco/Telha</w:t>
      </w:r>
      <w:r w:rsidR="002928B7" w:rsidRPr="00063A34">
        <w:rPr>
          <w:rFonts w:ascii="Times New Roman" w:hAnsi="Times New Roman" w:cs="Times New Roman"/>
          <w:sz w:val="24"/>
          <w:szCs w:val="24"/>
        </w:rPr>
        <w:t>/SE</w:t>
      </w:r>
      <w:r w:rsidR="005C217E" w:rsidRPr="00063A34">
        <w:rPr>
          <w:rFonts w:ascii="Times New Roman" w:hAnsi="Times New Roman" w:cs="Times New Roman"/>
          <w:sz w:val="24"/>
          <w:szCs w:val="24"/>
        </w:rPr>
        <w:t>.</w:t>
      </w:r>
    </w:p>
    <w:p w:rsidR="00FC3048" w:rsidRPr="00063A34" w:rsidRDefault="00FC3048" w:rsidP="00F94B92">
      <w:pPr>
        <w:autoSpaceDE w:val="0"/>
        <w:autoSpaceDN w:val="0"/>
        <w:adjustRightInd w:val="0"/>
        <w:spacing w:after="0" w:line="360" w:lineRule="auto"/>
        <w:ind w:firstLine="851"/>
        <w:jc w:val="both"/>
        <w:rPr>
          <w:rFonts w:ascii="Times New Roman" w:hAnsi="Times New Roman" w:cs="Times New Roman"/>
          <w:sz w:val="24"/>
          <w:szCs w:val="24"/>
        </w:rPr>
      </w:pPr>
    </w:p>
    <w:p w:rsidR="00605ABD" w:rsidRPr="00063A34" w:rsidRDefault="00605ABD" w:rsidP="00F94B92">
      <w:pPr>
        <w:autoSpaceDE w:val="0"/>
        <w:autoSpaceDN w:val="0"/>
        <w:adjustRightInd w:val="0"/>
        <w:spacing w:after="0" w:line="360" w:lineRule="auto"/>
        <w:ind w:firstLine="851"/>
        <w:jc w:val="both"/>
        <w:rPr>
          <w:rFonts w:ascii="Times New Roman" w:hAnsi="Times New Roman" w:cs="Times New Roman"/>
          <w:b/>
          <w:bCs/>
          <w:sz w:val="24"/>
          <w:szCs w:val="24"/>
        </w:rPr>
      </w:pPr>
    </w:p>
    <w:p w:rsidR="00FC3048" w:rsidRPr="0052372D" w:rsidRDefault="00FC3048" w:rsidP="009851BA">
      <w:pPr>
        <w:pStyle w:val="PargrafodaLista"/>
        <w:numPr>
          <w:ilvl w:val="1"/>
          <w:numId w:val="14"/>
        </w:numPr>
        <w:autoSpaceDE w:val="0"/>
        <w:autoSpaceDN w:val="0"/>
        <w:adjustRightInd w:val="0"/>
        <w:spacing w:line="360" w:lineRule="auto"/>
        <w:jc w:val="both"/>
        <w:rPr>
          <w:b/>
          <w:bCs/>
          <w:sz w:val="24"/>
          <w:szCs w:val="24"/>
        </w:rPr>
      </w:pPr>
      <w:r w:rsidRPr="0052372D">
        <w:rPr>
          <w:b/>
          <w:bCs/>
          <w:sz w:val="24"/>
          <w:szCs w:val="24"/>
        </w:rPr>
        <w:t xml:space="preserve">ESPECÍFICOS </w:t>
      </w:r>
    </w:p>
    <w:p w:rsidR="0052372D" w:rsidRDefault="0052372D" w:rsidP="00F94B92">
      <w:pPr>
        <w:autoSpaceDE w:val="0"/>
        <w:autoSpaceDN w:val="0"/>
        <w:adjustRightInd w:val="0"/>
        <w:spacing w:after="0" w:line="360" w:lineRule="auto"/>
        <w:ind w:firstLine="851"/>
        <w:jc w:val="both"/>
        <w:rPr>
          <w:rFonts w:ascii="Times New Roman" w:hAnsi="Times New Roman" w:cs="Times New Roman"/>
          <w:sz w:val="24"/>
          <w:szCs w:val="24"/>
        </w:rPr>
      </w:pPr>
    </w:p>
    <w:p w:rsidR="00FC3048" w:rsidRPr="00063A34" w:rsidRDefault="00FC3048"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Promover ações de prevenção, articulação e mobilização em torno da violência sexual. </w:t>
      </w:r>
    </w:p>
    <w:p w:rsidR="00FC3048" w:rsidRPr="00063A34" w:rsidRDefault="00FC3048"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Fortalecer as ações de defesa e responsabilização, com garantia de direitos a crianças e adolescentes em situação de violência sexual. </w:t>
      </w:r>
    </w:p>
    <w:p w:rsidR="00B745FF" w:rsidRPr="00063A34" w:rsidRDefault="00FC3048"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Garantir a atenção especializada às crianças e adolescentes com direitos</w:t>
      </w:r>
      <w:r w:rsidR="00605ABD" w:rsidRPr="00063A34">
        <w:rPr>
          <w:rFonts w:ascii="Times New Roman" w:hAnsi="Times New Roman" w:cs="Times New Roman"/>
          <w:sz w:val="24"/>
          <w:szCs w:val="24"/>
        </w:rPr>
        <w:t xml:space="preserve"> sexuais ameaçados ou violados </w:t>
      </w:r>
    </w:p>
    <w:p w:rsidR="00B745FF" w:rsidRPr="00063A34" w:rsidRDefault="00605ABD"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w:t>
      </w:r>
      <w:r w:rsidR="00B745FF" w:rsidRPr="00063A34">
        <w:rPr>
          <w:rFonts w:ascii="Times New Roman" w:hAnsi="Times New Roman" w:cs="Times New Roman"/>
          <w:sz w:val="24"/>
          <w:szCs w:val="24"/>
        </w:rPr>
        <w:t xml:space="preserve">Contribuir para a execução da política de atendimento à criança e ao adolescente através de ações prioritárias, baseado no princípio da equidade. </w:t>
      </w:r>
    </w:p>
    <w:p w:rsidR="00B745FF" w:rsidRPr="00063A34" w:rsidRDefault="00B745FF" w:rsidP="00F94B92">
      <w:pPr>
        <w:autoSpaceDE w:val="0"/>
        <w:autoSpaceDN w:val="0"/>
        <w:adjustRightInd w:val="0"/>
        <w:spacing w:after="0" w:line="360" w:lineRule="auto"/>
        <w:ind w:firstLine="851"/>
        <w:jc w:val="both"/>
        <w:rPr>
          <w:rFonts w:ascii="Times New Roman" w:hAnsi="Times New Roman" w:cs="Times New Roman"/>
          <w:sz w:val="24"/>
          <w:szCs w:val="24"/>
        </w:rPr>
      </w:pPr>
    </w:p>
    <w:p w:rsidR="00B745FF" w:rsidRPr="009851BA" w:rsidRDefault="00B745FF" w:rsidP="009851BA">
      <w:pPr>
        <w:pStyle w:val="PargrafodaLista"/>
        <w:numPr>
          <w:ilvl w:val="0"/>
          <w:numId w:val="14"/>
        </w:numPr>
        <w:autoSpaceDE w:val="0"/>
        <w:autoSpaceDN w:val="0"/>
        <w:adjustRightInd w:val="0"/>
        <w:spacing w:line="360" w:lineRule="auto"/>
        <w:jc w:val="both"/>
        <w:rPr>
          <w:b/>
          <w:bCs/>
          <w:sz w:val="24"/>
          <w:szCs w:val="24"/>
        </w:rPr>
      </w:pPr>
      <w:r w:rsidRPr="009851BA">
        <w:rPr>
          <w:b/>
          <w:bCs/>
          <w:sz w:val="24"/>
          <w:szCs w:val="24"/>
        </w:rPr>
        <w:t xml:space="preserve">EIXOS ESTRATÉGICOS </w:t>
      </w:r>
    </w:p>
    <w:p w:rsidR="005C217E" w:rsidRPr="00063A34" w:rsidRDefault="005C217E" w:rsidP="00F94B92">
      <w:pPr>
        <w:autoSpaceDE w:val="0"/>
        <w:autoSpaceDN w:val="0"/>
        <w:adjustRightInd w:val="0"/>
        <w:spacing w:after="0" w:line="360" w:lineRule="auto"/>
        <w:ind w:firstLine="851"/>
        <w:jc w:val="both"/>
        <w:rPr>
          <w:rFonts w:ascii="Times New Roman" w:hAnsi="Times New Roman" w:cs="Times New Roman"/>
          <w:sz w:val="24"/>
          <w:szCs w:val="24"/>
        </w:rPr>
      </w:pPr>
    </w:p>
    <w:p w:rsidR="00B745FF" w:rsidRPr="00063A34" w:rsidRDefault="00B745FF"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O Plano Municipal de Enfrentamento da Violência Sexual de </w:t>
      </w:r>
      <w:r w:rsidR="00BA7777">
        <w:rPr>
          <w:rFonts w:ascii="Times New Roman" w:hAnsi="Times New Roman" w:cs="Times New Roman"/>
          <w:sz w:val="24"/>
          <w:szCs w:val="24"/>
        </w:rPr>
        <w:t>Propriá/Amparo de São Francisco/Telha</w:t>
      </w:r>
      <w:r w:rsidRPr="00063A34">
        <w:rPr>
          <w:rFonts w:ascii="Times New Roman" w:hAnsi="Times New Roman" w:cs="Times New Roman"/>
          <w:sz w:val="24"/>
          <w:szCs w:val="24"/>
        </w:rPr>
        <w:t xml:space="preserve"> é formado por seis eixos estratégicos que configuram a operacionalidade das ações a serem executadas, os responsáveis e os parceiros. </w:t>
      </w:r>
    </w:p>
    <w:p w:rsidR="005C217E" w:rsidRPr="00063A34" w:rsidRDefault="005C217E" w:rsidP="00F94B92">
      <w:pPr>
        <w:autoSpaceDE w:val="0"/>
        <w:autoSpaceDN w:val="0"/>
        <w:adjustRightInd w:val="0"/>
        <w:spacing w:after="0" w:line="360" w:lineRule="auto"/>
        <w:ind w:firstLine="851"/>
        <w:jc w:val="both"/>
        <w:rPr>
          <w:rFonts w:ascii="Times New Roman" w:hAnsi="Times New Roman" w:cs="Times New Roman"/>
          <w:sz w:val="24"/>
          <w:szCs w:val="24"/>
        </w:rPr>
      </w:pPr>
    </w:p>
    <w:p w:rsidR="00E2615D" w:rsidRPr="00063A34" w:rsidRDefault="00E2615D"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w:t>
      </w:r>
      <w:r w:rsidRPr="00063A34">
        <w:rPr>
          <w:rFonts w:ascii="Times New Roman" w:hAnsi="Times New Roman" w:cs="Times New Roman"/>
          <w:b/>
          <w:bCs/>
          <w:sz w:val="24"/>
          <w:szCs w:val="24"/>
        </w:rPr>
        <w:t>Prevenção</w:t>
      </w:r>
      <w:r w:rsidRPr="00063A34">
        <w:rPr>
          <w:rFonts w:ascii="Times New Roman" w:hAnsi="Times New Roman" w:cs="Times New Roman"/>
          <w:sz w:val="24"/>
          <w:szCs w:val="24"/>
        </w:rPr>
        <w:t xml:space="preserve">: Este eixo tem o objetivo de assegurar ações preventivas que evitem ou minorem os riscos de violência praticados contra crianças e adolescentes possibilitando-lhes orientação para o fortalecimento da autodefesa. </w:t>
      </w:r>
    </w:p>
    <w:p w:rsidR="0052372D" w:rsidRDefault="0052372D" w:rsidP="00F94B92">
      <w:pPr>
        <w:autoSpaceDE w:val="0"/>
        <w:autoSpaceDN w:val="0"/>
        <w:adjustRightInd w:val="0"/>
        <w:spacing w:after="0" w:line="360" w:lineRule="auto"/>
        <w:ind w:firstLine="851"/>
        <w:jc w:val="both"/>
        <w:rPr>
          <w:rFonts w:ascii="Times New Roman" w:hAnsi="Times New Roman" w:cs="Times New Roman"/>
          <w:sz w:val="24"/>
          <w:szCs w:val="24"/>
        </w:rPr>
      </w:pPr>
    </w:p>
    <w:p w:rsidR="00E2615D" w:rsidRPr="00063A34" w:rsidRDefault="00E2615D"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w:t>
      </w:r>
      <w:r w:rsidRPr="00063A34">
        <w:rPr>
          <w:rFonts w:ascii="Times New Roman" w:hAnsi="Times New Roman" w:cs="Times New Roman"/>
          <w:b/>
          <w:sz w:val="24"/>
          <w:szCs w:val="24"/>
        </w:rPr>
        <w:t>Atendimento:</w:t>
      </w:r>
      <w:r w:rsidR="00A8788C">
        <w:rPr>
          <w:rFonts w:ascii="Times New Roman" w:hAnsi="Times New Roman" w:cs="Times New Roman"/>
          <w:b/>
          <w:sz w:val="24"/>
          <w:szCs w:val="24"/>
        </w:rPr>
        <w:t xml:space="preserve"> </w:t>
      </w:r>
      <w:r w:rsidRPr="00063A34">
        <w:rPr>
          <w:rFonts w:ascii="Times New Roman" w:hAnsi="Times New Roman" w:cs="Times New Roman"/>
          <w:sz w:val="24"/>
          <w:szCs w:val="24"/>
        </w:rPr>
        <w:t xml:space="preserve">Este eixo tem o objetivo de assegurar ações que garantam o atendimento integral com base no respeito aos direitos humanos de crianças e adolescentes, pressupondo o desenvolvimento de ações articuladas e que deem conta do contexto multidimensional em que está configurada a violência sexual, com aspectos relacionados à </w:t>
      </w:r>
      <w:r w:rsidRPr="00063A34">
        <w:rPr>
          <w:rFonts w:ascii="Times New Roman" w:hAnsi="Times New Roman" w:cs="Times New Roman"/>
          <w:sz w:val="24"/>
          <w:szCs w:val="24"/>
        </w:rPr>
        <w:lastRenderedPageBreak/>
        <w:t xml:space="preserve">cultura, à economia e às características psicoemocionais dos indivíduos envolvidos, e que não poderão/deverão ser respondidas por uma única instituição ou política pública. </w:t>
      </w:r>
    </w:p>
    <w:p w:rsidR="0052372D" w:rsidRDefault="0052372D" w:rsidP="00F94B92">
      <w:pPr>
        <w:autoSpaceDE w:val="0"/>
        <w:autoSpaceDN w:val="0"/>
        <w:adjustRightInd w:val="0"/>
        <w:spacing w:after="0" w:line="360" w:lineRule="auto"/>
        <w:ind w:firstLine="851"/>
        <w:jc w:val="both"/>
        <w:rPr>
          <w:rFonts w:ascii="Times New Roman" w:hAnsi="Times New Roman" w:cs="Times New Roman"/>
          <w:sz w:val="24"/>
          <w:szCs w:val="24"/>
        </w:rPr>
      </w:pPr>
    </w:p>
    <w:p w:rsidR="00E2615D" w:rsidRDefault="00E2615D"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w:t>
      </w:r>
      <w:r w:rsidRPr="00063A34">
        <w:rPr>
          <w:rFonts w:ascii="Times New Roman" w:hAnsi="Times New Roman" w:cs="Times New Roman"/>
          <w:b/>
          <w:bCs/>
          <w:sz w:val="24"/>
          <w:szCs w:val="24"/>
        </w:rPr>
        <w:t>Defesa e Responsabilização</w:t>
      </w:r>
      <w:r w:rsidRPr="00063A34">
        <w:rPr>
          <w:rFonts w:ascii="Times New Roman" w:hAnsi="Times New Roman" w:cs="Times New Roman"/>
          <w:sz w:val="24"/>
          <w:szCs w:val="24"/>
        </w:rPr>
        <w:t xml:space="preserve">: Trata-se de instrumento disponível aos atores que integram o Sistema de Garantia de Direitos para contraporem-se às ameaças e violações aos direitos da criança e do adolescente. Responsabilização refere-se a sanções cabíveis, através de medidas judiciais aos que praticam violências contra crianças e adolescente, é também garantir às pessoa em situação de violência e seus familiares o direito de acessar a justiça. </w:t>
      </w:r>
    </w:p>
    <w:p w:rsidR="00226996" w:rsidRPr="00063A34" w:rsidRDefault="00226996" w:rsidP="00F94B92">
      <w:pPr>
        <w:autoSpaceDE w:val="0"/>
        <w:autoSpaceDN w:val="0"/>
        <w:adjustRightInd w:val="0"/>
        <w:spacing w:after="0" w:line="360" w:lineRule="auto"/>
        <w:ind w:firstLine="851"/>
        <w:jc w:val="both"/>
        <w:rPr>
          <w:rFonts w:ascii="Times New Roman" w:hAnsi="Times New Roman" w:cs="Times New Roman"/>
          <w:sz w:val="24"/>
          <w:szCs w:val="24"/>
        </w:rPr>
      </w:pPr>
    </w:p>
    <w:p w:rsidR="00E2615D" w:rsidRDefault="00E2615D"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w:t>
      </w:r>
      <w:r w:rsidRPr="00063A34">
        <w:rPr>
          <w:rFonts w:ascii="Times New Roman" w:hAnsi="Times New Roman" w:cs="Times New Roman"/>
          <w:b/>
          <w:bCs/>
          <w:sz w:val="24"/>
          <w:szCs w:val="24"/>
        </w:rPr>
        <w:t>Mobilização Social e Articulação</w:t>
      </w:r>
      <w:r w:rsidRPr="00063A34">
        <w:rPr>
          <w:rFonts w:ascii="Times New Roman" w:hAnsi="Times New Roman" w:cs="Times New Roman"/>
          <w:sz w:val="24"/>
          <w:szCs w:val="24"/>
        </w:rPr>
        <w:t>: Este eixo garantirá ações que possibilitem a avaliação da qualidade e o potencial da mobilização e realização de ações de enfrentamento no</w:t>
      </w:r>
      <w:r w:rsidR="00A8788C">
        <w:rPr>
          <w:rFonts w:ascii="Times New Roman" w:hAnsi="Times New Roman" w:cs="Times New Roman"/>
          <w:sz w:val="24"/>
          <w:szCs w:val="24"/>
        </w:rPr>
        <w:t>s</w:t>
      </w:r>
      <w:r w:rsidRPr="00063A34">
        <w:rPr>
          <w:rFonts w:ascii="Times New Roman" w:hAnsi="Times New Roman" w:cs="Times New Roman"/>
          <w:sz w:val="24"/>
          <w:szCs w:val="24"/>
        </w:rPr>
        <w:t xml:space="preserve"> município</w:t>
      </w:r>
      <w:r w:rsidR="00A8788C">
        <w:rPr>
          <w:rFonts w:ascii="Times New Roman" w:hAnsi="Times New Roman" w:cs="Times New Roman"/>
          <w:sz w:val="24"/>
          <w:szCs w:val="24"/>
        </w:rPr>
        <w:t>s</w:t>
      </w:r>
      <w:r w:rsidRPr="00063A34">
        <w:rPr>
          <w:rFonts w:ascii="Times New Roman" w:hAnsi="Times New Roman" w:cs="Times New Roman"/>
          <w:sz w:val="24"/>
          <w:szCs w:val="24"/>
        </w:rPr>
        <w:t xml:space="preserve">, envolvendo todos os atores que tem incidência sobre o tema, a representatividade e pertinência da participação das instituições envolvidas e o grau de comprometimento com as demandas pactuadas, comprometendo a sociedade nas ações do Plano. </w:t>
      </w:r>
    </w:p>
    <w:p w:rsidR="00226996" w:rsidRPr="00063A34" w:rsidRDefault="00226996" w:rsidP="00F94B92">
      <w:pPr>
        <w:autoSpaceDE w:val="0"/>
        <w:autoSpaceDN w:val="0"/>
        <w:adjustRightInd w:val="0"/>
        <w:spacing w:after="0" w:line="360" w:lineRule="auto"/>
        <w:ind w:firstLine="851"/>
        <w:jc w:val="both"/>
        <w:rPr>
          <w:rFonts w:ascii="Times New Roman" w:hAnsi="Times New Roman" w:cs="Times New Roman"/>
          <w:sz w:val="24"/>
          <w:szCs w:val="24"/>
        </w:rPr>
      </w:pPr>
    </w:p>
    <w:p w:rsidR="00E2615D" w:rsidRDefault="00E2615D"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w:t>
      </w:r>
      <w:r w:rsidRPr="00063A34">
        <w:rPr>
          <w:rFonts w:ascii="Times New Roman" w:hAnsi="Times New Roman" w:cs="Times New Roman"/>
          <w:b/>
          <w:bCs/>
          <w:sz w:val="24"/>
          <w:szCs w:val="24"/>
        </w:rPr>
        <w:t>Protagonismo e Participação</w:t>
      </w:r>
      <w:r w:rsidRPr="00063A34">
        <w:rPr>
          <w:rFonts w:ascii="Times New Roman" w:hAnsi="Times New Roman" w:cs="Times New Roman"/>
          <w:sz w:val="24"/>
          <w:szCs w:val="24"/>
        </w:rPr>
        <w:t xml:space="preserve">: Trata-se de garantir o direito de crianças e adolescentes à participação ativa. Assim, o processo de definição de indicadores para o eixo de participação e protagonismo, considerando a proporção do número de crianças e adolescentes em espaços de garantia e promoção de seus direitos; a qualificação da participação de crianças e adolescentes em fóruns, encontros e programas que promovam e defendam seus direitos; a inclusão de sugestões das crianças e adolescentes no processo de formulação de programas de prevenção e atendimento; a qualificação da prática das instituições que trabalham com crianças, adolescentes e jovens na perspectiva de assegurar a efetiva participação desses grupos etc. </w:t>
      </w:r>
    </w:p>
    <w:p w:rsidR="00226996" w:rsidRPr="00063A34" w:rsidRDefault="00226996" w:rsidP="00F94B92">
      <w:pPr>
        <w:autoSpaceDE w:val="0"/>
        <w:autoSpaceDN w:val="0"/>
        <w:adjustRightInd w:val="0"/>
        <w:spacing w:after="0" w:line="360" w:lineRule="auto"/>
        <w:ind w:firstLine="851"/>
        <w:jc w:val="both"/>
        <w:rPr>
          <w:rFonts w:ascii="Times New Roman" w:hAnsi="Times New Roman" w:cs="Times New Roman"/>
          <w:sz w:val="24"/>
          <w:szCs w:val="24"/>
        </w:rPr>
      </w:pPr>
    </w:p>
    <w:p w:rsidR="00B745FF" w:rsidRPr="00063A34" w:rsidRDefault="00B745FF" w:rsidP="00F94B92">
      <w:pPr>
        <w:autoSpaceDE w:val="0"/>
        <w:autoSpaceDN w:val="0"/>
        <w:adjustRightInd w:val="0"/>
        <w:spacing w:after="0" w:line="360" w:lineRule="auto"/>
        <w:ind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 </w:t>
      </w:r>
      <w:r w:rsidRPr="00063A34">
        <w:rPr>
          <w:rFonts w:ascii="Times New Roman" w:hAnsi="Times New Roman" w:cs="Times New Roman"/>
          <w:b/>
          <w:bCs/>
          <w:sz w:val="24"/>
          <w:szCs w:val="24"/>
        </w:rPr>
        <w:t>Estudos e Pesquisa</w:t>
      </w:r>
      <w:r w:rsidRPr="00063A34">
        <w:rPr>
          <w:rFonts w:ascii="Times New Roman" w:hAnsi="Times New Roman" w:cs="Times New Roman"/>
          <w:sz w:val="24"/>
          <w:szCs w:val="24"/>
        </w:rPr>
        <w:t xml:space="preserve">: Os indicadores deste eixo pretendem inferir o nível de efetivação na realização de estudos quantitativos e qualitativos da situação de violência sexual contra crianças e adolescentes no território municipal, com ênfase nas proporções estabelecidas a partir dos conceitos de direitos trazidos pelos documentos internacionais e na legislação nacional, bem como a capacidade de organizar sistemas articulados de informações sobre a situação da violência sexual e as possibilidades e cenários futuros. </w:t>
      </w:r>
    </w:p>
    <w:p w:rsidR="00E022EB" w:rsidRDefault="00E022EB" w:rsidP="00F94B92">
      <w:pPr>
        <w:autoSpaceDE w:val="0"/>
        <w:autoSpaceDN w:val="0"/>
        <w:adjustRightInd w:val="0"/>
        <w:spacing w:after="0" w:line="360" w:lineRule="auto"/>
        <w:ind w:firstLine="851"/>
        <w:jc w:val="both"/>
        <w:rPr>
          <w:rFonts w:ascii="Times New Roman" w:hAnsi="Times New Roman" w:cs="Times New Roman"/>
          <w:sz w:val="24"/>
          <w:szCs w:val="24"/>
        </w:rPr>
      </w:pPr>
    </w:p>
    <w:p w:rsidR="00226996" w:rsidRDefault="00226996" w:rsidP="00F94B92">
      <w:pPr>
        <w:autoSpaceDE w:val="0"/>
        <w:autoSpaceDN w:val="0"/>
        <w:adjustRightInd w:val="0"/>
        <w:spacing w:after="0" w:line="360" w:lineRule="auto"/>
        <w:ind w:firstLine="851"/>
        <w:jc w:val="both"/>
        <w:rPr>
          <w:rFonts w:ascii="Times New Roman" w:hAnsi="Times New Roman" w:cs="Times New Roman"/>
          <w:sz w:val="24"/>
          <w:szCs w:val="24"/>
        </w:rPr>
      </w:pPr>
    </w:p>
    <w:tbl>
      <w:tblPr>
        <w:tblStyle w:val="TableNormal"/>
        <w:tblW w:w="898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6"/>
        <w:gridCol w:w="2515"/>
        <w:gridCol w:w="1936"/>
        <w:gridCol w:w="1948"/>
      </w:tblGrid>
      <w:tr w:rsidR="009D6CE4" w:rsidRPr="00063A34" w:rsidTr="006C3B57">
        <w:trPr>
          <w:trHeight w:hRule="exact" w:val="435"/>
        </w:trPr>
        <w:tc>
          <w:tcPr>
            <w:tcW w:w="8985" w:type="dxa"/>
            <w:gridSpan w:val="4"/>
            <w:shd w:val="clear" w:color="auto" w:fill="92D050"/>
          </w:tcPr>
          <w:p w:rsidR="009D6CE4" w:rsidRPr="00063A34" w:rsidRDefault="009D6CE4" w:rsidP="00DE0D45">
            <w:pPr>
              <w:pStyle w:val="TableParagraph"/>
              <w:spacing w:line="273" w:lineRule="exact"/>
              <w:ind w:left="0"/>
              <w:jc w:val="center"/>
              <w:rPr>
                <w:b/>
                <w:sz w:val="24"/>
                <w:szCs w:val="24"/>
              </w:rPr>
            </w:pPr>
            <w:r w:rsidRPr="00063A34">
              <w:rPr>
                <w:b/>
                <w:sz w:val="24"/>
                <w:szCs w:val="24"/>
              </w:rPr>
              <w:lastRenderedPageBreak/>
              <w:t>EIXO – PREVENÇÃO</w:t>
            </w:r>
          </w:p>
        </w:tc>
      </w:tr>
      <w:tr w:rsidR="009D6CE4" w:rsidRPr="00063A34" w:rsidTr="006C3B57">
        <w:trPr>
          <w:trHeight w:hRule="exact" w:val="569"/>
        </w:trPr>
        <w:tc>
          <w:tcPr>
            <w:tcW w:w="8985" w:type="dxa"/>
            <w:gridSpan w:val="4"/>
            <w:shd w:val="clear" w:color="auto" w:fill="92D050"/>
          </w:tcPr>
          <w:p w:rsidR="009D6CE4" w:rsidRPr="00063A34" w:rsidRDefault="009D6CE4" w:rsidP="00DE0D45">
            <w:pPr>
              <w:pStyle w:val="TableParagraph"/>
              <w:spacing w:before="2"/>
              <w:ind w:left="0"/>
              <w:jc w:val="both"/>
              <w:rPr>
                <w:b/>
                <w:sz w:val="24"/>
                <w:szCs w:val="24"/>
                <w:lang w:val="pt-BR"/>
              </w:rPr>
            </w:pPr>
            <w:r w:rsidRPr="00063A34">
              <w:rPr>
                <w:b/>
                <w:sz w:val="24"/>
                <w:szCs w:val="24"/>
                <w:lang w:val="pt-BR"/>
              </w:rPr>
              <w:t>Objetivo: Prevenir situações que vulnerabilizam crianças e adolescentes aos riscos das violências sexuais.</w:t>
            </w:r>
          </w:p>
        </w:tc>
      </w:tr>
      <w:tr w:rsidR="009D6CE4" w:rsidRPr="00063A34" w:rsidTr="006C3B57">
        <w:trPr>
          <w:trHeight w:hRule="exact" w:val="522"/>
        </w:trPr>
        <w:tc>
          <w:tcPr>
            <w:tcW w:w="2586" w:type="dxa"/>
            <w:vAlign w:val="center"/>
          </w:tcPr>
          <w:p w:rsidR="009D6CE4" w:rsidRPr="00063A34" w:rsidRDefault="009D6CE4" w:rsidP="00576B96">
            <w:pPr>
              <w:pStyle w:val="TableParagraph"/>
              <w:spacing w:line="273" w:lineRule="exact"/>
              <w:ind w:left="0"/>
              <w:jc w:val="center"/>
              <w:rPr>
                <w:b/>
                <w:sz w:val="24"/>
                <w:szCs w:val="24"/>
              </w:rPr>
            </w:pPr>
            <w:r w:rsidRPr="00063A34">
              <w:rPr>
                <w:b/>
                <w:sz w:val="24"/>
                <w:szCs w:val="24"/>
              </w:rPr>
              <w:t>AÇ</w:t>
            </w:r>
            <w:r w:rsidR="002B341D">
              <w:rPr>
                <w:b/>
                <w:sz w:val="24"/>
                <w:szCs w:val="24"/>
              </w:rPr>
              <w:t>ÕES</w:t>
            </w:r>
          </w:p>
        </w:tc>
        <w:tc>
          <w:tcPr>
            <w:tcW w:w="2515" w:type="dxa"/>
            <w:tcBorders>
              <w:right w:val="single" w:sz="4" w:space="0" w:color="000000"/>
            </w:tcBorders>
            <w:vAlign w:val="center"/>
          </w:tcPr>
          <w:p w:rsidR="009D6CE4" w:rsidRPr="00063A34" w:rsidRDefault="009D6CE4" w:rsidP="00576B96">
            <w:pPr>
              <w:pStyle w:val="TableParagraph"/>
              <w:tabs>
                <w:tab w:val="left" w:pos="2515"/>
              </w:tabs>
              <w:spacing w:line="273" w:lineRule="exact"/>
              <w:ind w:left="0" w:right="97"/>
              <w:jc w:val="center"/>
              <w:rPr>
                <w:b/>
                <w:sz w:val="24"/>
                <w:szCs w:val="24"/>
              </w:rPr>
            </w:pPr>
            <w:r w:rsidRPr="00063A34">
              <w:rPr>
                <w:b/>
                <w:sz w:val="24"/>
                <w:szCs w:val="24"/>
              </w:rPr>
              <w:t>RESPONSÁVEIS</w:t>
            </w:r>
          </w:p>
        </w:tc>
        <w:tc>
          <w:tcPr>
            <w:tcW w:w="1936" w:type="dxa"/>
            <w:tcBorders>
              <w:left w:val="single" w:sz="4" w:space="0" w:color="000000"/>
            </w:tcBorders>
            <w:vAlign w:val="center"/>
          </w:tcPr>
          <w:p w:rsidR="009D6CE4" w:rsidRPr="00063A34" w:rsidRDefault="009D6CE4" w:rsidP="00576B96">
            <w:pPr>
              <w:pStyle w:val="TableParagraph"/>
              <w:spacing w:line="273" w:lineRule="exact"/>
              <w:ind w:left="0"/>
              <w:jc w:val="center"/>
              <w:rPr>
                <w:b/>
                <w:sz w:val="24"/>
                <w:szCs w:val="24"/>
              </w:rPr>
            </w:pPr>
            <w:r w:rsidRPr="00063A34">
              <w:rPr>
                <w:b/>
                <w:sz w:val="24"/>
                <w:szCs w:val="24"/>
              </w:rPr>
              <w:t>PARCEIROS</w:t>
            </w:r>
          </w:p>
        </w:tc>
        <w:tc>
          <w:tcPr>
            <w:tcW w:w="1948" w:type="dxa"/>
            <w:tcBorders>
              <w:left w:val="single" w:sz="4" w:space="0" w:color="000000"/>
            </w:tcBorders>
            <w:vAlign w:val="center"/>
          </w:tcPr>
          <w:p w:rsidR="009D6CE4" w:rsidRPr="00063A34" w:rsidRDefault="009D6CE4" w:rsidP="00576B96">
            <w:pPr>
              <w:pStyle w:val="TableParagraph"/>
              <w:spacing w:line="273" w:lineRule="exact"/>
              <w:ind w:left="0"/>
              <w:jc w:val="center"/>
              <w:rPr>
                <w:b/>
                <w:sz w:val="24"/>
                <w:szCs w:val="24"/>
              </w:rPr>
            </w:pPr>
            <w:r w:rsidRPr="00063A34">
              <w:rPr>
                <w:b/>
                <w:sz w:val="24"/>
                <w:szCs w:val="24"/>
              </w:rPr>
              <w:t>PRAZO</w:t>
            </w:r>
          </w:p>
        </w:tc>
      </w:tr>
      <w:tr w:rsidR="009D6CE4" w:rsidRPr="00063A34" w:rsidTr="006C3B57">
        <w:trPr>
          <w:trHeight w:hRule="exact" w:val="3306"/>
        </w:trPr>
        <w:tc>
          <w:tcPr>
            <w:tcW w:w="2586" w:type="dxa"/>
          </w:tcPr>
          <w:p w:rsidR="009D6CE4" w:rsidRPr="00063A34" w:rsidRDefault="009D6CE4" w:rsidP="002B341D">
            <w:pPr>
              <w:pStyle w:val="TableParagraph"/>
              <w:ind w:left="0" w:right="133"/>
              <w:jc w:val="both"/>
              <w:rPr>
                <w:sz w:val="24"/>
                <w:szCs w:val="24"/>
                <w:lang w:val="pt-BR"/>
              </w:rPr>
            </w:pPr>
            <w:r w:rsidRPr="00063A34">
              <w:rPr>
                <w:sz w:val="24"/>
                <w:szCs w:val="24"/>
                <w:lang w:val="pt-BR"/>
              </w:rPr>
              <w:t>Promoção de oficinas e palestras nos espaços de convivência de crianças e adolescentes para a prevenção ao abuso e/ou exploração sexual de crianças e adolescentes com foco nos direitos sexuais, observando temas transversais como gênero, raça/etnia e orientação sexual.</w:t>
            </w:r>
          </w:p>
        </w:tc>
        <w:tc>
          <w:tcPr>
            <w:tcW w:w="2515" w:type="dxa"/>
            <w:tcBorders>
              <w:right w:val="single" w:sz="4" w:space="0" w:color="000000"/>
            </w:tcBorders>
          </w:tcPr>
          <w:p w:rsidR="009D6CE4" w:rsidRPr="00063A34" w:rsidRDefault="009D6CE4" w:rsidP="002B341D">
            <w:pPr>
              <w:pStyle w:val="TableParagraph"/>
              <w:spacing w:line="242" w:lineRule="auto"/>
              <w:ind w:left="0" w:right="191"/>
              <w:jc w:val="both"/>
              <w:rPr>
                <w:sz w:val="24"/>
                <w:szCs w:val="24"/>
                <w:lang w:val="pt-BR"/>
              </w:rPr>
            </w:pPr>
            <w:r w:rsidRPr="00063A34">
              <w:rPr>
                <w:sz w:val="24"/>
                <w:szCs w:val="24"/>
                <w:lang w:val="pt-BR"/>
              </w:rPr>
              <w:t>Secretaria de Assistência Social -SMAS Secretaria Municipal da Saúde – SMS</w:t>
            </w:r>
            <w:r w:rsidR="004F0ABA">
              <w:rPr>
                <w:sz w:val="24"/>
                <w:szCs w:val="24"/>
                <w:lang w:val="pt-BR"/>
              </w:rPr>
              <w:t>, Secretaria Municipal de Educação</w:t>
            </w:r>
          </w:p>
        </w:tc>
        <w:tc>
          <w:tcPr>
            <w:tcW w:w="1936" w:type="dxa"/>
            <w:tcBorders>
              <w:left w:val="single" w:sz="4" w:space="0" w:color="000000"/>
            </w:tcBorders>
          </w:tcPr>
          <w:p w:rsidR="009D6CE4" w:rsidRPr="00063A34" w:rsidRDefault="009D6CE4" w:rsidP="002B341D">
            <w:pPr>
              <w:pStyle w:val="TableParagraph"/>
              <w:ind w:left="0" w:right="104"/>
              <w:jc w:val="both"/>
              <w:rPr>
                <w:sz w:val="24"/>
                <w:szCs w:val="24"/>
                <w:lang w:val="pt-BR"/>
              </w:rPr>
            </w:pPr>
            <w:r w:rsidRPr="00063A34">
              <w:rPr>
                <w:sz w:val="24"/>
                <w:szCs w:val="24"/>
                <w:lang w:val="pt-BR"/>
              </w:rPr>
              <w:t>UNIT, PAIF, NASF</w:t>
            </w:r>
            <w:r w:rsidR="004F0ABA">
              <w:rPr>
                <w:sz w:val="24"/>
                <w:szCs w:val="24"/>
                <w:lang w:val="pt-BR"/>
              </w:rPr>
              <w:t>, CAPS</w:t>
            </w:r>
            <w:r w:rsidRPr="00063A34">
              <w:rPr>
                <w:sz w:val="24"/>
                <w:szCs w:val="24"/>
                <w:lang w:val="pt-BR"/>
              </w:rPr>
              <w:t xml:space="preserve"> e Conselho de Direitos da Criança e do Adolescente – CMDCA</w:t>
            </w:r>
            <w:r w:rsidR="004F0ABA">
              <w:rPr>
                <w:sz w:val="24"/>
                <w:szCs w:val="24"/>
                <w:lang w:val="pt-BR"/>
              </w:rPr>
              <w:t>, Entidades Não-Governamentais, Conselho Tutelar</w:t>
            </w:r>
          </w:p>
        </w:tc>
        <w:tc>
          <w:tcPr>
            <w:tcW w:w="1948" w:type="dxa"/>
            <w:tcBorders>
              <w:left w:val="single" w:sz="4" w:space="0" w:color="000000"/>
            </w:tcBorders>
          </w:tcPr>
          <w:p w:rsidR="009D6CE4" w:rsidRDefault="004F0ABA" w:rsidP="002B341D">
            <w:pPr>
              <w:pStyle w:val="TableParagraph"/>
              <w:ind w:left="0" w:right="104"/>
              <w:jc w:val="both"/>
              <w:rPr>
                <w:sz w:val="24"/>
                <w:szCs w:val="24"/>
                <w:lang w:val="pt-BR"/>
              </w:rPr>
            </w:pPr>
            <w:r>
              <w:rPr>
                <w:sz w:val="24"/>
                <w:szCs w:val="24"/>
                <w:lang w:val="pt-BR"/>
              </w:rPr>
              <w:t>Curto</w:t>
            </w:r>
          </w:p>
          <w:p w:rsidR="004F0ABA" w:rsidRDefault="004F0ABA" w:rsidP="002B341D">
            <w:pPr>
              <w:pStyle w:val="TableParagraph"/>
              <w:ind w:left="0" w:right="104"/>
              <w:jc w:val="both"/>
              <w:rPr>
                <w:sz w:val="24"/>
                <w:szCs w:val="24"/>
                <w:lang w:val="pt-BR"/>
              </w:rPr>
            </w:pPr>
            <w:r>
              <w:rPr>
                <w:sz w:val="24"/>
                <w:szCs w:val="24"/>
                <w:lang w:val="pt-BR"/>
              </w:rPr>
              <w:t>Médio</w:t>
            </w:r>
          </w:p>
          <w:p w:rsidR="004F0ABA" w:rsidRPr="00063A34" w:rsidRDefault="004F0ABA" w:rsidP="002B341D">
            <w:pPr>
              <w:pStyle w:val="TableParagraph"/>
              <w:ind w:left="0" w:right="104"/>
              <w:jc w:val="both"/>
              <w:rPr>
                <w:sz w:val="24"/>
                <w:szCs w:val="24"/>
                <w:lang w:val="pt-BR"/>
              </w:rPr>
            </w:pPr>
            <w:r>
              <w:rPr>
                <w:sz w:val="24"/>
                <w:szCs w:val="24"/>
                <w:lang w:val="pt-BR"/>
              </w:rPr>
              <w:t>Longo</w:t>
            </w:r>
          </w:p>
        </w:tc>
      </w:tr>
      <w:tr w:rsidR="009D6CE4" w:rsidRPr="00063A34" w:rsidTr="006C3B57">
        <w:trPr>
          <w:trHeight w:hRule="exact" w:val="3687"/>
        </w:trPr>
        <w:tc>
          <w:tcPr>
            <w:tcW w:w="2586" w:type="dxa"/>
          </w:tcPr>
          <w:p w:rsidR="009D6CE4" w:rsidRPr="00063A34" w:rsidRDefault="009D6CE4" w:rsidP="002B341D">
            <w:pPr>
              <w:pStyle w:val="TableParagraph"/>
              <w:ind w:left="0" w:right="104"/>
              <w:jc w:val="both"/>
              <w:rPr>
                <w:sz w:val="24"/>
                <w:szCs w:val="24"/>
                <w:lang w:val="pt-BR"/>
              </w:rPr>
            </w:pPr>
            <w:r w:rsidRPr="00063A34">
              <w:rPr>
                <w:sz w:val="24"/>
                <w:szCs w:val="24"/>
                <w:lang w:val="pt-BR"/>
              </w:rPr>
              <w:t>Promoção de campanhas virtuais, com foco na prevenção ao abuso e a exploração sexual contra crianças e adolescentes no</w:t>
            </w:r>
            <w:r w:rsidR="004F0ABA">
              <w:rPr>
                <w:sz w:val="24"/>
                <w:szCs w:val="24"/>
                <w:lang w:val="pt-BR"/>
              </w:rPr>
              <w:t>s</w:t>
            </w:r>
            <w:r w:rsidRPr="00063A34">
              <w:rPr>
                <w:sz w:val="24"/>
                <w:szCs w:val="24"/>
                <w:lang w:val="pt-BR"/>
              </w:rPr>
              <w:t xml:space="preserve"> município</w:t>
            </w:r>
            <w:r w:rsidR="004F0ABA">
              <w:rPr>
                <w:sz w:val="24"/>
                <w:szCs w:val="24"/>
                <w:lang w:val="pt-BR"/>
              </w:rPr>
              <w:t>s</w:t>
            </w:r>
            <w:r w:rsidRPr="00063A34">
              <w:rPr>
                <w:sz w:val="24"/>
                <w:szCs w:val="24"/>
                <w:lang w:val="pt-BR"/>
              </w:rPr>
              <w:t xml:space="preserve"> de </w:t>
            </w:r>
            <w:r w:rsidR="00BA7777">
              <w:rPr>
                <w:sz w:val="24"/>
                <w:szCs w:val="24"/>
                <w:lang w:val="pt-BR"/>
              </w:rPr>
              <w:t>PROPRIÁ/AMPARO DE SÃO FRANCISCO/TELHA</w:t>
            </w:r>
            <w:r w:rsidRPr="00063A34">
              <w:rPr>
                <w:sz w:val="24"/>
                <w:szCs w:val="24"/>
                <w:lang w:val="pt-BR"/>
              </w:rPr>
              <w:t xml:space="preserve"> e realizar a divulgação das ações realizadas nas redes sociais.</w:t>
            </w:r>
          </w:p>
        </w:tc>
        <w:tc>
          <w:tcPr>
            <w:tcW w:w="2515" w:type="dxa"/>
            <w:tcBorders>
              <w:right w:val="single" w:sz="4" w:space="0" w:color="000000"/>
            </w:tcBorders>
          </w:tcPr>
          <w:p w:rsidR="009D6CE4" w:rsidRPr="00063A34" w:rsidRDefault="009D6CE4" w:rsidP="002B341D">
            <w:pPr>
              <w:pStyle w:val="TableParagraph"/>
              <w:ind w:left="0" w:right="191"/>
              <w:rPr>
                <w:sz w:val="24"/>
                <w:szCs w:val="24"/>
                <w:lang w:val="pt-BR"/>
              </w:rPr>
            </w:pPr>
            <w:r w:rsidRPr="00063A34">
              <w:rPr>
                <w:sz w:val="24"/>
                <w:szCs w:val="24"/>
                <w:lang w:val="pt-BR"/>
              </w:rPr>
              <w:t>Secretaria de Assistência Social -SMAS Secretaria Municipal da Saúde – SMS Secretaria Municipal da Educação - SEMED Assessoria de Comunicação  - ASCOM</w:t>
            </w:r>
          </w:p>
        </w:tc>
        <w:tc>
          <w:tcPr>
            <w:tcW w:w="1936" w:type="dxa"/>
            <w:tcBorders>
              <w:left w:val="single" w:sz="4" w:space="0" w:color="000000"/>
            </w:tcBorders>
          </w:tcPr>
          <w:p w:rsidR="009D6CE4" w:rsidRPr="00063A34" w:rsidRDefault="009D6CE4" w:rsidP="00790DA4">
            <w:pPr>
              <w:pStyle w:val="TableParagraph"/>
              <w:spacing w:before="1"/>
              <w:ind w:left="0" w:right="108"/>
              <w:jc w:val="both"/>
              <w:rPr>
                <w:sz w:val="24"/>
                <w:szCs w:val="24"/>
                <w:lang w:val="pt-BR"/>
              </w:rPr>
            </w:pPr>
            <w:r w:rsidRPr="00063A34">
              <w:rPr>
                <w:sz w:val="24"/>
                <w:szCs w:val="24"/>
                <w:lang w:val="pt-BR"/>
              </w:rPr>
              <w:t>Conselho de Direitos da Criança e do Adolescente – CMDCA</w:t>
            </w:r>
            <w:r w:rsidR="004F0ABA">
              <w:rPr>
                <w:sz w:val="24"/>
                <w:szCs w:val="24"/>
                <w:lang w:val="pt-BR"/>
              </w:rPr>
              <w:t>, Conselho Tutelar, Ministério Público e Entidades Não-Governamentais</w:t>
            </w:r>
            <w:r w:rsidR="00790DA4">
              <w:rPr>
                <w:sz w:val="24"/>
                <w:szCs w:val="24"/>
                <w:lang w:val="pt-BR"/>
              </w:rPr>
              <w:t>, Entidades Religiosas</w:t>
            </w:r>
          </w:p>
        </w:tc>
        <w:tc>
          <w:tcPr>
            <w:tcW w:w="1948" w:type="dxa"/>
            <w:tcBorders>
              <w:left w:val="single" w:sz="4" w:space="0" w:color="000000"/>
            </w:tcBorders>
          </w:tcPr>
          <w:p w:rsidR="00790DA4" w:rsidRDefault="00790DA4" w:rsidP="00790DA4">
            <w:pPr>
              <w:pStyle w:val="TableParagraph"/>
              <w:ind w:left="0" w:right="104"/>
              <w:jc w:val="both"/>
              <w:rPr>
                <w:sz w:val="24"/>
                <w:szCs w:val="24"/>
                <w:lang w:val="pt-BR"/>
              </w:rPr>
            </w:pPr>
            <w:r>
              <w:rPr>
                <w:sz w:val="24"/>
                <w:szCs w:val="24"/>
                <w:lang w:val="pt-BR"/>
              </w:rPr>
              <w:t>Curto</w:t>
            </w:r>
          </w:p>
          <w:p w:rsidR="00790DA4" w:rsidRDefault="00790DA4" w:rsidP="00790DA4">
            <w:pPr>
              <w:pStyle w:val="TableParagraph"/>
              <w:ind w:left="0" w:right="104"/>
              <w:jc w:val="both"/>
              <w:rPr>
                <w:sz w:val="24"/>
                <w:szCs w:val="24"/>
                <w:lang w:val="pt-BR"/>
              </w:rPr>
            </w:pPr>
            <w:r>
              <w:rPr>
                <w:sz w:val="24"/>
                <w:szCs w:val="24"/>
                <w:lang w:val="pt-BR"/>
              </w:rPr>
              <w:t>Médio</w:t>
            </w:r>
          </w:p>
          <w:p w:rsidR="009D6CE4" w:rsidRPr="00063A34" w:rsidRDefault="00790DA4" w:rsidP="00790DA4">
            <w:pPr>
              <w:pStyle w:val="TableParagraph"/>
              <w:spacing w:before="5"/>
              <w:ind w:left="0"/>
              <w:rPr>
                <w:b/>
                <w:sz w:val="24"/>
                <w:szCs w:val="24"/>
                <w:lang w:val="pt-BR"/>
              </w:rPr>
            </w:pPr>
            <w:r>
              <w:rPr>
                <w:sz w:val="24"/>
                <w:szCs w:val="24"/>
                <w:lang w:val="pt-BR"/>
              </w:rPr>
              <w:t>Longo</w:t>
            </w:r>
          </w:p>
        </w:tc>
      </w:tr>
      <w:tr w:rsidR="009D6CE4" w:rsidRPr="00063A34" w:rsidTr="0052372D">
        <w:trPr>
          <w:trHeight w:hRule="exact" w:val="2560"/>
        </w:trPr>
        <w:tc>
          <w:tcPr>
            <w:tcW w:w="2586" w:type="dxa"/>
          </w:tcPr>
          <w:p w:rsidR="009D6CE4" w:rsidRPr="00063A34" w:rsidRDefault="009D6CE4" w:rsidP="002B341D">
            <w:pPr>
              <w:pStyle w:val="TableParagraph"/>
              <w:ind w:left="0" w:right="98"/>
              <w:jc w:val="both"/>
              <w:rPr>
                <w:sz w:val="24"/>
                <w:szCs w:val="24"/>
                <w:lang w:val="pt-BR"/>
              </w:rPr>
            </w:pPr>
            <w:r w:rsidRPr="00063A34">
              <w:rPr>
                <w:sz w:val="24"/>
                <w:szCs w:val="24"/>
                <w:lang w:val="pt-BR"/>
              </w:rPr>
              <w:t>Orientação e formação para agentes públicos e profissionais das diversas áreas</w:t>
            </w:r>
            <w:r w:rsidR="002B341D">
              <w:rPr>
                <w:sz w:val="24"/>
                <w:szCs w:val="24"/>
                <w:lang w:val="pt-BR"/>
              </w:rPr>
              <w:t>.</w:t>
            </w:r>
          </w:p>
        </w:tc>
        <w:tc>
          <w:tcPr>
            <w:tcW w:w="2515" w:type="dxa"/>
            <w:tcBorders>
              <w:right w:val="single" w:sz="4" w:space="0" w:color="000000"/>
            </w:tcBorders>
          </w:tcPr>
          <w:p w:rsidR="009D6CE4" w:rsidRPr="00063A34" w:rsidRDefault="009D6CE4" w:rsidP="0052372D">
            <w:pPr>
              <w:pStyle w:val="TableParagraph"/>
              <w:spacing w:before="131"/>
              <w:ind w:left="0" w:right="131"/>
              <w:jc w:val="both"/>
              <w:rPr>
                <w:sz w:val="24"/>
                <w:szCs w:val="24"/>
                <w:lang w:val="pt-BR"/>
              </w:rPr>
            </w:pPr>
            <w:r w:rsidRPr="00063A34">
              <w:rPr>
                <w:sz w:val="24"/>
                <w:szCs w:val="24"/>
                <w:lang w:val="pt-BR"/>
              </w:rPr>
              <w:t xml:space="preserve">Secretaria de Assistência Social -SMAS Secretaria Municipal da Saúde – SMS Secretaria Municipal da Educação </w:t>
            </w:r>
            <w:r w:rsidR="00790DA4">
              <w:rPr>
                <w:sz w:val="24"/>
                <w:szCs w:val="24"/>
                <w:lang w:val="pt-BR"/>
              </w:rPr>
              <w:t>–</w:t>
            </w:r>
            <w:r w:rsidRPr="00063A34">
              <w:rPr>
                <w:sz w:val="24"/>
                <w:szCs w:val="24"/>
                <w:lang w:val="pt-BR"/>
              </w:rPr>
              <w:t xml:space="preserve"> SEMED</w:t>
            </w:r>
            <w:r w:rsidR="00790DA4">
              <w:rPr>
                <w:sz w:val="24"/>
                <w:szCs w:val="24"/>
                <w:lang w:val="pt-BR"/>
              </w:rPr>
              <w:t>,</w:t>
            </w:r>
            <w:r w:rsidRPr="00063A34">
              <w:rPr>
                <w:sz w:val="24"/>
                <w:szCs w:val="24"/>
                <w:lang w:val="pt-BR"/>
              </w:rPr>
              <w:t xml:space="preserve"> Secretaria Municipal de Cultura</w:t>
            </w:r>
          </w:p>
        </w:tc>
        <w:tc>
          <w:tcPr>
            <w:tcW w:w="1936" w:type="dxa"/>
            <w:tcBorders>
              <w:left w:val="single" w:sz="4" w:space="0" w:color="000000"/>
            </w:tcBorders>
          </w:tcPr>
          <w:p w:rsidR="009D6CE4" w:rsidRPr="00063A34" w:rsidRDefault="009D6CE4" w:rsidP="002B341D">
            <w:pPr>
              <w:pStyle w:val="TableParagraph"/>
              <w:spacing w:before="131"/>
              <w:ind w:left="0" w:right="264"/>
              <w:jc w:val="both"/>
              <w:rPr>
                <w:sz w:val="24"/>
                <w:szCs w:val="24"/>
                <w:lang w:val="pt-BR"/>
              </w:rPr>
            </w:pPr>
            <w:r w:rsidRPr="00063A34">
              <w:rPr>
                <w:sz w:val="24"/>
                <w:szCs w:val="24"/>
                <w:lang w:val="pt-BR"/>
              </w:rPr>
              <w:t>UNIT, Ministério Público, Conselho de Direitos da Criança e do Adolescente – CMDCA</w:t>
            </w:r>
            <w:r w:rsidR="002B341D">
              <w:rPr>
                <w:sz w:val="24"/>
                <w:szCs w:val="24"/>
                <w:lang w:val="pt-BR"/>
              </w:rPr>
              <w:t>.</w:t>
            </w:r>
          </w:p>
        </w:tc>
        <w:tc>
          <w:tcPr>
            <w:tcW w:w="1948" w:type="dxa"/>
            <w:tcBorders>
              <w:left w:val="single" w:sz="4" w:space="0" w:color="000000"/>
            </w:tcBorders>
          </w:tcPr>
          <w:p w:rsidR="00790DA4" w:rsidRDefault="00790DA4" w:rsidP="00790DA4">
            <w:pPr>
              <w:pStyle w:val="TableParagraph"/>
              <w:ind w:left="0" w:right="104"/>
              <w:jc w:val="both"/>
              <w:rPr>
                <w:sz w:val="24"/>
                <w:szCs w:val="24"/>
                <w:lang w:val="pt-BR"/>
              </w:rPr>
            </w:pPr>
            <w:r>
              <w:rPr>
                <w:sz w:val="24"/>
                <w:szCs w:val="24"/>
                <w:lang w:val="pt-BR"/>
              </w:rPr>
              <w:t>Curto</w:t>
            </w:r>
          </w:p>
          <w:p w:rsidR="00790DA4" w:rsidRDefault="00790DA4" w:rsidP="00790DA4">
            <w:pPr>
              <w:pStyle w:val="TableParagraph"/>
              <w:ind w:left="0" w:right="104"/>
              <w:jc w:val="both"/>
              <w:rPr>
                <w:sz w:val="24"/>
                <w:szCs w:val="24"/>
                <w:lang w:val="pt-BR"/>
              </w:rPr>
            </w:pPr>
            <w:r>
              <w:rPr>
                <w:sz w:val="24"/>
                <w:szCs w:val="24"/>
                <w:lang w:val="pt-BR"/>
              </w:rPr>
              <w:t>Médio</w:t>
            </w:r>
          </w:p>
          <w:p w:rsidR="009D6CE4" w:rsidRPr="00063A34" w:rsidRDefault="00790DA4" w:rsidP="00790DA4">
            <w:pPr>
              <w:pStyle w:val="TableParagraph"/>
              <w:ind w:left="0" w:right="104"/>
              <w:jc w:val="both"/>
              <w:rPr>
                <w:sz w:val="24"/>
                <w:szCs w:val="24"/>
                <w:lang w:val="pt-BR"/>
              </w:rPr>
            </w:pPr>
            <w:r>
              <w:rPr>
                <w:sz w:val="24"/>
                <w:szCs w:val="24"/>
                <w:lang w:val="pt-BR"/>
              </w:rPr>
              <w:t>Longo</w:t>
            </w:r>
          </w:p>
        </w:tc>
      </w:tr>
      <w:tr w:rsidR="009D6CE4" w:rsidRPr="00063A34" w:rsidTr="006C3B57">
        <w:trPr>
          <w:trHeight w:hRule="exact" w:val="3111"/>
        </w:trPr>
        <w:tc>
          <w:tcPr>
            <w:tcW w:w="2586" w:type="dxa"/>
          </w:tcPr>
          <w:p w:rsidR="009D6CE4" w:rsidRPr="00063A34" w:rsidRDefault="009D6CE4" w:rsidP="002B341D">
            <w:pPr>
              <w:pStyle w:val="TableParagraph"/>
              <w:ind w:left="0" w:right="87"/>
              <w:jc w:val="both"/>
              <w:rPr>
                <w:sz w:val="24"/>
                <w:szCs w:val="24"/>
                <w:lang w:val="pt-BR"/>
              </w:rPr>
            </w:pPr>
            <w:r w:rsidRPr="00063A34">
              <w:rPr>
                <w:sz w:val="24"/>
                <w:szCs w:val="24"/>
                <w:lang w:val="pt-BR"/>
              </w:rPr>
              <w:lastRenderedPageBreak/>
              <w:t>Criação de Comissão de Monitoramento e avaliação do Plano, bem como anualmente dos serviços de abordagem social realizado pelo Centro de Referência Especializado de Assistência Social (CREAS) no sentido de aprimorar o serviço.</w:t>
            </w:r>
          </w:p>
        </w:tc>
        <w:tc>
          <w:tcPr>
            <w:tcW w:w="2515" w:type="dxa"/>
            <w:tcBorders>
              <w:right w:val="single" w:sz="4" w:space="0" w:color="000000"/>
            </w:tcBorders>
          </w:tcPr>
          <w:p w:rsidR="009D6CE4" w:rsidRPr="00063A34" w:rsidRDefault="009D6CE4" w:rsidP="00790DA4">
            <w:pPr>
              <w:pStyle w:val="TableParagraph"/>
              <w:spacing w:line="242" w:lineRule="auto"/>
              <w:ind w:left="0" w:right="191"/>
              <w:jc w:val="both"/>
              <w:rPr>
                <w:sz w:val="24"/>
                <w:szCs w:val="24"/>
                <w:lang w:val="pt-BR"/>
              </w:rPr>
            </w:pPr>
            <w:r w:rsidRPr="00063A34">
              <w:rPr>
                <w:sz w:val="24"/>
                <w:szCs w:val="24"/>
                <w:lang w:val="pt-BR"/>
              </w:rPr>
              <w:t xml:space="preserve">Secretaria de Assistência Social </w:t>
            </w:r>
            <w:r w:rsidR="00790DA4">
              <w:rPr>
                <w:sz w:val="24"/>
                <w:szCs w:val="24"/>
                <w:lang w:val="pt-BR"/>
              </w:rPr>
              <w:t>–</w:t>
            </w:r>
            <w:r w:rsidRPr="00063A34">
              <w:rPr>
                <w:sz w:val="24"/>
                <w:szCs w:val="24"/>
                <w:lang w:val="pt-BR"/>
              </w:rPr>
              <w:t>SMAS</w:t>
            </w:r>
            <w:r w:rsidR="00790DA4">
              <w:rPr>
                <w:sz w:val="24"/>
                <w:szCs w:val="24"/>
                <w:lang w:val="pt-BR"/>
              </w:rPr>
              <w:t xml:space="preserve">, </w:t>
            </w:r>
            <w:r w:rsidRPr="00063A34">
              <w:rPr>
                <w:sz w:val="24"/>
                <w:szCs w:val="24"/>
                <w:lang w:val="pt-BR"/>
              </w:rPr>
              <w:t>Conselho dos Direitos da Criança e do Adolescente – CMDCA</w:t>
            </w:r>
            <w:r w:rsidR="00790DA4">
              <w:rPr>
                <w:sz w:val="24"/>
                <w:szCs w:val="24"/>
                <w:lang w:val="pt-BR"/>
              </w:rPr>
              <w:t>, Entidades Não-Governamentais</w:t>
            </w:r>
            <w:r w:rsidR="00DE4A62">
              <w:rPr>
                <w:sz w:val="24"/>
                <w:szCs w:val="24"/>
                <w:lang w:val="pt-BR"/>
              </w:rPr>
              <w:t>, Câmara de Vereadores</w:t>
            </w:r>
          </w:p>
        </w:tc>
        <w:tc>
          <w:tcPr>
            <w:tcW w:w="1936" w:type="dxa"/>
            <w:tcBorders>
              <w:left w:val="single" w:sz="4" w:space="0" w:color="000000"/>
            </w:tcBorders>
          </w:tcPr>
          <w:p w:rsidR="009D6CE4" w:rsidRPr="00063A34" w:rsidRDefault="009D6CE4" w:rsidP="002B341D">
            <w:pPr>
              <w:pStyle w:val="TableParagraph"/>
              <w:ind w:left="0" w:right="184"/>
              <w:jc w:val="both"/>
              <w:rPr>
                <w:sz w:val="24"/>
                <w:szCs w:val="24"/>
                <w:lang w:val="pt-BR"/>
              </w:rPr>
            </w:pPr>
            <w:r w:rsidRPr="00063A34">
              <w:rPr>
                <w:sz w:val="24"/>
                <w:szCs w:val="24"/>
                <w:lang w:val="pt-BR"/>
              </w:rPr>
              <w:t>Conselho Tutelar,</w:t>
            </w:r>
            <w:r w:rsidR="00790DA4">
              <w:rPr>
                <w:sz w:val="24"/>
                <w:szCs w:val="24"/>
                <w:lang w:val="pt-BR"/>
              </w:rPr>
              <w:t xml:space="preserve"> </w:t>
            </w:r>
            <w:r w:rsidRPr="00063A34">
              <w:rPr>
                <w:sz w:val="24"/>
                <w:szCs w:val="24"/>
                <w:lang w:val="pt-BR"/>
              </w:rPr>
              <w:t>Ministério Público Estadual.</w:t>
            </w:r>
          </w:p>
        </w:tc>
        <w:tc>
          <w:tcPr>
            <w:tcW w:w="1948" w:type="dxa"/>
            <w:tcBorders>
              <w:left w:val="single" w:sz="4" w:space="0" w:color="000000"/>
            </w:tcBorders>
          </w:tcPr>
          <w:p w:rsidR="00DE4A62" w:rsidRDefault="00DE4A62" w:rsidP="00DE4A62">
            <w:pPr>
              <w:pStyle w:val="TableParagraph"/>
              <w:ind w:left="0" w:right="104"/>
              <w:jc w:val="both"/>
              <w:rPr>
                <w:sz w:val="24"/>
                <w:szCs w:val="24"/>
                <w:lang w:val="pt-BR"/>
              </w:rPr>
            </w:pPr>
            <w:r>
              <w:rPr>
                <w:sz w:val="24"/>
                <w:szCs w:val="24"/>
                <w:lang w:val="pt-BR"/>
              </w:rPr>
              <w:t>Curto</w:t>
            </w:r>
          </w:p>
          <w:p w:rsidR="00DE4A62" w:rsidRDefault="00DE4A62" w:rsidP="00DE4A62">
            <w:pPr>
              <w:pStyle w:val="TableParagraph"/>
              <w:ind w:left="0" w:right="104"/>
              <w:jc w:val="both"/>
              <w:rPr>
                <w:sz w:val="24"/>
                <w:szCs w:val="24"/>
                <w:lang w:val="pt-BR"/>
              </w:rPr>
            </w:pPr>
            <w:r>
              <w:rPr>
                <w:sz w:val="24"/>
                <w:szCs w:val="24"/>
                <w:lang w:val="pt-BR"/>
              </w:rPr>
              <w:t>Médio</w:t>
            </w:r>
          </w:p>
          <w:p w:rsidR="009D6CE4" w:rsidRPr="00063A34" w:rsidRDefault="00DE4A62" w:rsidP="00DE4A62">
            <w:pPr>
              <w:pStyle w:val="TableParagraph"/>
              <w:ind w:left="0" w:right="184"/>
              <w:jc w:val="both"/>
              <w:rPr>
                <w:sz w:val="24"/>
                <w:szCs w:val="24"/>
                <w:lang w:val="pt-BR"/>
              </w:rPr>
            </w:pPr>
            <w:r>
              <w:rPr>
                <w:sz w:val="24"/>
                <w:szCs w:val="24"/>
                <w:lang w:val="pt-BR"/>
              </w:rPr>
              <w:t>Longo</w:t>
            </w:r>
          </w:p>
        </w:tc>
      </w:tr>
      <w:tr w:rsidR="009D6CE4" w:rsidRPr="00063A34" w:rsidTr="0052372D">
        <w:trPr>
          <w:trHeight w:hRule="exact" w:val="3404"/>
        </w:trPr>
        <w:tc>
          <w:tcPr>
            <w:tcW w:w="2586" w:type="dxa"/>
          </w:tcPr>
          <w:p w:rsidR="009D6CE4" w:rsidRPr="00063A34" w:rsidRDefault="009D6CE4" w:rsidP="002B341D">
            <w:pPr>
              <w:pStyle w:val="TableParagraph"/>
              <w:ind w:left="0" w:right="133"/>
              <w:jc w:val="both"/>
              <w:rPr>
                <w:sz w:val="24"/>
                <w:szCs w:val="24"/>
                <w:lang w:val="pt-BR"/>
              </w:rPr>
            </w:pPr>
            <w:r w:rsidRPr="00063A34">
              <w:rPr>
                <w:sz w:val="24"/>
                <w:szCs w:val="24"/>
                <w:lang w:val="pt-BR"/>
              </w:rPr>
              <w:t>Realização do monitoramento das ações realizadas pelo Programa de Saúde da</w:t>
            </w:r>
            <w:r w:rsidR="002B341D">
              <w:rPr>
                <w:sz w:val="24"/>
                <w:szCs w:val="24"/>
                <w:lang w:val="pt-BR"/>
              </w:rPr>
              <w:t xml:space="preserve"> </w:t>
            </w:r>
            <w:r w:rsidRPr="00063A34">
              <w:rPr>
                <w:sz w:val="24"/>
                <w:szCs w:val="24"/>
                <w:lang w:val="pt-BR"/>
              </w:rPr>
              <w:t>F</w:t>
            </w:r>
            <w:r w:rsidR="002B341D">
              <w:rPr>
                <w:sz w:val="24"/>
                <w:szCs w:val="24"/>
                <w:lang w:val="pt-BR"/>
              </w:rPr>
              <w:t xml:space="preserve">amília. </w:t>
            </w:r>
            <w:r w:rsidRPr="00063A34">
              <w:rPr>
                <w:sz w:val="24"/>
                <w:szCs w:val="24"/>
                <w:lang w:val="pt-BR"/>
              </w:rPr>
              <w:t>(estratégias)</w:t>
            </w:r>
          </w:p>
        </w:tc>
        <w:tc>
          <w:tcPr>
            <w:tcW w:w="2515" w:type="dxa"/>
            <w:tcBorders>
              <w:right w:val="single" w:sz="4" w:space="0" w:color="000000"/>
            </w:tcBorders>
          </w:tcPr>
          <w:p w:rsidR="009D6CE4" w:rsidRPr="00063A34" w:rsidRDefault="009D6CE4" w:rsidP="002B341D">
            <w:pPr>
              <w:pStyle w:val="TableParagraph"/>
              <w:ind w:left="0" w:right="191"/>
              <w:jc w:val="both"/>
              <w:rPr>
                <w:sz w:val="24"/>
                <w:szCs w:val="24"/>
                <w:lang w:val="pt-BR"/>
              </w:rPr>
            </w:pPr>
            <w:r w:rsidRPr="00063A34">
              <w:rPr>
                <w:sz w:val="24"/>
                <w:szCs w:val="24"/>
                <w:lang w:val="pt-BR"/>
              </w:rPr>
              <w:t>Secretaria Municipal da Saúde - SMS</w:t>
            </w:r>
          </w:p>
        </w:tc>
        <w:tc>
          <w:tcPr>
            <w:tcW w:w="1936" w:type="dxa"/>
            <w:tcBorders>
              <w:left w:val="single" w:sz="4" w:space="0" w:color="000000"/>
            </w:tcBorders>
          </w:tcPr>
          <w:p w:rsidR="009D6CE4" w:rsidRPr="00063A34" w:rsidRDefault="009D6CE4" w:rsidP="002B341D">
            <w:pPr>
              <w:pStyle w:val="TableParagraph"/>
              <w:ind w:left="0" w:right="99"/>
              <w:jc w:val="both"/>
              <w:rPr>
                <w:sz w:val="24"/>
                <w:szCs w:val="24"/>
                <w:lang w:val="pt-BR"/>
              </w:rPr>
            </w:pPr>
            <w:r w:rsidRPr="00063A34">
              <w:rPr>
                <w:sz w:val="24"/>
                <w:szCs w:val="24"/>
                <w:lang w:val="pt-BR"/>
              </w:rPr>
              <w:t>Secretaria Municipal da Educação – SEMED, Conselho Tutelar e Conselho dos Direitos da Criança e do Adolescente – CMDCA, Ministério Público Estadual.</w:t>
            </w:r>
          </w:p>
        </w:tc>
        <w:tc>
          <w:tcPr>
            <w:tcW w:w="1948" w:type="dxa"/>
            <w:tcBorders>
              <w:left w:val="single" w:sz="4" w:space="0" w:color="000000"/>
            </w:tcBorders>
          </w:tcPr>
          <w:p w:rsidR="006C3B57" w:rsidRDefault="006C3B57" w:rsidP="006C3B57">
            <w:pPr>
              <w:pStyle w:val="TableParagraph"/>
              <w:ind w:left="0" w:right="104"/>
              <w:jc w:val="both"/>
              <w:rPr>
                <w:sz w:val="24"/>
                <w:szCs w:val="24"/>
                <w:lang w:val="pt-BR"/>
              </w:rPr>
            </w:pPr>
            <w:r>
              <w:rPr>
                <w:sz w:val="24"/>
                <w:szCs w:val="24"/>
                <w:lang w:val="pt-BR"/>
              </w:rPr>
              <w:t>Curto</w:t>
            </w:r>
          </w:p>
          <w:p w:rsidR="006C3B57" w:rsidRDefault="006C3B57" w:rsidP="006C3B57">
            <w:pPr>
              <w:pStyle w:val="TableParagraph"/>
              <w:ind w:left="0" w:right="104"/>
              <w:jc w:val="both"/>
              <w:rPr>
                <w:sz w:val="24"/>
                <w:szCs w:val="24"/>
                <w:lang w:val="pt-BR"/>
              </w:rPr>
            </w:pPr>
            <w:r>
              <w:rPr>
                <w:sz w:val="24"/>
                <w:szCs w:val="24"/>
                <w:lang w:val="pt-BR"/>
              </w:rPr>
              <w:t>Médio</w:t>
            </w:r>
          </w:p>
          <w:p w:rsidR="009D6CE4" w:rsidRPr="00063A34" w:rsidRDefault="006C3B57" w:rsidP="006C3B57">
            <w:pPr>
              <w:pStyle w:val="TableParagraph"/>
              <w:ind w:left="0" w:right="99"/>
              <w:jc w:val="both"/>
              <w:rPr>
                <w:sz w:val="24"/>
                <w:szCs w:val="24"/>
                <w:lang w:val="pt-BR"/>
              </w:rPr>
            </w:pPr>
            <w:r>
              <w:rPr>
                <w:sz w:val="24"/>
                <w:szCs w:val="24"/>
                <w:lang w:val="pt-BR"/>
              </w:rPr>
              <w:t>Longo</w:t>
            </w:r>
          </w:p>
        </w:tc>
      </w:tr>
      <w:tr w:rsidR="009D6CE4" w:rsidRPr="00063A34" w:rsidTr="0052372D">
        <w:trPr>
          <w:trHeight w:hRule="exact" w:val="3396"/>
        </w:trPr>
        <w:tc>
          <w:tcPr>
            <w:tcW w:w="2586" w:type="dxa"/>
          </w:tcPr>
          <w:p w:rsidR="009D6CE4" w:rsidRPr="00063A34" w:rsidRDefault="009D6CE4" w:rsidP="002B341D">
            <w:pPr>
              <w:pStyle w:val="TableParagraph"/>
              <w:ind w:left="0" w:right="102"/>
              <w:jc w:val="both"/>
              <w:rPr>
                <w:sz w:val="24"/>
                <w:szCs w:val="24"/>
                <w:lang w:val="pt-BR"/>
              </w:rPr>
            </w:pPr>
            <w:r w:rsidRPr="00063A34">
              <w:rPr>
                <w:sz w:val="24"/>
                <w:szCs w:val="24"/>
                <w:lang w:val="pt-BR"/>
              </w:rPr>
              <w:t>Realização de ações para prevenção de todas as formas de abuso e/ou exploração sexual</w:t>
            </w:r>
            <w:r w:rsidR="006C3B57">
              <w:rPr>
                <w:sz w:val="24"/>
                <w:szCs w:val="24"/>
                <w:lang w:val="pt-BR"/>
              </w:rPr>
              <w:t xml:space="preserve"> de </w:t>
            </w:r>
            <w:r w:rsidRPr="00063A34">
              <w:rPr>
                <w:sz w:val="24"/>
                <w:szCs w:val="24"/>
                <w:lang w:val="pt-BR"/>
              </w:rPr>
              <w:t xml:space="preserve"> crianças e adolescentes em caso de execução de eventos,</w:t>
            </w:r>
            <w:r w:rsidR="006C3B57">
              <w:rPr>
                <w:sz w:val="24"/>
                <w:szCs w:val="24"/>
                <w:lang w:val="pt-BR"/>
              </w:rPr>
              <w:t xml:space="preserve"> </w:t>
            </w:r>
            <w:r w:rsidRPr="00063A34">
              <w:rPr>
                <w:sz w:val="24"/>
                <w:szCs w:val="24"/>
                <w:lang w:val="pt-BR"/>
              </w:rPr>
              <w:t>com vistas à redução  do   impacto</w:t>
            </w:r>
            <w:r w:rsidR="006C3B57">
              <w:rPr>
                <w:sz w:val="24"/>
                <w:szCs w:val="24"/>
                <w:lang w:val="pt-BR"/>
              </w:rPr>
              <w:t xml:space="preserve"> </w:t>
            </w:r>
            <w:r w:rsidR="006C3B57" w:rsidRPr="00063A34">
              <w:rPr>
                <w:sz w:val="24"/>
                <w:szCs w:val="24"/>
                <w:lang w:val="pt-BR"/>
              </w:rPr>
              <w:t>social nas diversas formas de violação de direitos de crianças e adolescentes.</w:t>
            </w:r>
          </w:p>
        </w:tc>
        <w:tc>
          <w:tcPr>
            <w:tcW w:w="2515" w:type="dxa"/>
            <w:tcBorders>
              <w:right w:val="single" w:sz="4" w:space="0" w:color="000000"/>
            </w:tcBorders>
          </w:tcPr>
          <w:p w:rsidR="009D6CE4" w:rsidRPr="00063A34" w:rsidRDefault="009D6CE4" w:rsidP="002B341D">
            <w:pPr>
              <w:pStyle w:val="TableParagraph"/>
              <w:spacing w:line="274" w:lineRule="exact"/>
              <w:ind w:left="0" w:right="191"/>
              <w:jc w:val="both"/>
              <w:rPr>
                <w:sz w:val="24"/>
                <w:szCs w:val="24"/>
                <w:lang w:val="pt-BR"/>
              </w:rPr>
            </w:pPr>
            <w:r w:rsidRPr="00063A34">
              <w:rPr>
                <w:sz w:val="24"/>
                <w:szCs w:val="24"/>
                <w:lang w:val="pt-BR"/>
              </w:rPr>
              <w:t xml:space="preserve">Secretaria de Assistência Social </w:t>
            </w:r>
            <w:r w:rsidR="006C3B57">
              <w:rPr>
                <w:sz w:val="24"/>
                <w:szCs w:val="24"/>
                <w:lang w:val="pt-BR"/>
              </w:rPr>
              <w:t>–</w:t>
            </w:r>
            <w:r w:rsidRPr="00063A34">
              <w:rPr>
                <w:sz w:val="24"/>
                <w:szCs w:val="24"/>
                <w:lang w:val="pt-BR"/>
              </w:rPr>
              <w:t>SMAS</w:t>
            </w:r>
            <w:r w:rsidR="006C3B57">
              <w:rPr>
                <w:sz w:val="24"/>
                <w:szCs w:val="24"/>
                <w:lang w:val="pt-BR"/>
              </w:rPr>
              <w:t>,</w:t>
            </w:r>
            <w:r w:rsidRPr="00063A34">
              <w:rPr>
                <w:sz w:val="24"/>
                <w:szCs w:val="24"/>
                <w:lang w:val="pt-BR"/>
              </w:rPr>
              <w:t xml:space="preserve"> Secretaria Municipal da Saúde – SMS Secretaria Municipal da Educação</w:t>
            </w:r>
            <w:r w:rsidR="006C3B57">
              <w:rPr>
                <w:sz w:val="24"/>
                <w:szCs w:val="24"/>
                <w:lang w:val="pt-BR"/>
              </w:rPr>
              <w:t xml:space="preserve"> e Cultura, Conselho Tutelar, </w:t>
            </w:r>
          </w:p>
        </w:tc>
        <w:tc>
          <w:tcPr>
            <w:tcW w:w="1936" w:type="dxa"/>
            <w:tcBorders>
              <w:left w:val="single" w:sz="4" w:space="0" w:color="000000"/>
            </w:tcBorders>
          </w:tcPr>
          <w:p w:rsidR="009D6CE4" w:rsidRPr="006C3B57" w:rsidRDefault="009D6CE4" w:rsidP="006C3B57">
            <w:pPr>
              <w:pStyle w:val="TableParagraph"/>
              <w:spacing w:line="268" w:lineRule="exact"/>
              <w:ind w:left="0" w:right="32"/>
              <w:jc w:val="both"/>
              <w:rPr>
                <w:sz w:val="24"/>
                <w:szCs w:val="24"/>
                <w:lang w:val="pt-BR"/>
              </w:rPr>
            </w:pPr>
            <w:r w:rsidRPr="006C3B57">
              <w:rPr>
                <w:sz w:val="24"/>
                <w:szCs w:val="24"/>
                <w:lang w:val="pt-BR"/>
              </w:rPr>
              <w:t>CMDCA</w:t>
            </w:r>
            <w:r w:rsidR="006C3B57" w:rsidRPr="006C3B57">
              <w:rPr>
                <w:sz w:val="24"/>
                <w:szCs w:val="24"/>
                <w:lang w:val="pt-BR"/>
              </w:rPr>
              <w:t>, Entidades Não-Governamentais, Minist</w:t>
            </w:r>
            <w:r w:rsidR="006C3B57">
              <w:rPr>
                <w:sz w:val="24"/>
                <w:szCs w:val="24"/>
                <w:lang w:val="pt-BR"/>
              </w:rPr>
              <w:t>ério Público, Delegacia de Polícia, Guarda Municipal</w:t>
            </w:r>
          </w:p>
        </w:tc>
        <w:tc>
          <w:tcPr>
            <w:tcW w:w="1948" w:type="dxa"/>
            <w:tcBorders>
              <w:left w:val="single" w:sz="4" w:space="0" w:color="000000"/>
            </w:tcBorders>
          </w:tcPr>
          <w:p w:rsidR="009D6CE4" w:rsidRDefault="006C3B57" w:rsidP="002B341D">
            <w:pPr>
              <w:pStyle w:val="TableParagraph"/>
              <w:spacing w:line="268" w:lineRule="exact"/>
              <w:ind w:left="0" w:right="32"/>
              <w:jc w:val="both"/>
              <w:rPr>
                <w:sz w:val="24"/>
                <w:szCs w:val="24"/>
                <w:lang w:val="pt-BR"/>
              </w:rPr>
            </w:pPr>
            <w:r>
              <w:rPr>
                <w:sz w:val="24"/>
                <w:szCs w:val="24"/>
                <w:lang w:val="pt-BR"/>
              </w:rPr>
              <w:t>Curto</w:t>
            </w:r>
          </w:p>
          <w:p w:rsidR="006C3B57" w:rsidRDefault="006C3B57" w:rsidP="002B341D">
            <w:pPr>
              <w:pStyle w:val="TableParagraph"/>
              <w:spacing w:line="268" w:lineRule="exact"/>
              <w:ind w:left="0" w:right="32"/>
              <w:jc w:val="both"/>
              <w:rPr>
                <w:sz w:val="24"/>
                <w:szCs w:val="24"/>
                <w:lang w:val="pt-BR"/>
              </w:rPr>
            </w:pPr>
            <w:r>
              <w:rPr>
                <w:sz w:val="24"/>
                <w:szCs w:val="24"/>
                <w:lang w:val="pt-BR"/>
              </w:rPr>
              <w:t>Médio</w:t>
            </w:r>
          </w:p>
          <w:p w:rsidR="006C3B57" w:rsidRPr="006C3B57" w:rsidRDefault="006C3B57" w:rsidP="002B341D">
            <w:pPr>
              <w:pStyle w:val="TableParagraph"/>
              <w:spacing w:line="268" w:lineRule="exact"/>
              <w:ind w:left="0" w:right="32"/>
              <w:jc w:val="both"/>
              <w:rPr>
                <w:sz w:val="24"/>
                <w:szCs w:val="24"/>
                <w:lang w:val="pt-BR"/>
              </w:rPr>
            </w:pPr>
            <w:r>
              <w:rPr>
                <w:sz w:val="24"/>
                <w:szCs w:val="24"/>
                <w:lang w:val="pt-BR"/>
              </w:rPr>
              <w:t>Longo</w:t>
            </w:r>
          </w:p>
        </w:tc>
      </w:tr>
    </w:tbl>
    <w:p w:rsidR="00B745FF" w:rsidRPr="00063A34" w:rsidRDefault="00B745FF" w:rsidP="00F94B92">
      <w:pPr>
        <w:autoSpaceDE w:val="0"/>
        <w:autoSpaceDN w:val="0"/>
        <w:adjustRightInd w:val="0"/>
        <w:spacing w:after="0" w:line="240" w:lineRule="auto"/>
        <w:ind w:firstLine="851"/>
        <w:rPr>
          <w:rFonts w:ascii="Times New Roman" w:hAnsi="Times New Roman" w:cs="Times New Roman"/>
          <w:sz w:val="24"/>
          <w:szCs w:val="24"/>
        </w:rPr>
      </w:pPr>
    </w:p>
    <w:p w:rsidR="002B341D" w:rsidRDefault="002B341D" w:rsidP="00F94B92">
      <w:pPr>
        <w:spacing w:line="273" w:lineRule="exact"/>
        <w:ind w:firstLine="851"/>
        <w:rPr>
          <w:rFonts w:ascii="Times New Roman" w:hAnsi="Times New Roman" w:cs="Times New Roman"/>
          <w:b/>
          <w:sz w:val="24"/>
          <w:szCs w:val="24"/>
        </w:rPr>
      </w:pPr>
    </w:p>
    <w:p w:rsidR="008D2D00" w:rsidRPr="00063A34" w:rsidRDefault="008D2D00" w:rsidP="002B341D">
      <w:pPr>
        <w:spacing w:line="273" w:lineRule="exact"/>
        <w:ind w:firstLine="851"/>
        <w:jc w:val="both"/>
        <w:rPr>
          <w:rFonts w:ascii="Times New Roman" w:hAnsi="Times New Roman" w:cs="Times New Roman"/>
          <w:b/>
          <w:sz w:val="24"/>
          <w:szCs w:val="24"/>
        </w:rPr>
      </w:pPr>
      <w:r w:rsidRPr="00063A34">
        <w:rPr>
          <w:rFonts w:ascii="Times New Roman" w:hAnsi="Times New Roman" w:cs="Times New Roman"/>
          <w:b/>
          <w:sz w:val="24"/>
          <w:szCs w:val="24"/>
        </w:rPr>
        <w:t>Indicadores de Monitoramento</w:t>
      </w:r>
    </w:p>
    <w:p w:rsidR="008D2D00" w:rsidRPr="00063A34" w:rsidRDefault="008D2D00" w:rsidP="002B341D">
      <w:pPr>
        <w:pStyle w:val="Corpodetexto"/>
        <w:spacing w:before="7"/>
        <w:ind w:firstLine="851"/>
        <w:jc w:val="both"/>
        <w:rPr>
          <w:b/>
        </w:rPr>
      </w:pPr>
    </w:p>
    <w:p w:rsidR="008D2D00" w:rsidRPr="00063A34" w:rsidRDefault="008D2D00" w:rsidP="002B341D">
      <w:pPr>
        <w:pStyle w:val="PargrafodaLista"/>
        <w:numPr>
          <w:ilvl w:val="0"/>
          <w:numId w:val="1"/>
        </w:numPr>
        <w:tabs>
          <w:tab w:val="left" w:pos="1296"/>
        </w:tabs>
        <w:spacing w:line="275" w:lineRule="exact"/>
        <w:ind w:left="0" w:firstLine="851"/>
        <w:jc w:val="both"/>
        <w:rPr>
          <w:sz w:val="24"/>
          <w:szCs w:val="24"/>
          <w:lang w:val="pt-BR"/>
        </w:rPr>
      </w:pPr>
      <w:r w:rsidRPr="00063A34">
        <w:rPr>
          <w:sz w:val="24"/>
          <w:szCs w:val="24"/>
          <w:lang w:val="pt-BR"/>
        </w:rPr>
        <w:t>Número de ações realizadas para mobilizar e sensibilizar trabalhadores e população</w:t>
      </w:r>
      <w:r w:rsidRPr="00063A34">
        <w:rPr>
          <w:spacing w:val="-3"/>
          <w:sz w:val="24"/>
          <w:szCs w:val="24"/>
          <w:lang w:val="pt-BR"/>
        </w:rPr>
        <w:t>.</w:t>
      </w:r>
    </w:p>
    <w:p w:rsidR="008D2D00" w:rsidRPr="00063A34" w:rsidRDefault="008D2D00" w:rsidP="002B341D">
      <w:pPr>
        <w:pStyle w:val="PargrafodaLista"/>
        <w:numPr>
          <w:ilvl w:val="0"/>
          <w:numId w:val="1"/>
        </w:numPr>
        <w:tabs>
          <w:tab w:val="left" w:pos="1357"/>
          <w:tab w:val="left" w:pos="1358"/>
        </w:tabs>
        <w:spacing w:line="242" w:lineRule="auto"/>
        <w:ind w:left="0" w:right="159" w:firstLine="851"/>
        <w:jc w:val="both"/>
        <w:rPr>
          <w:sz w:val="24"/>
          <w:szCs w:val="24"/>
          <w:lang w:val="pt-BR"/>
        </w:rPr>
      </w:pPr>
      <w:r w:rsidRPr="00063A34">
        <w:rPr>
          <w:sz w:val="24"/>
          <w:szCs w:val="24"/>
          <w:lang w:val="pt-BR"/>
        </w:rPr>
        <w:t>Número de agentes públicos e de profissionais sensibilizados e capacitados para a prevenção ao abuso e/ou exploração sexual de crianças e adolescentes vinculados às políticas públicas e aos eventos</w:t>
      </w:r>
    </w:p>
    <w:p w:rsidR="008D2D00" w:rsidRPr="00063A34" w:rsidRDefault="008D2D00" w:rsidP="002B341D">
      <w:pPr>
        <w:pStyle w:val="PargrafodaLista"/>
        <w:numPr>
          <w:ilvl w:val="0"/>
          <w:numId w:val="1"/>
        </w:numPr>
        <w:tabs>
          <w:tab w:val="left" w:pos="1301"/>
        </w:tabs>
        <w:spacing w:line="242" w:lineRule="auto"/>
        <w:ind w:left="0" w:right="158" w:firstLine="851"/>
        <w:jc w:val="both"/>
        <w:rPr>
          <w:sz w:val="24"/>
          <w:szCs w:val="24"/>
          <w:lang w:val="pt-BR"/>
        </w:rPr>
      </w:pPr>
      <w:r w:rsidRPr="00063A34">
        <w:rPr>
          <w:sz w:val="24"/>
          <w:szCs w:val="24"/>
          <w:lang w:val="pt-BR"/>
        </w:rPr>
        <w:t xml:space="preserve">Número de programas, projetos e serviços implementados, de </w:t>
      </w:r>
      <w:r w:rsidRPr="00063A34">
        <w:rPr>
          <w:spacing w:val="-3"/>
          <w:sz w:val="24"/>
          <w:szCs w:val="24"/>
          <w:lang w:val="pt-BR"/>
        </w:rPr>
        <w:t xml:space="preserve">forma </w:t>
      </w:r>
      <w:r w:rsidRPr="00063A34">
        <w:rPr>
          <w:sz w:val="24"/>
          <w:szCs w:val="24"/>
          <w:lang w:val="pt-BR"/>
        </w:rPr>
        <w:t xml:space="preserve">intersetorial, visando à prevenção </w:t>
      </w:r>
      <w:r w:rsidRPr="00063A34">
        <w:rPr>
          <w:spacing w:val="-3"/>
          <w:sz w:val="24"/>
          <w:szCs w:val="24"/>
          <w:lang w:val="pt-BR"/>
        </w:rPr>
        <w:t xml:space="preserve">ao </w:t>
      </w:r>
      <w:r w:rsidRPr="00063A34">
        <w:rPr>
          <w:sz w:val="24"/>
          <w:szCs w:val="24"/>
          <w:lang w:val="pt-BR"/>
        </w:rPr>
        <w:t>abuso e/ou exploração sexual.</w:t>
      </w:r>
    </w:p>
    <w:p w:rsidR="008D2D00" w:rsidRPr="00063A34" w:rsidRDefault="008D2D00" w:rsidP="002B341D">
      <w:pPr>
        <w:pStyle w:val="PargrafodaLista"/>
        <w:numPr>
          <w:ilvl w:val="0"/>
          <w:numId w:val="1"/>
        </w:numPr>
        <w:tabs>
          <w:tab w:val="left" w:pos="1301"/>
        </w:tabs>
        <w:spacing w:line="271" w:lineRule="exact"/>
        <w:ind w:left="0" w:firstLine="851"/>
        <w:jc w:val="both"/>
        <w:rPr>
          <w:sz w:val="24"/>
          <w:szCs w:val="24"/>
        </w:rPr>
      </w:pPr>
      <w:r w:rsidRPr="00063A34">
        <w:rPr>
          <w:sz w:val="24"/>
          <w:szCs w:val="24"/>
        </w:rPr>
        <w:t>Número de campanhas</w:t>
      </w:r>
      <w:r w:rsidR="006C3B57">
        <w:rPr>
          <w:sz w:val="24"/>
          <w:szCs w:val="24"/>
        </w:rPr>
        <w:t xml:space="preserve"> </w:t>
      </w:r>
      <w:r w:rsidRPr="00063A34">
        <w:rPr>
          <w:sz w:val="24"/>
          <w:szCs w:val="24"/>
        </w:rPr>
        <w:t>realizadas.</w:t>
      </w:r>
    </w:p>
    <w:p w:rsidR="008D2D00" w:rsidRDefault="008D2D00" w:rsidP="002B341D">
      <w:pPr>
        <w:autoSpaceDE w:val="0"/>
        <w:autoSpaceDN w:val="0"/>
        <w:adjustRightInd w:val="0"/>
        <w:spacing w:after="0" w:line="240" w:lineRule="auto"/>
        <w:ind w:firstLine="851"/>
        <w:jc w:val="both"/>
        <w:rPr>
          <w:rFonts w:ascii="Times New Roman" w:hAnsi="Times New Roman" w:cs="Times New Roman"/>
          <w:sz w:val="24"/>
          <w:szCs w:val="24"/>
        </w:rPr>
      </w:pPr>
    </w:p>
    <w:tbl>
      <w:tblPr>
        <w:tblStyle w:val="TableNormal"/>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401"/>
        <w:gridCol w:w="8"/>
        <w:gridCol w:w="1957"/>
        <w:gridCol w:w="29"/>
        <w:gridCol w:w="1959"/>
        <w:gridCol w:w="29"/>
      </w:tblGrid>
      <w:tr w:rsidR="00250919" w:rsidRPr="00063A34" w:rsidTr="004B52A6">
        <w:trPr>
          <w:gridAfter w:val="1"/>
          <w:wAfter w:w="29" w:type="dxa"/>
          <w:trHeight w:hRule="exact" w:val="353"/>
        </w:trPr>
        <w:tc>
          <w:tcPr>
            <w:tcW w:w="9050" w:type="dxa"/>
            <w:gridSpan w:val="6"/>
            <w:shd w:val="clear" w:color="auto" w:fill="92D050"/>
          </w:tcPr>
          <w:p w:rsidR="00250919" w:rsidRPr="00063A34" w:rsidRDefault="00250919" w:rsidP="00DE0D45">
            <w:pPr>
              <w:pStyle w:val="SemEspaamento"/>
              <w:jc w:val="center"/>
              <w:rPr>
                <w:rFonts w:ascii="Times New Roman" w:hAnsi="Times New Roman" w:cs="Times New Roman"/>
                <w:b/>
                <w:sz w:val="24"/>
                <w:szCs w:val="24"/>
              </w:rPr>
            </w:pPr>
            <w:r w:rsidRPr="00063A34">
              <w:rPr>
                <w:rFonts w:ascii="Times New Roman" w:hAnsi="Times New Roman" w:cs="Times New Roman"/>
                <w:b/>
                <w:sz w:val="24"/>
                <w:szCs w:val="24"/>
              </w:rPr>
              <w:lastRenderedPageBreak/>
              <w:t>EIXO – ATENDIMENTO</w:t>
            </w:r>
          </w:p>
        </w:tc>
      </w:tr>
      <w:tr w:rsidR="00250919" w:rsidRPr="00063A34" w:rsidTr="004B52A6">
        <w:trPr>
          <w:gridAfter w:val="1"/>
          <w:wAfter w:w="29" w:type="dxa"/>
          <w:trHeight w:hRule="exact" w:val="1526"/>
        </w:trPr>
        <w:tc>
          <w:tcPr>
            <w:tcW w:w="9050" w:type="dxa"/>
            <w:gridSpan w:val="6"/>
            <w:shd w:val="clear" w:color="auto" w:fill="92D050"/>
          </w:tcPr>
          <w:p w:rsidR="00250919" w:rsidRPr="002B341D" w:rsidRDefault="00250919" w:rsidP="00250919">
            <w:pPr>
              <w:pStyle w:val="SemEspaamento"/>
              <w:jc w:val="both"/>
              <w:rPr>
                <w:rFonts w:ascii="Times New Roman" w:hAnsi="Times New Roman" w:cs="Times New Roman"/>
                <w:b/>
                <w:sz w:val="24"/>
                <w:szCs w:val="24"/>
                <w:lang w:val="pt-BR"/>
              </w:rPr>
            </w:pPr>
            <w:r w:rsidRPr="00063A34">
              <w:rPr>
                <w:rFonts w:ascii="Times New Roman" w:hAnsi="Times New Roman" w:cs="Times New Roman"/>
                <w:b/>
                <w:sz w:val="24"/>
                <w:szCs w:val="24"/>
                <w:lang w:val="pt-BR"/>
              </w:rPr>
              <w:t xml:space="preserve">Objetivo: Garantir o atendimento especializado e em rede, às crianças e aos adolescentes em situação de abuso e/ou exploração sexual e às suas famílias, realizado por profissionais especializados e capacitados, assim como assegurar atendimento à </w:t>
            </w:r>
            <w:r w:rsidRPr="00063A34">
              <w:rPr>
                <w:rFonts w:ascii="Times New Roman" w:hAnsi="Times New Roman" w:cs="Times New Roman"/>
                <w:b/>
                <w:spacing w:val="2"/>
                <w:sz w:val="24"/>
                <w:szCs w:val="24"/>
                <w:lang w:val="pt-BR"/>
              </w:rPr>
              <w:t xml:space="preserve">pessoa </w:t>
            </w:r>
            <w:r w:rsidRPr="00063A34">
              <w:rPr>
                <w:rFonts w:ascii="Times New Roman" w:hAnsi="Times New Roman" w:cs="Times New Roman"/>
                <w:b/>
                <w:sz w:val="24"/>
                <w:szCs w:val="24"/>
                <w:lang w:val="pt-BR"/>
              </w:rPr>
              <w:t>que comete violência sexual, respeitando as diversidades de condição étnico-racial, gênero, religião cultura, orientação sexual</w:t>
            </w:r>
            <w:r w:rsidR="00173303">
              <w:rPr>
                <w:rFonts w:ascii="Times New Roman" w:hAnsi="Times New Roman" w:cs="Times New Roman"/>
                <w:b/>
                <w:sz w:val="24"/>
                <w:szCs w:val="24"/>
                <w:lang w:val="pt-BR"/>
              </w:rPr>
              <w:t xml:space="preserve">, </w:t>
            </w:r>
            <w:r w:rsidRPr="00063A34">
              <w:rPr>
                <w:rFonts w:ascii="Times New Roman" w:hAnsi="Times New Roman" w:cs="Times New Roman"/>
                <w:b/>
                <w:sz w:val="24"/>
                <w:szCs w:val="24"/>
                <w:lang w:val="pt-BR"/>
              </w:rPr>
              <w:t>etc.</w:t>
            </w:r>
          </w:p>
        </w:tc>
      </w:tr>
      <w:tr w:rsidR="002B341D" w:rsidRPr="004B52A6" w:rsidTr="004B52A6">
        <w:trPr>
          <w:gridAfter w:val="1"/>
          <w:wAfter w:w="29" w:type="dxa"/>
          <w:trHeight w:hRule="exact" w:val="414"/>
        </w:trPr>
        <w:tc>
          <w:tcPr>
            <w:tcW w:w="2696" w:type="dxa"/>
          </w:tcPr>
          <w:p w:rsidR="002B341D" w:rsidRPr="004B52A6" w:rsidRDefault="004B52A6" w:rsidP="004B52A6">
            <w:pPr>
              <w:pStyle w:val="SemEspaamento"/>
              <w:jc w:val="center"/>
              <w:rPr>
                <w:rFonts w:ascii="Times New Roman" w:hAnsi="Times New Roman" w:cs="Times New Roman"/>
                <w:b/>
                <w:sz w:val="24"/>
                <w:szCs w:val="24"/>
              </w:rPr>
            </w:pPr>
            <w:r w:rsidRPr="004B52A6">
              <w:rPr>
                <w:rFonts w:ascii="Times New Roman" w:hAnsi="Times New Roman" w:cs="Times New Roman"/>
                <w:b/>
                <w:sz w:val="24"/>
                <w:szCs w:val="24"/>
              </w:rPr>
              <w:t>AÇÕES</w:t>
            </w:r>
          </w:p>
        </w:tc>
        <w:tc>
          <w:tcPr>
            <w:tcW w:w="2401" w:type="dxa"/>
          </w:tcPr>
          <w:p w:rsidR="002B341D" w:rsidRPr="004B52A6" w:rsidRDefault="004B52A6" w:rsidP="004B52A6">
            <w:pPr>
              <w:pStyle w:val="SemEspaamento"/>
              <w:jc w:val="center"/>
              <w:rPr>
                <w:rFonts w:ascii="Times New Roman" w:hAnsi="Times New Roman" w:cs="Times New Roman"/>
                <w:b/>
                <w:sz w:val="24"/>
                <w:szCs w:val="24"/>
              </w:rPr>
            </w:pPr>
            <w:r w:rsidRPr="004B52A6">
              <w:rPr>
                <w:rFonts w:ascii="Times New Roman" w:hAnsi="Times New Roman" w:cs="Times New Roman"/>
                <w:b/>
                <w:sz w:val="24"/>
                <w:szCs w:val="24"/>
              </w:rPr>
              <w:t>RESPONSÁVEIS</w:t>
            </w:r>
          </w:p>
        </w:tc>
        <w:tc>
          <w:tcPr>
            <w:tcW w:w="1965" w:type="dxa"/>
            <w:gridSpan w:val="2"/>
          </w:tcPr>
          <w:p w:rsidR="002B341D" w:rsidRPr="004B52A6" w:rsidRDefault="004B52A6" w:rsidP="004B52A6">
            <w:pPr>
              <w:pStyle w:val="SemEspaamento"/>
              <w:jc w:val="center"/>
              <w:rPr>
                <w:rFonts w:ascii="Times New Roman" w:hAnsi="Times New Roman" w:cs="Times New Roman"/>
                <w:b/>
                <w:sz w:val="24"/>
                <w:szCs w:val="24"/>
              </w:rPr>
            </w:pPr>
            <w:r w:rsidRPr="004B52A6">
              <w:rPr>
                <w:rFonts w:ascii="Times New Roman" w:hAnsi="Times New Roman" w:cs="Times New Roman"/>
                <w:b/>
                <w:sz w:val="24"/>
                <w:szCs w:val="24"/>
              </w:rPr>
              <w:t>PARCEIROS</w:t>
            </w:r>
          </w:p>
        </w:tc>
        <w:tc>
          <w:tcPr>
            <w:tcW w:w="1988" w:type="dxa"/>
            <w:gridSpan w:val="2"/>
          </w:tcPr>
          <w:p w:rsidR="002B341D" w:rsidRPr="004B52A6" w:rsidRDefault="004B52A6" w:rsidP="004B52A6">
            <w:pPr>
              <w:pStyle w:val="SemEspaamento"/>
              <w:jc w:val="center"/>
              <w:rPr>
                <w:rFonts w:ascii="Times New Roman" w:hAnsi="Times New Roman" w:cs="Times New Roman"/>
                <w:b/>
                <w:sz w:val="24"/>
                <w:szCs w:val="24"/>
              </w:rPr>
            </w:pPr>
            <w:r w:rsidRPr="004B52A6">
              <w:rPr>
                <w:rFonts w:ascii="Times New Roman" w:hAnsi="Times New Roman" w:cs="Times New Roman"/>
                <w:b/>
                <w:sz w:val="24"/>
                <w:szCs w:val="24"/>
              </w:rPr>
              <w:t>PRAZO</w:t>
            </w:r>
          </w:p>
        </w:tc>
      </w:tr>
      <w:tr w:rsidR="002B341D" w:rsidRPr="00063A34" w:rsidTr="004B52A6">
        <w:trPr>
          <w:gridAfter w:val="1"/>
          <w:wAfter w:w="29" w:type="dxa"/>
          <w:trHeight w:hRule="exact" w:val="4246"/>
        </w:trPr>
        <w:tc>
          <w:tcPr>
            <w:tcW w:w="2696" w:type="dxa"/>
          </w:tcPr>
          <w:p w:rsidR="002B341D" w:rsidRPr="00063A34" w:rsidRDefault="002B341D" w:rsidP="004B52A6">
            <w:pPr>
              <w:pStyle w:val="SemEspaamento"/>
              <w:tabs>
                <w:tab w:val="left" w:pos="2525"/>
              </w:tabs>
              <w:ind w:right="140"/>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Promoção do acesso às políticas públicas de atendimento a crianças e adolescentes em situação</w:t>
            </w:r>
            <w:r w:rsidR="00173303">
              <w:rPr>
                <w:rFonts w:ascii="Times New Roman" w:hAnsi="Times New Roman" w:cs="Times New Roman"/>
                <w:sz w:val="24"/>
                <w:szCs w:val="24"/>
                <w:lang w:val="pt-BR"/>
              </w:rPr>
              <w:t xml:space="preserve"> </w:t>
            </w:r>
            <w:r w:rsidRPr="00063A34">
              <w:rPr>
                <w:rFonts w:ascii="Times New Roman" w:hAnsi="Times New Roman" w:cs="Times New Roman"/>
                <w:sz w:val="24"/>
                <w:szCs w:val="24"/>
                <w:lang w:val="pt-BR"/>
              </w:rPr>
              <w:t xml:space="preserve">de abuso e/ou exploração sexual e suas famílias, de forma integral e intersetorial, </w:t>
            </w:r>
            <w:r w:rsidRPr="00063A34">
              <w:rPr>
                <w:rFonts w:ascii="Times New Roman" w:hAnsi="Times New Roman" w:cs="Times New Roman"/>
                <w:spacing w:val="2"/>
                <w:sz w:val="24"/>
                <w:szCs w:val="24"/>
                <w:lang w:val="pt-BR"/>
              </w:rPr>
              <w:t xml:space="preserve">com </w:t>
            </w:r>
            <w:r w:rsidRPr="00063A34">
              <w:rPr>
                <w:rFonts w:ascii="Times New Roman" w:hAnsi="Times New Roman" w:cs="Times New Roman"/>
                <w:sz w:val="24"/>
                <w:szCs w:val="24"/>
                <w:lang w:val="pt-BR"/>
              </w:rPr>
              <w:t xml:space="preserve">a </w:t>
            </w:r>
            <w:r w:rsidR="004B52A6">
              <w:rPr>
                <w:rFonts w:ascii="Times New Roman" w:hAnsi="Times New Roman" w:cs="Times New Roman"/>
                <w:sz w:val="24"/>
                <w:szCs w:val="24"/>
                <w:lang w:val="pt-BR"/>
              </w:rPr>
              <w:t>qualificação dos profissionais, e</w:t>
            </w:r>
            <w:r w:rsidRPr="00063A34">
              <w:rPr>
                <w:rFonts w:ascii="Times New Roman" w:hAnsi="Times New Roman" w:cs="Times New Roman"/>
                <w:sz w:val="24"/>
                <w:szCs w:val="24"/>
                <w:lang w:val="pt-BR"/>
              </w:rPr>
              <w:t>specialmente, das áreas de saúde, educação e assistência social, esporte e lazer, respeitando as</w:t>
            </w:r>
            <w:r w:rsidR="00173303">
              <w:rPr>
                <w:rFonts w:ascii="Times New Roman" w:hAnsi="Times New Roman" w:cs="Times New Roman"/>
                <w:sz w:val="24"/>
                <w:szCs w:val="24"/>
                <w:lang w:val="pt-BR"/>
              </w:rPr>
              <w:t xml:space="preserve"> </w:t>
            </w:r>
            <w:r w:rsidRPr="00063A34">
              <w:rPr>
                <w:rFonts w:ascii="Times New Roman" w:hAnsi="Times New Roman" w:cs="Times New Roman"/>
                <w:sz w:val="24"/>
                <w:szCs w:val="24"/>
                <w:lang w:val="pt-BR"/>
              </w:rPr>
              <w:t>diversidades.</w:t>
            </w:r>
          </w:p>
        </w:tc>
        <w:tc>
          <w:tcPr>
            <w:tcW w:w="2401" w:type="dxa"/>
          </w:tcPr>
          <w:p w:rsidR="002B341D" w:rsidRPr="00063A34" w:rsidRDefault="002B341D" w:rsidP="004B52A6">
            <w:pPr>
              <w:pStyle w:val="SemEspaamento"/>
              <w:ind w:right="134"/>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Secreta</w:t>
            </w:r>
            <w:r w:rsidR="00173303">
              <w:rPr>
                <w:rFonts w:ascii="Times New Roman" w:hAnsi="Times New Roman" w:cs="Times New Roman"/>
                <w:sz w:val="24"/>
                <w:szCs w:val="24"/>
                <w:lang w:val="pt-BR"/>
              </w:rPr>
              <w:t xml:space="preserve">ria de Assistência Social –SMAS, </w:t>
            </w:r>
            <w:r w:rsidRPr="00063A34">
              <w:rPr>
                <w:rFonts w:ascii="Times New Roman" w:hAnsi="Times New Roman" w:cs="Times New Roman"/>
                <w:sz w:val="24"/>
                <w:szCs w:val="24"/>
                <w:lang w:val="pt-BR"/>
              </w:rPr>
              <w:t>Secretaria Municipal da Saúde – SMS Secretaria Municipal da Educação – SEMED</w:t>
            </w:r>
            <w:r w:rsidR="00173303">
              <w:rPr>
                <w:rFonts w:ascii="Times New Roman" w:hAnsi="Times New Roman" w:cs="Times New Roman"/>
                <w:sz w:val="24"/>
                <w:szCs w:val="24"/>
                <w:lang w:val="pt-BR"/>
              </w:rPr>
              <w:t>,</w:t>
            </w:r>
          </w:p>
          <w:p w:rsidR="002B341D" w:rsidRPr="00063A34" w:rsidRDefault="002B341D" w:rsidP="00173303">
            <w:pPr>
              <w:pStyle w:val="SemEspaamento"/>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Departamento Municipal de Esportes</w:t>
            </w:r>
          </w:p>
        </w:tc>
        <w:tc>
          <w:tcPr>
            <w:tcW w:w="1965" w:type="dxa"/>
            <w:gridSpan w:val="2"/>
          </w:tcPr>
          <w:p w:rsidR="002B341D" w:rsidRPr="00063A34" w:rsidRDefault="002B341D" w:rsidP="00173303">
            <w:pPr>
              <w:pStyle w:val="SemEspaamento"/>
              <w:ind w:right="139"/>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CMDCA, Conselho Tutelar,</w:t>
            </w:r>
            <w:r w:rsidR="00173303">
              <w:rPr>
                <w:rFonts w:ascii="Times New Roman" w:hAnsi="Times New Roman" w:cs="Times New Roman"/>
                <w:sz w:val="24"/>
                <w:szCs w:val="24"/>
                <w:lang w:val="pt-BR"/>
              </w:rPr>
              <w:t xml:space="preserve"> Poder Judiciário, Ministério Público</w:t>
            </w:r>
          </w:p>
        </w:tc>
        <w:tc>
          <w:tcPr>
            <w:tcW w:w="1988" w:type="dxa"/>
            <w:gridSpan w:val="2"/>
          </w:tcPr>
          <w:p w:rsidR="00173303" w:rsidRDefault="00173303" w:rsidP="00173303">
            <w:pPr>
              <w:pStyle w:val="TableParagraph"/>
              <w:spacing w:line="268" w:lineRule="exact"/>
              <w:ind w:left="0" w:right="32"/>
              <w:jc w:val="both"/>
              <w:rPr>
                <w:sz w:val="24"/>
                <w:szCs w:val="24"/>
                <w:lang w:val="pt-BR"/>
              </w:rPr>
            </w:pPr>
            <w:r>
              <w:rPr>
                <w:sz w:val="24"/>
                <w:szCs w:val="24"/>
                <w:lang w:val="pt-BR"/>
              </w:rPr>
              <w:t>Curto</w:t>
            </w:r>
          </w:p>
          <w:p w:rsidR="00173303" w:rsidRDefault="00173303" w:rsidP="00173303">
            <w:pPr>
              <w:pStyle w:val="TableParagraph"/>
              <w:spacing w:line="268" w:lineRule="exact"/>
              <w:ind w:left="0" w:right="32"/>
              <w:jc w:val="both"/>
              <w:rPr>
                <w:sz w:val="24"/>
                <w:szCs w:val="24"/>
                <w:lang w:val="pt-BR"/>
              </w:rPr>
            </w:pPr>
            <w:r>
              <w:rPr>
                <w:sz w:val="24"/>
                <w:szCs w:val="24"/>
                <w:lang w:val="pt-BR"/>
              </w:rPr>
              <w:t>Médio</w:t>
            </w:r>
          </w:p>
          <w:p w:rsidR="002B341D" w:rsidRPr="00173303" w:rsidRDefault="00173303" w:rsidP="00173303">
            <w:pPr>
              <w:pStyle w:val="SemEspaamento"/>
              <w:ind w:right="139"/>
              <w:jc w:val="both"/>
              <w:rPr>
                <w:rFonts w:ascii="Times New Roman" w:hAnsi="Times New Roman" w:cs="Times New Roman"/>
                <w:sz w:val="24"/>
                <w:szCs w:val="24"/>
                <w:lang w:val="pt-BR"/>
              </w:rPr>
            </w:pPr>
            <w:r>
              <w:rPr>
                <w:sz w:val="24"/>
                <w:szCs w:val="24"/>
                <w:lang w:val="pt-BR"/>
              </w:rPr>
              <w:t>Longo</w:t>
            </w:r>
          </w:p>
        </w:tc>
      </w:tr>
      <w:tr w:rsidR="002B341D" w:rsidRPr="00063A34" w:rsidTr="004B52A6">
        <w:trPr>
          <w:gridAfter w:val="1"/>
          <w:wAfter w:w="29" w:type="dxa"/>
          <w:trHeight w:hRule="exact" w:val="2266"/>
        </w:trPr>
        <w:tc>
          <w:tcPr>
            <w:tcW w:w="2696" w:type="dxa"/>
          </w:tcPr>
          <w:p w:rsidR="002B341D" w:rsidRPr="00063A34" w:rsidRDefault="002B341D" w:rsidP="004B52A6">
            <w:pPr>
              <w:pStyle w:val="SemEspaamento"/>
              <w:tabs>
                <w:tab w:val="left" w:pos="2525"/>
              </w:tabs>
              <w:ind w:right="140"/>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Garantia da permanência da criança no âmbito familiar e em caso necessário e excepcional, garantir acolhimento institucional nas situações de</w:t>
            </w:r>
            <w:r w:rsidR="00173303">
              <w:rPr>
                <w:rFonts w:ascii="Times New Roman" w:hAnsi="Times New Roman" w:cs="Times New Roman"/>
                <w:sz w:val="24"/>
                <w:szCs w:val="24"/>
                <w:lang w:val="pt-BR"/>
              </w:rPr>
              <w:t xml:space="preserve"> </w:t>
            </w:r>
            <w:r w:rsidRPr="00063A34">
              <w:rPr>
                <w:rFonts w:ascii="Times New Roman" w:hAnsi="Times New Roman" w:cs="Times New Roman"/>
                <w:sz w:val="24"/>
                <w:szCs w:val="24"/>
                <w:lang w:val="pt-BR"/>
              </w:rPr>
              <w:t>abuso e/ou exploração sexual.</w:t>
            </w:r>
          </w:p>
        </w:tc>
        <w:tc>
          <w:tcPr>
            <w:tcW w:w="2401" w:type="dxa"/>
          </w:tcPr>
          <w:p w:rsidR="002B341D" w:rsidRPr="00063A34" w:rsidRDefault="002B341D" w:rsidP="004B52A6">
            <w:pPr>
              <w:pStyle w:val="SemEspaamento"/>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Secretaria de Assistência Social -SMAS</w:t>
            </w:r>
          </w:p>
        </w:tc>
        <w:tc>
          <w:tcPr>
            <w:tcW w:w="1965" w:type="dxa"/>
            <w:gridSpan w:val="2"/>
          </w:tcPr>
          <w:p w:rsidR="002B341D" w:rsidRPr="00063A34" w:rsidRDefault="002B341D" w:rsidP="00173303">
            <w:pPr>
              <w:pStyle w:val="SemEspaamento"/>
              <w:ind w:right="139"/>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Ministério</w:t>
            </w:r>
            <w:r w:rsidR="004B52A6">
              <w:rPr>
                <w:rFonts w:ascii="Times New Roman" w:hAnsi="Times New Roman" w:cs="Times New Roman"/>
                <w:sz w:val="24"/>
                <w:szCs w:val="24"/>
                <w:lang w:val="pt-BR"/>
              </w:rPr>
              <w:t xml:space="preserve"> </w:t>
            </w:r>
            <w:r w:rsidRPr="00063A34">
              <w:rPr>
                <w:rFonts w:ascii="Times New Roman" w:hAnsi="Times New Roman" w:cs="Times New Roman"/>
                <w:spacing w:val="-1"/>
                <w:sz w:val="24"/>
                <w:szCs w:val="24"/>
                <w:lang w:val="pt-BR"/>
              </w:rPr>
              <w:t xml:space="preserve">Público </w:t>
            </w:r>
            <w:r w:rsidRPr="00063A34">
              <w:rPr>
                <w:rFonts w:ascii="Times New Roman" w:hAnsi="Times New Roman" w:cs="Times New Roman"/>
                <w:sz w:val="24"/>
                <w:szCs w:val="24"/>
                <w:lang w:val="pt-BR"/>
              </w:rPr>
              <w:t>Estadual, Poder Judi</w:t>
            </w:r>
            <w:r w:rsidR="00173303">
              <w:rPr>
                <w:rFonts w:ascii="Times New Roman" w:hAnsi="Times New Roman" w:cs="Times New Roman"/>
                <w:sz w:val="24"/>
                <w:szCs w:val="24"/>
                <w:lang w:val="pt-BR"/>
              </w:rPr>
              <w:t>ciário,</w:t>
            </w:r>
            <w:r w:rsidRPr="00063A34">
              <w:rPr>
                <w:rFonts w:ascii="Times New Roman" w:hAnsi="Times New Roman" w:cs="Times New Roman"/>
                <w:sz w:val="24"/>
                <w:szCs w:val="24"/>
                <w:lang w:val="pt-BR"/>
              </w:rPr>
              <w:t xml:space="preserve"> CMDCA</w:t>
            </w:r>
            <w:r w:rsidR="00173303">
              <w:rPr>
                <w:rFonts w:ascii="Times New Roman" w:hAnsi="Times New Roman" w:cs="Times New Roman"/>
                <w:sz w:val="24"/>
                <w:szCs w:val="24"/>
                <w:lang w:val="pt-BR"/>
              </w:rPr>
              <w:t>, Conselho Tutelar</w:t>
            </w:r>
          </w:p>
        </w:tc>
        <w:tc>
          <w:tcPr>
            <w:tcW w:w="1988" w:type="dxa"/>
            <w:gridSpan w:val="2"/>
          </w:tcPr>
          <w:p w:rsidR="007D544A" w:rsidRDefault="007D544A" w:rsidP="007D544A">
            <w:pPr>
              <w:pStyle w:val="TableParagraph"/>
              <w:spacing w:line="268" w:lineRule="exact"/>
              <w:ind w:left="0" w:right="32"/>
              <w:jc w:val="both"/>
              <w:rPr>
                <w:sz w:val="24"/>
                <w:szCs w:val="24"/>
                <w:lang w:val="pt-BR"/>
              </w:rPr>
            </w:pPr>
            <w:r>
              <w:rPr>
                <w:sz w:val="24"/>
                <w:szCs w:val="24"/>
                <w:lang w:val="pt-BR"/>
              </w:rPr>
              <w:t>Curto</w:t>
            </w:r>
          </w:p>
          <w:p w:rsidR="007D544A" w:rsidRDefault="007D544A" w:rsidP="007D544A">
            <w:pPr>
              <w:pStyle w:val="TableParagraph"/>
              <w:spacing w:line="268" w:lineRule="exact"/>
              <w:ind w:left="0" w:right="32"/>
              <w:jc w:val="both"/>
              <w:rPr>
                <w:sz w:val="24"/>
                <w:szCs w:val="24"/>
                <w:lang w:val="pt-BR"/>
              </w:rPr>
            </w:pPr>
            <w:r>
              <w:rPr>
                <w:sz w:val="24"/>
                <w:szCs w:val="24"/>
                <w:lang w:val="pt-BR"/>
              </w:rPr>
              <w:t>Médio</w:t>
            </w:r>
          </w:p>
          <w:p w:rsidR="002B341D" w:rsidRPr="004B52A6" w:rsidRDefault="007D544A" w:rsidP="007D544A">
            <w:pPr>
              <w:pStyle w:val="SemEspaamento"/>
              <w:ind w:right="139"/>
              <w:jc w:val="both"/>
              <w:rPr>
                <w:rFonts w:ascii="Times New Roman" w:hAnsi="Times New Roman" w:cs="Times New Roman"/>
                <w:sz w:val="24"/>
                <w:szCs w:val="24"/>
                <w:lang w:val="pt-BR"/>
              </w:rPr>
            </w:pPr>
            <w:r>
              <w:rPr>
                <w:sz w:val="24"/>
                <w:szCs w:val="24"/>
                <w:lang w:val="pt-BR"/>
              </w:rPr>
              <w:t>Longo</w:t>
            </w:r>
          </w:p>
        </w:tc>
      </w:tr>
      <w:tr w:rsidR="002B341D" w:rsidRPr="00063A34" w:rsidTr="004B52A6">
        <w:trPr>
          <w:trHeight w:hRule="exact" w:val="3416"/>
        </w:trPr>
        <w:tc>
          <w:tcPr>
            <w:tcW w:w="2696" w:type="dxa"/>
          </w:tcPr>
          <w:p w:rsidR="002B341D" w:rsidRPr="00063A34" w:rsidRDefault="002B341D" w:rsidP="004B52A6">
            <w:pPr>
              <w:pStyle w:val="TableParagraph"/>
              <w:tabs>
                <w:tab w:val="left" w:pos="2525"/>
              </w:tabs>
              <w:ind w:left="0" w:right="98"/>
              <w:jc w:val="both"/>
              <w:rPr>
                <w:sz w:val="24"/>
                <w:szCs w:val="24"/>
                <w:lang w:val="pt-BR"/>
              </w:rPr>
            </w:pPr>
            <w:r w:rsidRPr="00063A34">
              <w:rPr>
                <w:sz w:val="24"/>
                <w:szCs w:val="24"/>
                <w:lang w:val="pt-BR"/>
              </w:rPr>
              <w:t xml:space="preserve">Garantia de atendimento psicossocial </w:t>
            </w:r>
            <w:r w:rsidR="004A5D23">
              <w:rPr>
                <w:sz w:val="24"/>
                <w:szCs w:val="24"/>
                <w:lang w:val="pt-BR"/>
              </w:rPr>
              <w:t xml:space="preserve">prioritário </w:t>
            </w:r>
            <w:r w:rsidRPr="00063A34">
              <w:rPr>
                <w:sz w:val="24"/>
                <w:szCs w:val="24"/>
                <w:lang w:val="pt-BR"/>
              </w:rPr>
              <w:t>a crianças e adolescentes em situação de abuso e/ou exploração sexual e suas famílias, assegurando, quando necessário, acompanhamento de saúde mental, observada a pertinência da medida protetiva e respeito às diversidades.</w:t>
            </w:r>
          </w:p>
        </w:tc>
        <w:tc>
          <w:tcPr>
            <w:tcW w:w="2401" w:type="dxa"/>
          </w:tcPr>
          <w:p w:rsidR="002B341D" w:rsidRPr="00063A34" w:rsidRDefault="002B341D" w:rsidP="004B52A6">
            <w:pPr>
              <w:pStyle w:val="TableParagraph"/>
              <w:spacing w:line="268" w:lineRule="exact"/>
              <w:ind w:left="0" w:right="149"/>
              <w:jc w:val="both"/>
              <w:rPr>
                <w:sz w:val="24"/>
                <w:szCs w:val="24"/>
                <w:lang w:val="pt-BR"/>
              </w:rPr>
            </w:pPr>
            <w:r w:rsidRPr="00063A34">
              <w:rPr>
                <w:sz w:val="24"/>
                <w:szCs w:val="24"/>
                <w:lang w:val="pt-BR"/>
              </w:rPr>
              <w:t xml:space="preserve">Secretaria de Assistência Social </w:t>
            </w:r>
            <w:r w:rsidR="004A5D23">
              <w:rPr>
                <w:sz w:val="24"/>
                <w:szCs w:val="24"/>
                <w:lang w:val="pt-BR"/>
              </w:rPr>
              <w:t>–</w:t>
            </w:r>
            <w:r w:rsidRPr="00063A34">
              <w:rPr>
                <w:sz w:val="24"/>
                <w:szCs w:val="24"/>
                <w:lang w:val="pt-BR"/>
              </w:rPr>
              <w:t>SMAS</w:t>
            </w:r>
            <w:r w:rsidR="004A5D23">
              <w:rPr>
                <w:sz w:val="24"/>
                <w:szCs w:val="24"/>
                <w:lang w:val="pt-BR"/>
              </w:rPr>
              <w:t xml:space="preserve"> e Secretaria de Saúde – SMS</w:t>
            </w:r>
          </w:p>
        </w:tc>
        <w:tc>
          <w:tcPr>
            <w:tcW w:w="1994" w:type="dxa"/>
            <w:gridSpan w:val="3"/>
          </w:tcPr>
          <w:p w:rsidR="002B341D" w:rsidRPr="00063A34" w:rsidRDefault="002B341D" w:rsidP="004A5D23">
            <w:pPr>
              <w:pStyle w:val="TableParagraph"/>
              <w:spacing w:line="242" w:lineRule="auto"/>
              <w:ind w:left="0"/>
              <w:jc w:val="both"/>
              <w:rPr>
                <w:sz w:val="24"/>
                <w:szCs w:val="24"/>
                <w:lang w:val="pt-BR"/>
              </w:rPr>
            </w:pPr>
            <w:r w:rsidRPr="00063A34">
              <w:rPr>
                <w:sz w:val="24"/>
                <w:szCs w:val="24"/>
                <w:lang w:val="pt-BR"/>
              </w:rPr>
              <w:t>Secretaria Estadual/Municipal da Saúde/Conselho Tutelar, Conselho Municipal dos Direitos da Criança e do Adolescente - CMDCA</w:t>
            </w:r>
          </w:p>
        </w:tc>
        <w:tc>
          <w:tcPr>
            <w:tcW w:w="1988" w:type="dxa"/>
            <w:gridSpan w:val="2"/>
          </w:tcPr>
          <w:p w:rsidR="004A5D23" w:rsidRDefault="004A5D23" w:rsidP="004A5D23">
            <w:pPr>
              <w:pStyle w:val="TableParagraph"/>
              <w:spacing w:line="268" w:lineRule="exact"/>
              <w:ind w:left="0" w:right="32"/>
              <w:jc w:val="both"/>
              <w:rPr>
                <w:sz w:val="24"/>
                <w:szCs w:val="24"/>
                <w:lang w:val="pt-BR"/>
              </w:rPr>
            </w:pPr>
            <w:r>
              <w:rPr>
                <w:sz w:val="24"/>
                <w:szCs w:val="24"/>
                <w:lang w:val="pt-BR"/>
              </w:rPr>
              <w:t>Curto</w:t>
            </w:r>
          </w:p>
          <w:p w:rsidR="004A5D23" w:rsidRDefault="004A5D23" w:rsidP="004A5D23">
            <w:pPr>
              <w:pStyle w:val="TableParagraph"/>
              <w:spacing w:line="268" w:lineRule="exact"/>
              <w:ind w:left="0" w:right="32"/>
              <w:jc w:val="both"/>
              <w:rPr>
                <w:sz w:val="24"/>
                <w:szCs w:val="24"/>
                <w:lang w:val="pt-BR"/>
              </w:rPr>
            </w:pPr>
            <w:r>
              <w:rPr>
                <w:sz w:val="24"/>
                <w:szCs w:val="24"/>
                <w:lang w:val="pt-BR"/>
              </w:rPr>
              <w:t>Médio</w:t>
            </w:r>
          </w:p>
          <w:p w:rsidR="002B341D" w:rsidRPr="00063A34" w:rsidRDefault="004A5D23" w:rsidP="004A5D23">
            <w:pPr>
              <w:pStyle w:val="TableParagraph"/>
              <w:spacing w:line="242" w:lineRule="auto"/>
              <w:ind w:left="0" w:right="139"/>
              <w:jc w:val="both"/>
              <w:rPr>
                <w:sz w:val="24"/>
                <w:szCs w:val="24"/>
                <w:lang w:val="pt-BR"/>
              </w:rPr>
            </w:pPr>
            <w:r>
              <w:rPr>
                <w:sz w:val="24"/>
                <w:szCs w:val="24"/>
                <w:lang w:val="pt-BR"/>
              </w:rPr>
              <w:t>Longo</w:t>
            </w:r>
          </w:p>
        </w:tc>
      </w:tr>
      <w:tr w:rsidR="002B341D" w:rsidRPr="00063A34" w:rsidTr="004B52A6">
        <w:trPr>
          <w:trHeight w:hRule="exact" w:val="3395"/>
        </w:trPr>
        <w:tc>
          <w:tcPr>
            <w:tcW w:w="2696" w:type="dxa"/>
          </w:tcPr>
          <w:p w:rsidR="002B341D" w:rsidRPr="00063A34" w:rsidRDefault="002B341D" w:rsidP="004B52A6">
            <w:pPr>
              <w:pStyle w:val="TableParagraph"/>
              <w:tabs>
                <w:tab w:val="left" w:pos="2525"/>
              </w:tabs>
              <w:ind w:left="0" w:right="100"/>
              <w:jc w:val="both"/>
              <w:rPr>
                <w:sz w:val="24"/>
                <w:szCs w:val="24"/>
                <w:lang w:val="pt-BR"/>
              </w:rPr>
            </w:pPr>
            <w:r w:rsidRPr="00063A34">
              <w:rPr>
                <w:sz w:val="24"/>
                <w:szCs w:val="24"/>
                <w:lang w:val="pt-BR"/>
              </w:rPr>
              <w:lastRenderedPageBreak/>
              <w:t>Garantia do acesso e ampliação da oferta de formação profissional por meio de uma política específica, que assegure a inserção socioprodutiva de adolescentes em situação de abuso e/ou exploração sexual, com reserva de vaga para adolescentes com deficiência, respeitando a legislação.</w:t>
            </w:r>
          </w:p>
        </w:tc>
        <w:tc>
          <w:tcPr>
            <w:tcW w:w="2401" w:type="dxa"/>
          </w:tcPr>
          <w:p w:rsidR="002B341D" w:rsidRPr="00063A34" w:rsidRDefault="002B341D" w:rsidP="004B52A6">
            <w:pPr>
              <w:pStyle w:val="TableParagraph"/>
              <w:spacing w:line="237" w:lineRule="auto"/>
              <w:ind w:left="0" w:right="149"/>
              <w:jc w:val="both"/>
              <w:rPr>
                <w:sz w:val="24"/>
                <w:szCs w:val="24"/>
                <w:lang w:val="pt-BR"/>
              </w:rPr>
            </w:pPr>
            <w:r w:rsidRPr="00063A34">
              <w:rPr>
                <w:sz w:val="24"/>
                <w:szCs w:val="24"/>
                <w:lang w:val="pt-BR"/>
              </w:rPr>
              <w:t xml:space="preserve">Secretaria de Assistência Social </w:t>
            </w:r>
            <w:r w:rsidR="004A5D23">
              <w:rPr>
                <w:sz w:val="24"/>
                <w:szCs w:val="24"/>
                <w:lang w:val="pt-BR"/>
              </w:rPr>
              <w:t>–</w:t>
            </w:r>
            <w:r w:rsidRPr="00063A34">
              <w:rPr>
                <w:sz w:val="24"/>
                <w:szCs w:val="24"/>
                <w:lang w:val="pt-BR"/>
              </w:rPr>
              <w:t>SMAS</w:t>
            </w:r>
            <w:r w:rsidR="004A5D23">
              <w:rPr>
                <w:sz w:val="24"/>
                <w:szCs w:val="24"/>
                <w:lang w:val="pt-BR"/>
              </w:rPr>
              <w:t xml:space="preserve"> </w:t>
            </w:r>
            <w:r w:rsidRPr="00063A34">
              <w:rPr>
                <w:sz w:val="24"/>
                <w:szCs w:val="24"/>
                <w:lang w:val="pt-BR"/>
              </w:rPr>
              <w:t>e Secretaria Municipal da</w:t>
            </w:r>
            <w:r w:rsidR="004A5D23">
              <w:rPr>
                <w:sz w:val="24"/>
                <w:szCs w:val="24"/>
                <w:lang w:val="pt-BR"/>
              </w:rPr>
              <w:t xml:space="preserve"> </w:t>
            </w:r>
            <w:r w:rsidRPr="00063A34">
              <w:rPr>
                <w:sz w:val="24"/>
                <w:szCs w:val="24"/>
                <w:lang w:val="pt-BR"/>
              </w:rPr>
              <w:t>Educação</w:t>
            </w:r>
          </w:p>
        </w:tc>
        <w:tc>
          <w:tcPr>
            <w:tcW w:w="1994" w:type="dxa"/>
            <w:gridSpan w:val="3"/>
          </w:tcPr>
          <w:p w:rsidR="002B341D" w:rsidRPr="00063A34" w:rsidRDefault="002B341D" w:rsidP="00576B96">
            <w:pPr>
              <w:pStyle w:val="TableParagraph"/>
              <w:spacing w:line="237" w:lineRule="auto"/>
              <w:ind w:left="0" w:right="139"/>
              <w:jc w:val="both"/>
              <w:rPr>
                <w:sz w:val="24"/>
                <w:szCs w:val="24"/>
                <w:lang w:val="pt-BR"/>
              </w:rPr>
            </w:pPr>
            <w:r w:rsidRPr="00063A34">
              <w:rPr>
                <w:sz w:val="24"/>
                <w:szCs w:val="24"/>
                <w:lang w:val="pt-BR"/>
              </w:rPr>
              <w:t>Ministério do Trabalho, SENAI</w:t>
            </w:r>
            <w:r w:rsidR="004A5D23">
              <w:rPr>
                <w:sz w:val="24"/>
                <w:szCs w:val="24"/>
                <w:lang w:val="pt-BR"/>
              </w:rPr>
              <w:t>, SENAC, SESC, IFS, CIEE, SEBRAE, Fundação Bradesco,</w:t>
            </w:r>
          </w:p>
          <w:p w:rsidR="002B341D" w:rsidRPr="00063A34" w:rsidRDefault="002B341D" w:rsidP="004A5D23">
            <w:pPr>
              <w:pStyle w:val="TableParagraph"/>
              <w:spacing w:before="3" w:line="275" w:lineRule="exact"/>
              <w:ind w:left="0" w:right="139"/>
              <w:jc w:val="both"/>
              <w:rPr>
                <w:sz w:val="24"/>
                <w:szCs w:val="24"/>
                <w:lang w:val="pt-BR"/>
              </w:rPr>
            </w:pPr>
            <w:r w:rsidRPr="00063A34">
              <w:rPr>
                <w:sz w:val="24"/>
                <w:szCs w:val="24"/>
                <w:lang w:val="pt-BR"/>
              </w:rPr>
              <w:t>PRONATEC, Ações Complementares do Programa Bolsa Família</w:t>
            </w:r>
          </w:p>
        </w:tc>
        <w:tc>
          <w:tcPr>
            <w:tcW w:w="1988" w:type="dxa"/>
            <w:gridSpan w:val="2"/>
          </w:tcPr>
          <w:p w:rsidR="004A5D23" w:rsidRDefault="004A5D23" w:rsidP="004A5D23">
            <w:pPr>
              <w:pStyle w:val="TableParagraph"/>
              <w:spacing w:line="268" w:lineRule="exact"/>
              <w:ind w:left="0" w:right="32"/>
              <w:jc w:val="both"/>
              <w:rPr>
                <w:sz w:val="24"/>
                <w:szCs w:val="24"/>
                <w:lang w:val="pt-BR"/>
              </w:rPr>
            </w:pPr>
            <w:r>
              <w:rPr>
                <w:sz w:val="24"/>
                <w:szCs w:val="24"/>
                <w:lang w:val="pt-BR"/>
              </w:rPr>
              <w:t>Curto</w:t>
            </w:r>
          </w:p>
          <w:p w:rsidR="004A5D23" w:rsidRDefault="004A5D23" w:rsidP="004A5D23">
            <w:pPr>
              <w:pStyle w:val="TableParagraph"/>
              <w:spacing w:line="268" w:lineRule="exact"/>
              <w:ind w:left="0" w:right="32"/>
              <w:jc w:val="both"/>
              <w:rPr>
                <w:sz w:val="24"/>
                <w:szCs w:val="24"/>
                <w:lang w:val="pt-BR"/>
              </w:rPr>
            </w:pPr>
            <w:r>
              <w:rPr>
                <w:sz w:val="24"/>
                <w:szCs w:val="24"/>
                <w:lang w:val="pt-BR"/>
              </w:rPr>
              <w:t>Médio</w:t>
            </w:r>
          </w:p>
          <w:p w:rsidR="002B341D" w:rsidRPr="00063A34" w:rsidRDefault="004A5D23" w:rsidP="004A5D23">
            <w:pPr>
              <w:pStyle w:val="TableParagraph"/>
              <w:spacing w:line="237" w:lineRule="auto"/>
              <w:ind w:left="0" w:right="139"/>
              <w:jc w:val="both"/>
              <w:rPr>
                <w:sz w:val="24"/>
                <w:szCs w:val="24"/>
                <w:lang w:val="pt-BR"/>
              </w:rPr>
            </w:pPr>
            <w:r>
              <w:rPr>
                <w:sz w:val="24"/>
                <w:szCs w:val="24"/>
                <w:lang w:val="pt-BR"/>
              </w:rPr>
              <w:t>Longo</w:t>
            </w:r>
          </w:p>
        </w:tc>
      </w:tr>
      <w:tr w:rsidR="002B341D" w:rsidRPr="00063A34" w:rsidTr="004B52A6">
        <w:trPr>
          <w:trHeight w:hRule="exact" w:val="2847"/>
        </w:trPr>
        <w:tc>
          <w:tcPr>
            <w:tcW w:w="2696" w:type="dxa"/>
          </w:tcPr>
          <w:p w:rsidR="002B341D" w:rsidRPr="00063A34" w:rsidRDefault="002B341D" w:rsidP="004B52A6">
            <w:pPr>
              <w:pStyle w:val="TableParagraph"/>
              <w:tabs>
                <w:tab w:val="left" w:pos="2525"/>
              </w:tabs>
              <w:ind w:left="0" w:right="100"/>
              <w:jc w:val="both"/>
              <w:rPr>
                <w:sz w:val="24"/>
                <w:szCs w:val="24"/>
                <w:lang w:val="pt-BR"/>
              </w:rPr>
            </w:pPr>
            <w:r w:rsidRPr="00063A34">
              <w:rPr>
                <w:sz w:val="24"/>
                <w:szCs w:val="24"/>
                <w:lang w:val="pt-BR"/>
              </w:rPr>
              <w:t>Implementação de programas e serviços destinados ao fortalecimento e acompanhamento de famílias de crianças e adolescentes em situação de abuso e/ou exploração sexual, respeitando as diversidades.</w:t>
            </w:r>
          </w:p>
        </w:tc>
        <w:tc>
          <w:tcPr>
            <w:tcW w:w="2401" w:type="dxa"/>
          </w:tcPr>
          <w:p w:rsidR="002B341D" w:rsidRPr="00063A34" w:rsidRDefault="002B341D" w:rsidP="004B52A6">
            <w:pPr>
              <w:pStyle w:val="TableParagraph"/>
              <w:spacing w:line="268" w:lineRule="exact"/>
              <w:ind w:left="0" w:right="149"/>
              <w:jc w:val="both"/>
              <w:rPr>
                <w:sz w:val="24"/>
                <w:szCs w:val="24"/>
                <w:lang w:val="pt-BR"/>
              </w:rPr>
            </w:pPr>
            <w:r w:rsidRPr="00063A34">
              <w:rPr>
                <w:sz w:val="24"/>
                <w:szCs w:val="24"/>
                <w:lang w:val="pt-BR"/>
              </w:rPr>
              <w:t xml:space="preserve">Secretaria de Assistência Social </w:t>
            </w:r>
            <w:r w:rsidR="004A5D23">
              <w:rPr>
                <w:sz w:val="24"/>
                <w:szCs w:val="24"/>
                <w:lang w:val="pt-BR"/>
              </w:rPr>
              <w:t>–</w:t>
            </w:r>
            <w:r w:rsidRPr="00063A34">
              <w:rPr>
                <w:sz w:val="24"/>
                <w:szCs w:val="24"/>
                <w:lang w:val="pt-BR"/>
              </w:rPr>
              <w:t>SMAS</w:t>
            </w:r>
            <w:r w:rsidR="004A5D23">
              <w:rPr>
                <w:sz w:val="24"/>
                <w:szCs w:val="24"/>
                <w:lang w:val="pt-BR"/>
              </w:rPr>
              <w:t xml:space="preserve"> (CREAS)</w:t>
            </w:r>
          </w:p>
        </w:tc>
        <w:tc>
          <w:tcPr>
            <w:tcW w:w="1994" w:type="dxa"/>
            <w:gridSpan w:val="3"/>
          </w:tcPr>
          <w:p w:rsidR="002B341D" w:rsidRPr="00063A34" w:rsidRDefault="002B341D" w:rsidP="003D7344">
            <w:pPr>
              <w:pStyle w:val="TableParagraph"/>
              <w:ind w:left="0" w:right="139"/>
              <w:jc w:val="both"/>
              <w:rPr>
                <w:sz w:val="24"/>
                <w:szCs w:val="24"/>
                <w:lang w:val="pt-BR"/>
              </w:rPr>
            </w:pPr>
            <w:r w:rsidRPr="00063A34">
              <w:rPr>
                <w:sz w:val="24"/>
                <w:szCs w:val="24"/>
                <w:lang w:val="pt-BR"/>
              </w:rPr>
              <w:t xml:space="preserve">Conselho Municipal dos Direitos da Criança e do Adolescente </w:t>
            </w:r>
            <w:r w:rsidR="003D7344">
              <w:rPr>
                <w:sz w:val="24"/>
                <w:szCs w:val="24"/>
                <w:lang w:val="pt-BR"/>
              </w:rPr>
              <w:t>–</w:t>
            </w:r>
            <w:r w:rsidRPr="00063A34">
              <w:rPr>
                <w:sz w:val="24"/>
                <w:szCs w:val="24"/>
                <w:lang w:val="pt-BR"/>
              </w:rPr>
              <w:t xml:space="preserve"> CMDCA</w:t>
            </w:r>
            <w:r w:rsidR="003D7344">
              <w:rPr>
                <w:sz w:val="24"/>
                <w:szCs w:val="24"/>
                <w:lang w:val="pt-BR"/>
              </w:rPr>
              <w:t xml:space="preserve"> e </w:t>
            </w:r>
            <w:r w:rsidRPr="00063A34">
              <w:rPr>
                <w:sz w:val="24"/>
                <w:szCs w:val="24"/>
                <w:lang w:val="pt-BR"/>
              </w:rPr>
              <w:t>Secretaria Municipal de Saúde.</w:t>
            </w:r>
          </w:p>
        </w:tc>
        <w:tc>
          <w:tcPr>
            <w:tcW w:w="1988" w:type="dxa"/>
            <w:gridSpan w:val="2"/>
          </w:tcPr>
          <w:p w:rsidR="00366ADC" w:rsidRDefault="00366ADC" w:rsidP="00366ADC">
            <w:pPr>
              <w:pStyle w:val="TableParagraph"/>
              <w:spacing w:line="268" w:lineRule="exact"/>
              <w:ind w:left="0" w:right="32"/>
              <w:jc w:val="both"/>
              <w:rPr>
                <w:sz w:val="24"/>
                <w:szCs w:val="24"/>
                <w:lang w:val="pt-BR"/>
              </w:rPr>
            </w:pPr>
            <w:r>
              <w:rPr>
                <w:sz w:val="24"/>
                <w:szCs w:val="24"/>
                <w:lang w:val="pt-BR"/>
              </w:rPr>
              <w:t>Curto</w:t>
            </w:r>
          </w:p>
          <w:p w:rsidR="00366ADC" w:rsidRDefault="00366ADC" w:rsidP="00366ADC">
            <w:pPr>
              <w:pStyle w:val="TableParagraph"/>
              <w:spacing w:line="268" w:lineRule="exact"/>
              <w:ind w:left="0" w:right="32"/>
              <w:jc w:val="both"/>
              <w:rPr>
                <w:sz w:val="24"/>
                <w:szCs w:val="24"/>
                <w:lang w:val="pt-BR"/>
              </w:rPr>
            </w:pPr>
            <w:r>
              <w:rPr>
                <w:sz w:val="24"/>
                <w:szCs w:val="24"/>
                <w:lang w:val="pt-BR"/>
              </w:rPr>
              <w:t>Médio</w:t>
            </w:r>
          </w:p>
          <w:p w:rsidR="002B341D" w:rsidRPr="00063A34" w:rsidRDefault="00366ADC" w:rsidP="00366ADC">
            <w:pPr>
              <w:pStyle w:val="TableParagraph"/>
              <w:ind w:left="0" w:right="139"/>
              <w:jc w:val="both"/>
              <w:rPr>
                <w:sz w:val="24"/>
                <w:szCs w:val="24"/>
                <w:lang w:val="pt-BR"/>
              </w:rPr>
            </w:pPr>
            <w:r>
              <w:rPr>
                <w:sz w:val="24"/>
                <w:szCs w:val="24"/>
                <w:lang w:val="pt-BR"/>
              </w:rPr>
              <w:t>Longo</w:t>
            </w:r>
          </w:p>
        </w:tc>
      </w:tr>
      <w:tr w:rsidR="002B341D" w:rsidRPr="004B52A6" w:rsidTr="004B52A6">
        <w:trPr>
          <w:trHeight w:hRule="exact" w:val="3682"/>
        </w:trPr>
        <w:tc>
          <w:tcPr>
            <w:tcW w:w="2696" w:type="dxa"/>
          </w:tcPr>
          <w:p w:rsidR="002B341D" w:rsidRPr="00063A34" w:rsidRDefault="002B341D" w:rsidP="004B52A6">
            <w:pPr>
              <w:pStyle w:val="TableParagraph"/>
              <w:tabs>
                <w:tab w:val="left" w:pos="2525"/>
              </w:tabs>
              <w:ind w:left="0" w:right="97"/>
              <w:jc w:val="both"/>
              <w:rPr>
                <w:sz w:val="24"/>
                <w:szCs w:val="24"/>
                <w:lang w:val="pt-BR"/>
              </w:rPr>
            </w:pPr>
            <w:r w:rsidRPr="00063A34">
              <w:rPr>
                <w:sz w:val="24"/>
                <w:szCs w:val="24"/>
                <w:lang w:val="pt-BR"/>
              </w:rPr>
              <w:t>Implantação e fortalecimento de programas e serviços intersetoriais destinados ao atendimento e acompanhamento da pessoa que comete violência sexual contra crianças e adolescentes, com definição de parâmetros, considerando os aspectos culturais, sociais e de saúde.</w:t>
            </w:r>
          </w:p>
        </w:tc>
        <w:tc>
          <w:tcPr>
            <w:tcW w:w="2401" w:type="dxa"/>
          </w:tcPr>
          <w:p w:rsidR="002B341D" w:rsidRPr="00063A34" w:rsidRDefault="002B341D" w:rsidP="00366ADC">
            <w:pPr>
              <w:pStyle w:val="TableParagraph"/>
              <w:spacing w:line="242" w:lineRule="auto"/>
              <w:ind w:left="0" w:right="149"/>
              <w:jc w:val="both"/>
              <w:rPr>
                <w:sz w:val="24"/>
                <w:szCs w:val="24"/>
                <w:lang w:val="pt-BR"/>
              </w:rPr>
            </w:pPr>
            <w:r w:rsidRPr="00063A34">
              <w:rPr>
                <w:sz w:val="24"/>
                <w:szCs w:val="24"/>
                <w:lang w:val="pt-BR"/>
              </w:rPr>
              <w:t>Secretaria de Assistência Social -SMAS, Secretaria Municipal d</w:t>
            </w:r>
            <w:r w:rsidR="00366ADC">
              <w:rPr>
                <w:sz w:val="24"/>
                <w:szCs w:val="24"/>
                <w:lang w:val="pt-BR"/>
              </w:rPr>
              <w:t>e</w:t>
            </w:r>
            <w:r w:rsidRPr="00063A34">
              <w:rPr>
                <w:sz w:val="24"/>
                <w:szCs w:val="24"/>
                <w:lang w:val="pt-BR"/>
              </w:rPr>
              <w:t xml:space="preserve"> Saúde.</w:t>
            </w:r>
          </w:p>
        </w:tc>
        <w:tc>
          <w:tcPr>
            <w:tcW w:w="1994" w:type="dxa"/>
            <w:gridSpan w:val="3"/>
          </w:tcPr>
          <w:p w:rsidR="002B341D" w:rsidRPr="00063A34" w:rsidRDefault="002B341D" w:rsidP="00576B96">
            <w:pPr>
              <w:pStyle w:val="TableParagraph"/>
              <w:ind w:left="0" w:right="139"/>
              <w:jc w:val="both"/>
              <w:rPr>
                <w:sz w:val="24"/>
                <w:szCs w:val="24"/>
                <w:lang w:val="pt-BR"/>
              </w:rPr>
            </w:pPr>
            <w:r w:rsidRPr="00063A34">
              <w:rPr>
                <w:sz w:val="24"/>
                <w:szCs w:val="24"/>
                <w:lang w:val="pt-BR"/>
              </w:rPr>
              <w:t>Defensoria Pública, Ministério Público</w:t>
            </w:r>
            <w:r w:rsidR="00366ADC">
              <w:rPr>
                <w:sz w:val="24"/>
                <w:szCs w:val="24"/>
                <w:lang w:val="pt-BR"/>
              </w:rPr>
              <w:t xml:space="preserve"> e Secretaria Estadual da Saúde e de Segurança Pública</w:t>
            </w:r>
          </w:p>
        </w:tc>
        <w:tc>
          <w:tcPr>
            <w:tcW w:w="1988" w:type="dxa"/>
            <w:gridSpan w:val="2"/>
          </w:tcPr>
          <w:p w:rsidR="00366ADC" w:rsidRDefault="00366ADC" w:rsidP="00366ADC">
            <w:pPr>
              <w:pStyle w:val="TableParagraph"/>
              <w:spacing w:line="268" w:lineRule="exact"/>
              <w:ind w:left="0" w:right="32"/>
              <w:jc w:val="both"/>
              <w:rPr>
                <w:sz w:val="24"/>
                <w:szCs w:val="24"/>
                <w:lang w:val="pt-BR"/>
              </w:rPr>
            </w:pPr>
            <w:r>
              <w:rPr>
                <w:sz w:val="24"/>
                <w:szCs w:val="24"/>
                <w:lang w:val="pt-BR"/>
              </w:rPr>
              <w:t>Médio</w:t>
            </w:r>
          </w:p>
          <w:p w:rsidR="002B341D" w:rsidRPr="00063A34" w:rsidRDefault="00366ADC" w:rsidP="00366ADC">
            <w:pPr>
              <w:pStyle w:val="TableParagraph"/>
              <w:ind w:left="0" w:right="139"/>
              <w:jc w:val="both"/>
              <w:rPr>
                <w:sz w:val="24"/>
                <w:szCs w:val="24"/>
                <w:lang w:val="pt-BR"/>
              </w:rPr>
            </w:pPr>
            <w:r>
              <w:rPr>
                <w:sz w:val="24"/>
                <w:szCs w:val="24"/>
                <w:lang w:val="pt-BR"/>
              </w:rPr>
              <w:t>Longo</w:t>
            </w:r>
          </w:p>
        </w:tc>
      </w:tr>
      <w:tr w:rsidR="002B341D" w:rsidRPr="004B52A6" w:rsidTr="00366ADC">
        <w:trPr>
          <w:trHeight w:hRule="exact" w:val="3969"/>
        </w:trPr>
        <w:tc>
          <w:tcPr>
            <w:tcW w:w="2696" w:type="dxa"/>
          </w:tcPr>
          <w:p w:rsidR="002B341D" w:rsidRPr="00063A34" w:rsidRDefault="002B341D" w:rsidP="004B52A6">
            <w:pPr>
              <w:pStyle w:val="TableParagraph"/>
              <w:tabs>
                <w:tab w:val="left" w:pos="2525"/>
              </w:tabs>
              <w:ind w:left="0" w:right="100"/>
              <w:jc w:val="both"/>
              <w:rPr>
                <w:sz w:val="24"/>
                <w:szCs w:val="24"/>
                <w:lang w:val="pt-BR"/>
              </w:rPr>
            </w:pPr>
            <w:r w:rsidRPr="00063A34">
              <w:rPr>
                <w:sz w:val="24"/>
                <w:szCs w:val="24"/>
                <w:lang w:val="pt-BR"/>
              </w:rPr>
              <w:t>Pactuação de fluxos e/ou protocolos de procedimentos entre as diversas instâncias encarregadas de assegurar atendimento a criança e adolescente em situação de abuso e/ou exploração sexual,</w:t>
            </w:r>
            <w:r w:rsidR="00366ADC">
              <w:rPr>
                <w:sz w:val="24"/>
                <w:szCs w:val="24"/>
                <w:lang w:val="pt-BR"/>
              </w:rPr>
              <w:t xml:space="preserve"> </w:t>
            </w:r>
            <w:r w:rsidRPr="00063A34">
              <w:rPr>
                <w:sz w:val="24"/>
                <w:szCs w:val="24"/>
                <w:lang w:val="pt-BR"/>
              </w:rPr>
              <w:t>bem como  à pessoa que comete abuso   e/ou</w:t>
            </w:r>
            <w:r w:rsidR="004B52A6">
              <w:rPr>
                <w:sz w:val="24"/>
                <w:szCs w:val="24"/>
                <w:lang w:val="pt-BR"/>
              </w:rPr>
              <w:t xml:space="preserve"> </w:t>
            </w:r>
            <w:r w:rsidR="004B52A6" w:rsidRPr="00063A34">
              <w:rPr>
                <w:sz w:val="24"/>
                <w:szCs w:val="24"/>
                <w:lang w:val="pt-BR"/>
              </w:rPr>
              <w:t>exploração</w:t>
            </w:r>
            <w:r w:rsidR="004B52A6">
              <w:rPr>
                <w:sz w:val="24"/>
                <w:szCs w:val="24"/>
                <w:lang w:val="pt-BR"/>
              </w:rPr>
              <w:t xml:space="preserve"> </w:t>
            </w:r>
            <w:r w:rsidR="004B52A6" w:rsidRPr="00063A34">
              <w:rPr>
                <w:sz w:val="24"/>
                <w:szCs w:val="24"/>
                <w:lang w:val="pt-BR"/>
              </w:rPr>
              <w:t>sexual</w:t>
            </w:r>
          </w:p>
        </w:tc>
        <w:tc>
          <w:tcPr>
            <w:tcW w:w="2401" w:type="dxa"/>
          </w:tcPr>
          <w:p w:rsidR="002B341D" w:rsidRPr="00063A34" w:rsidRDefault="002B341D" w:rsidP="004B52A6">
            <w:pPr>
              <w:pStyle w:val="TableParagraph"/>
              <w:ind w:left="0" w:right="149"/>
              <w:jc w:val="both"/>
              <w:rPr>
                <w:sz w:val="24"/>
                <w:szCs w:val="24"/>
                <w:lang w:val="pt-BR"/>
              </w:rPr>
            </w:pPr>
            <w:r w:rsidRPr="00063A34">
              <w:rPr>
                <w:sz w:val="24"/>
                <w:szCs w:val="24"/>
                <w:lang w:val="pt-BR"/>
              </w:rPr>
              <w:t>Secretaria de Assistência Social -SMAS e Secretaria Municipal da Saúde</w:t>
            </w:r>
            <w:r w:rsidR="00567B27">
              <w:rPr>
                <w:sz w:val="24"/>
                <w:szCs w:val="24"/>
                <w:lang w:val="pt-BR"/>
              </w:rPr>
              <w:t>, Secretaria de Educação, Conselho Tutelar, Poder Judiciário, Ministério Público, Delegacia de Policia</w:t>
            </w:r>
          </w:p>
        </w:tc>
        <w:tc>
          <w:tcPr>
            <w:tcW w:w="1994" w:type="dxa"/>
            <w:gridSpan w:val="3"/>
          </w:tcPr>
          <w:p w:rsidR="002B341D" w:rsidRPr="00063A34" w:rsidRDefault="002B341D" w:rsidP="00567B27">
            <w:pPr>
              <w:pStyle w:val="TableParagraph"/>
              <w:ind w:left="0" w:right="139"/>
              <w:jc w:val="both"/>
              <w:rPr>
                <w:sz w:val="24"/>
                <w:szCs w:val="24"/>
                <w:lang w:val="pt-BR"/>
              </w:rPr>
            </w:pPr>
            <w:r w:rsidRPr="00063A34">
              <w:rPr>
                <w:sz w:val="24"/>
                <w:szCs w:val="24"/>
                <w:lang w:val="pt-BR"/>
              </w:rPr>
              <w:t>Defensoria Pública, Secretaria Estadual da Segurança Pública,</w:t>
            </w:r>
          </w:p>
        </w:tc>
        <w:tc>
          <w:tcPr>
            <w:tcW w:w="1988" w:type="dxa"/>
            <w:gridSpan w:val="2"/>
          </w:tcPr>
          <w:p w:rsidR="00567B27" w:rsidRDefault="00567B27" w:rsidP="00567B27">
            <w:pPr>
              <w:pStyle w:val="TableParagraph"/>
              <w:spacing w:line="268" w:lineRule="exact"/>
              <w:ind w:left="0" w:right="32"/>
              <w:jc w:val="both"/>
              <w:rPr>
                <w:sz w:val="24"/>
                <w:szCs w:val="24"/>
                <w:lang w:val="pt-BR"/>
              </w:rPr>
            </w:pPr>
            <w:r>
              <w:rPr>
                <w:sz w:val="24"/>
                <w:szCs w:val="24"/>
                <w:lang w:val="pt-BR"/>
              </w:rPr>
              <w:t>Curto</w:t>
            </w:r>
          </w:p>
          <w:p w:rsidR="00567B27" w:rsidRDefault="00567B27" w:rsidP="00567B27">
            <w:pPr>
              <w:pStyle w:val="TableParagraph"/>
              <w:spacing w:line="268" w:lineRule="exact"/>
              <w:ind w:left="0" w:right="32"/>
              <w:jc w:val="both"/>
              <w:rPr>
                <w:sz w:val="24"/>
                <w:szCs w:val="24"/>
                <w:lang w:val="pt-BR"/>
              </w:rPr>
            </w:pPr>
            <w:r>
              <w:rPr>
                <w:sz w:val="24"/>
                <w:szCs w:val="24"/>
                <w:lang w:val="pt-BR"/>
              </w:rPr>
              <w:t>Médio</w:t>
            </w:r>
          </w:p>
          <w:p w:rsidR="002B341D" w:rsidRPr="00063A34" w:rsidRDefault="00567B27" w:rsidP="00567B27">
            <w:pPr>
              <w:pStyle w:val="TableParagraph"/>
              <w:ind w:left="0" w:right="139"/>
              <w:jc w:val="both"/>
              <w:rPr>
                <w:sz w:val="24"/>
                <w:szCs w:val="24"/>
                <w:lang w:val="pt-BR"/>
              </w:rPr>
            </w:pPr>
            <w:r>
              <w:rPr>
                <w:sz w:val="24"/>
                <w:szCs w:val="24"/>
                <w:lang w:val="pt-BR"/>
              </w:rPr>
              <w:t>Longo</w:t>
            </w:r>
          </w:p>
        </w:tc>
      </w:tr>
      <w:tr w:rsidR="002B341D" w:rsidRPr="00063A34" w:rsidTr="004B52A6">
        <w:trPr>
          <w:trHeight w:hRule="exact" w:val="2270"/>
        </w:trPr>
        <w:tc>
          <w:tcPr>
            <w:tcW w:w="2696" w:type="dxa"/>
          </w:tcPr>
          <w:p w:rsidR="002B341D" w:rsidRPr="00063A34" w:rsidRDefault="002B341D" w:rsidP="004B52A6">
            <w:pPr>
              <w:pStyle w:val="TableParagraph"/>
              <w:ind w:left="0" w:right="104"/>
              <w:jc w:val="both"/>
              <w:rPr>
                <w:sz w:val="24"/>
                <w:szCs w:val="24"/>
                <w:lang w:val="pt-BR"/>
              </w:rPr>
            </w:pPr>
            <w:r w:rsidRPr="00063A34">
              <w:rPr>
                <w:sz w:val="24"/>
                <w:szCs w:val="24"/>
                <w:lang w:val="pt-BR"/>
              </w:rPr>
              <w:lastRenderedPageBreak/>
              <w:t>Disseminação e adaptação de metodologias ex</w:t>
            </w:r>
            <w:r w:rsidR="00567B27">
              <w:rPr>
                <w:sz w:val="24"/>
                <w:szCs w:val="24"/>
                <w:lang w:val="pt-BR"/>
              </w:rPr>
              <w:t>itosas de atendimento a criança e</w:t>
            </w:r>
            <w:r w:rsidRPr="00063A34">
              <w:rPr>
                <w:sz w:val="24"/>
                <w:szCs w:val="24"/>
                <w:lang w:val="pt-BR"/>
              </w:rPr>
              <w:t xml:space="preserve"> adolescente em situação de abuso e/ou exploração sexual e suas famílias e à pessoa que comete essas expressões de violência.</w:t>
            </w:r>
          </w:p>
        </w:tc>
        <w:tc>
          <w:tcPr>
            <w:tcW w:w="2409" w:type="dxa"/>
            <w:gridSpan w:val="2"/>
          </w:tcPr>
          <w:p w:rsidR="002B341D" w:rsidRPr="00063A34" w:rsidRDefault="002B341D" w:rsidP="00576B96">
            <w:pPr>
              <w:pStyle w:val="TableParagraph"/>
              <w:spacing w:line="242" w:lineRule="auto"/>
              <w:ind w:left="0" w:right="139"/>
              <w:jc w:val="both"/>
              <w:rPr>
                <w:sz w:val="24"/>
                <w:szCs w:val="24"/>
                <w:lang w:val="pt-BR"/>
              </w:rPr>
            </w:pPr>
            <w:r w:rsidRPr="00063A34">
              <w:rPr>
                <w:sz w:val="24"/>
                <w:szCs w:val="24"/>
                <w:lang w:val="pt-BR"/>
              </w:rPr>
              <w:t>Secretaria de Assistência Social -SMAS, Secretaria Municipal da Saúde</w:t>
            </w:r>
            <w:r w:rsidR="00567B27">
              <w:rPr>
                <w:sz w:val="24"/>
                <w:szCs w:val="24"/>
                <w:lang w:val="pt-BR"/>
              </w:rPr>
              <w:t>, Secretaria de Educação, CMDCA</w:t>
            </w:r>
          </w:p>
        </w:tc>
        <w:tc>
          <w:tcPr>
            <w:tcW w:w="1986" w:type="dxa"/>
            <w:gridSpan w:val="2"/>
          </w:tcPr>
          <w:p w:rsidR="002B341D" w:rsidRPr="00063A34" w:rsidRDefault="002B341D" w:rsidP="00567B27">
            <w:pPr>
              <w:pStyle w:val="TableParagraph"/>
              <w:spacing w:line="242" w:lineRule="auto"/>
              <w:ind w:left="0" w:right="139"/>
              <w:jc w:val="both"/>
              <w:rPr>
                <w:sz w:val="24"/>
                <w:szCs w:val="24"/>
                <w:lang w:val="pt-BR"/>
              </w:rPr>
            </w:pPr>
            <w:r w:rsidRPr="00063A34">
              <w:rPr>
                <w:sz w:val="24"/>
                <w:szCs w:val="24"/>
                <w:lang w:val="pt-BR"/>
              </w:rPr>
              <w:t>UNIT,</w:t>
            </w:r>
            <w:r w:rsidR="00567B27">
              <w:rPr>
                <w:sz w:val="24"/>
                <w:szCs w:val="24"/>
                <w:lang w:val="pt-BR"/>
              </w:rPr>
              <w:t xml:space="preserve"> Entidades Não-Governamentais, Entidades Religiosas,</w:t>
            </w:r>
          </w:p>
        </w:tc>
        <w:tc>
          <w:tcPr>
            <w:tcW w:w="1988" w:type="dxa"/>
            <w:gridSpan w:val="2"/>
          </w:tcPr>
          <w:p w:rsidR="00567B27" w:rsidRDefault="00567B27" w:rsidP="00567B27">
            <w:pPr>
              <w:pStyle w:val="TableParagraph"/>
              <w:spacing w:line="268" w:lineRule="exact"/>
              <w:ind w:left="0" w:right="32"/>
              <w:jc w:val="both"/>
              <w:rPr>
                <w:sz w:val="24"/>
                <w:szCs w:val="24"/>
                <w:lang w:val="pt-BR"/>
              </w:rPr>
            </w:pPr>
            <w:r>
              <w:rPr>
                <w:sz w:val="24"/>
                <w:szCs w:val="24"/>
                <w:lang w:val="pt-BR"/>
              </w:rPr>
              <w:t>Curto</w:t>
            </w:r>
          </w:p>
          <w:p w:rsidR="00567B27" w:rsidRDefault="00567B27" w:rsidP="00567B27">
            <w:pPr>
              <w:pStyle w:val="TableParagraph"/>
              <w:spacing w:line="268" w:lineRule="exact"/>
              <w:ind w:left="0" w:right="32"/>
              <w:jc w:val="both"/>
              <w:rPr>
                <w:sz w:val="24"/>
                <w:szCs w:val="24"/>
                <w:lang w:val="pt-BR"/>
              </w:rPr>
            </w:pPr>
            <w:r>
              <w:rPr>
                <w:sz w:val="24"/>
                <w:szCs w:val="24"/>
                <w:lang w:val="pt-BR"/>
              </w:rPr>
              <w:t>Médio</w:t>
            </w:r>
          </w:p>
          <w:p w:rsidR="002B341D" w:rsidRPr="00063A34" w:rsidRDefault="00567B27" w:rsidP="00567B27">
            <w:pPr>
              <w:pStyle w:val="TableParagraph"/>
              <w:spacing w:line="242" w:lineRule="auto"/>
              <w:ind w:left="0" w:right="139"/>
              <w:jc w:val="both"/>
              <w:rPr>
                <w:sz w:val="24"/>
                <w:szCs w:val="24"/>
                <w:lang w:val="pt-BR"/>
              </w:rPr>
            </w:pPr>
            <w:r>
              <w:rPr>
                <w:sz w:val="24"/>
                <w:szCs w:val="24"/>
                <w:lang w:val="pt-BR"/>
              </w:rPr>
              <w:t>Longo</w:t>
            </w:r>
          </w:p>
        </w:tc>
      </w:tr>
      <w:tr w:rsidR="002B341D" w:rsidRPr="004B52A6" w:rsidTr="00567B27">
        <w:trPr>
          <w:trHeight w:hRule="exact" w:val="2542"/>
        </w:trPr>
        <w:tc>
          <w:tcPr>
            <w:tcW w:w="2696" w:type="dxa"/>
          </w:tcPr>
          <w:p w:rsidR="002B341D" w:rsidRPr="00063A34" w:rsidRDefault="002B341D" w:rsidP="00567B27">
            <w:pPr>
              <w:pStyle w:val="TableParagraph"/>
              <w:ind w:left="0" w:right="104"/>
              <w:jc w:val="both"/>
              <w:rPr>
                <w:sz w:val="24"/>
                <w:szCs w:val="24"/>
                <w:lang w:val="pt-BR"/>
              </w:rPr>
            </w:pPr>
            <w:r w:rsidRPr="00063A34">
              <w:rPr>
                <w:sz w:val="24"/>
                <w:szCs w:val="24"/>
                <w:lang w:val="pt-BR"/>
              </w:rPr>
              <w:t>Capacitação de profissionais da educação, da saúde</w:t>
            </w:r>
            <w:r w:rsidR="00567B27">
              <w:rPr>
                <w:sz w:val="24"/>
                <w:szCs w:val="24"/>
                <w:lang w:val="pt-BR"/>
              </w:rPr>
              <w:t>, d</w:t>
            </w:r>
            <w:r w:rsidRPr="00063A34">
              <w:rPr>
                <w:sz w:val="24"/>
                <w:szCs w:val="24"/>
                <w:lang w:val="pt-BR"/>
              </w:rPr>
              <w:t xml:space="preserve">a assistência social </w:t>
            </w:r>
            <w:r w:rsidR="00567B27">
              <w:rPr>
                <w:sz w:val="24"/>
                <w:szCs w:val="24"/>
                <w:lang w:val="pt-BR"/>
              </w:rPr>
              <w:t xml:space="preserve">e de Entidades Não-Governamentais </w:t>
            </w:r>
            <w:r w:rsidRPr="00063A34">
              <w:rPr>
                <w:sz w:val="24"/>
                <w:szCs w:val="24"/>
                <w:lang w:val="pt-BR"/>
              </w:rPr>
              <w:t>sobre o fluxograma de atendimento.</w:t>
            </w:r>
          </w:p>
        </w:tc>
        <w:tc>
          <w:tcPr>
            <w:tcW w:w="2409" w:type="dxa"/>
            <w:gridSpan w:val="2"/>
          </w:tcPr>
          <w:p w:rsidR="002B341D" w:rsidRPr="00063A34" w:rsidRDefault="002B341D" w:rsidP="00576B96">
            <w:pPr>
              <w:pStyle w:val="SemEspaamento"/>
              <w:ind w:right="139"/>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Secretaria Municipal de Assistência Social</w:t>
            </w:r>
          </w:p>
          <w:p w:rsidR="002B341D" w:rsidRPr="004B52A6" w:rsidRDefault="002B341D" w:rsidP="00576B96">
            <w:pPr>
              <w:pStyle w:val="SemEspaamento"/>
              <w:ind w:right="139" w:firstLine="851"/>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SMAS Secretaria Municipal da Saúde – SMS Secretaria Municipal da Educação – SEMED</w:t>
            </w:r>
          </w:p>
        </w:tc>
        <w:tc>
          <w:tcPr>
            <w:tcW w:w="1986" w:type="dxa"/>
            <w:gridSpan w:val="2"/>
          </w:tcPr>
          <w:p w:rsidR="002B341D" w:rsidRPr="00063A34" w:rsidRDefault="002B341D" w:rsidP="00567B27">
            <w:pPr>
              <w:pStyle w:val="TableParagraph"/>
              <w:tabs>
                <w:tab w:val="left" w:pos="1915"/>
              </w:tabs>
              <w:spacing w:before="131"/>
              <w:ind w:left="0" w:right="139"/>
              <w:jc w:val="both"/>
              <w:rPr>
                <w:sz w:val="24"/>
                <w:szCs w:val="24"/>
                <w:lang w:val="pt-BR"/>
              </w:rPr>
            </w:pPr>
            <w:r w:rsidRPr="00063A34">
              <w:rPr>
                <w:sz w:val="24"/>
                <w:szCs w:val="24"/>
                <w:lang w:val="pt-BR"/>
              </w:rPr>
              <w:t>CEDECA,</w:t>
            </w:r>
            <w:r w:rsidR="004B52A6">
              <w:rPr>
                <w:sz w:val="24"/>
                <w:szCs w:val="24"/>
                <w:lang w:val="pt-BR"/>
              </w:rPr>
              <w:t xml:space="preserve"> </w:t>
            </w:r>
            <w:r w:rsidRPr="00063A34">
              <w:rPr>
                <w:sz w:val="24"/>
                <w:szCs w:val="24"/>
                <w:lang w:val="pt-BR"/>
              </w:rPr>
              <w:t>Secretaria Estadual</w:t>
            </w:r>
            <w:r w:rsidR="00567B27">
              <w:rPr>
                <w:sz w:val="24"/>
                <w:szCs w:val="24"/>
                <w:lang w:val="pt-BR"/>
              </w:rPr>
              <w:t xml:space="preserve"> </w:t>
            </w:r>
            <w:r w:rsidRPr="00063A34">
              <w:rPr>
                <w:sz w:val="24"/>
                <w:szCs w:val="24"/>
                <w:lang w:val="pt-BR"/>
              </w:rPr>
              <w:t>da Saúde</w:t>
            </w:r>
            <w:r w:rsidR="00567B27">
              <w:rPr>
                <w:sz w:val="24"/>
                <w:szCs w:val="24"/>
                <w:lang w:val="pt-BR"/>
              </w:rPr>
              <w:t>, UNIT e Poder Judiciário, Conselho Tutelar</w:t>
            </w:r>
          </w:p>
        </w:tc>
        <w:tc>
          <w:tcPr>
            <w:tcW w:w="1988" w:type="dxa"/>
            <w:gridSpan w:val="2"/>
          </w:tcPr>
          <w:p w:rsidR="00567B27" w:rsidRDefault="00567B27" w:rsidP="00567B27">
            <w:pPr>
              <w:pStyle w:val="TableParagraph"/>
              <w:spacing w:line="268" w:lineRule="exact"/>
              <w:ind w:left="0" w:right="32"/>
              <w:jc w:val="both"/>
              <w:rPr>
                <w:sz w:val="24"/>
                <w:szCs w:val="24"/>
                <w:lang w:val="pt-BR"/>
              </w:rPr>
            </w:pPr>
            <w:r>
              <w:rPr>
                <w:sz w:val="24"/>
                <w:szCs w:val="24"/>
                <w:lang w:val="pt-BR"/>
              </w:rPr>
              <w:t>Médio</w:t>
            </w:r>
          </w:p>
          <w:p w:rsidR="002B341D" w:rsidRPr="00063A34" w:rsidRDefault="00567B27" w:rsidP="00567B27">
            <w:pPr>
              <w:pStyle w:val="TableParagraph"/>
              <w:tabs>
                <w:tab w:val="left" w:pos="1915"/>
              </w:tabs>
              <w:spacing w:before="131"/>
              <w:ind w:left="0" w:right="139"/>
              <w:jc w:val="both"/>
              <w:rPr>
                <w:sz w:val="24"/>
                <w:szCs w:val="24"/>
                <w:lang w:val="pt-BR"/>
              </w:rPr>
            </w:pPr>
            <w:r>
              <w:rPr>
                <w:sz w:val="24"/>
                <w:szCs w:val="24"/>
                <w:lang w:val="pt-BR"/>
              </w:rPr>
              <w:t>Longo</w:t>
            </w:r>
          </w:p>
        </w:tc>
      </w:tr>
      <w:tr w:rsidR="002B341D" w:rsidRPr="004B52A6" w:rsidTr="005A41D3">
        <w:trPr>
          <w:trHeight w:hRule="exact" w:val="2691"/>
        </w:trPr>
        <w:tc>
          <w:tcPr>
            <w:tcW w:w="2696" w:type="dxa"/>
          </w:tcPr>
          <w:p w:rsidR="002B341D" w:rsidRPr="00063A34" w:rsidRDefault="002B341D" w:rsidP="004B52A6">
            <w:pPr>
              <w:pStyle w:val="TableParagraph"/>
              <w:ind w:left="0" w:right="101"/>
              <w:jc w:val="both"/>
              <w:rPr>
                <w:sz w:val="24"/>
                <w:szCs w:val="24"/>
                <w:lang w:val="pt-BR"/>
              </w:rPr>
            </w:pPr>
            <w:r w:rsidRPr="00063A34">
              <w:rPr>
                <w:sz w:val="24"/>
                <w:szCs w:val="24"/>
                <w:lang w:val="pt-BR"/>
              </w:rPr>
              <w:t>Articulação dos serviços intersetoriais que realizam atendimento nos casos de abuso e/ou exploração sexual de crianças e adolescentes com os órgãos de investigação e responsabilização.</w:t>
            </w:r>
          </w:p>
        </w:tc>
        <w:tc>
          <w:tcPr>
            <w:tcW w:w="2409" w:type="dxa"/>
            <w:gridSpan w:val="2"/>
          </w:tcPr>
          <w:p w:rsidR="002B341D" w:rsidRPr="00063A34" w:rsidRDefault="002B341D" w:rsidP="00576B96">
            <w:pPr>
              <w:pStyle w:val="SemEspaamento"/>
              <w:ind w:right="139"/>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 xml:space="preserve">Secretaria Municipal de Assistência Social </w:t>
            </w:r>
            <w:r w:rsidR="005A41D3">
              <w:rPr>
                <w:rFonts w:ascii="Times New Roman" w:hAnsi="Times New Roman" w:cs="Times New Roman"/>
                <w:sz w:val="24"/>
                <w:szCs w:val="24"/>
                <w:lang w:val="pt-BR"/>
              </w:rPr>
              <w:t>–</w:t>
            </w:r>
            <w:r w:rsidRPr="00063A34">
              <w:rPr>
                <w:rFonts w:ascii="Times New Roman" w:hAnsi="Times New Roman" w:cs="Times New Roman"/>
                <w:sz w:val="24"/>
                <w:szCs w:val="24"/>
                <w:lang w:val="pt-BR"/>
              </w:rPr>
              <w:t xml:space="preserve"> SMAS</w:t>
            </w:r>
            <w:r w:rsidR="005A41D3">
              <w:rPr>
                <w:rFonts w:ascii="Times New Roman" w:hAnsi="Times New Roman" w:cs="Times New Roman"/>
                <w:sz w:val="24"/>
                <w:szCs w:val="24"/>
                <w:lang w:val="pt-BR"/>
              </w:rPr>
              <w:t xml:space="preserve">, CMDCA, Secretaria de Saúde, Secretaria de Educação. </w:t>
            </w:r>
          </w:p>
          <w:p w:rsidR="002B341D" w:rsidRPr="00063A34" w:rsidRDefault="002B341D" w:rsidP="00576B96">
            <w:pPr>
              <w:pStyle w:val="TableParagraph"/>
              <w:spacing w:line="268" w:lineRule="exact"/>
              <w:ind w:left="0" w:right="139" w:firstLine="851"/>
              <w:jc w:val="both"/>
              <w:rPr>
                <w:sz w:val="24"/>
                <w:szCs w:val="24"/>
                <w:lang w:val="pt-BR"/>
              </w:rPr>
            </w:pPr>
          </w:p>
        </w:tc>
        <w:tc>
          <w:tcPr>
            <w:tcW w:w="1986" w:type="dxa"/>
            <w:gridSpan w:val="2"/>
          </w:tcPr>
          <w:p w:rsidR="002B341D" w:rsidRPr="00063A34" w:rsidRDefault="002B341D" w:rsidP="005A41D3">
            <w:pPr>
              <w:pStyle w:val="TableParagraph"/>
              <w:tabs>
                <w:tab w:val="left" w:pos="1136"/>
                <w:tab w:val="left" w:pos="1270"/>
                <w:tab w:val="left" w:pos="1659"/>
                <w:tab w:val="left" w:pos="1853"/>
                <w:tab w:val="left" w:pos="1901"/>
                <w:tab w:val="left" w:pos="2513"/>
                <w:tab w:val="left" w:pos="2743"/>
              </w:tabs>
              <w:ind w:left="0" w:right="139"/>
              <w:jc w:val="both"/>
              <w:rPr>
                <w:sz w:val="24"/>
                <w:szCs w:val="24"/>
                <w:lang w:val="pt-BR"/>
              </w:rPr>
            </w:pPr>
            <w:r w:rsidRPr="00063A34">
              <w:rPr>
                <w:sz w:val="24"/>
                <w:szCs w:val="24"/>
                <w:lang w:val="pt-BR"/>
              </w:rPr>
              <w:t>Juizado</w:t>
            </w:r>
            <w:r w:rsidRPr="00063A34">
              <w:rPr>
                <w:sz w:val="24"/>
                <w:szCs w:val="24"/>
                <w:lang w:val="pt-BR"/>
              </w:rPr>
              <w:tab/>
              <w:t>da</w:t>
            </w:r>
            <w:r w:rsidR="004B52A6">
              <w:rPr>
                <w:sz w:val="24"/>
                <w:szCs w:val="24"/>
                <w:lang w:val="pt-BR"/>
              </w:rPr>
              <w:t xml:space="preserve"> </w:t>
            </w:r>
            <w:r w:rsidRPr="00063A34">
              <w:rPr>
                <w:sz w:val="24"/>
                <w:szCs w:val="24"/>
                <w:lang w:val="pt-BR"/>
              </w:rPr>
              <w:t>Infância</w:t>
            </w:r>
            <w:r w:rsidRPr="00063A34">
              <w:rPr>
                <w:sz w:val="24"/>
                <w:szCs w:val="24"/>
                <w:lang w:val="pt-BR"/>
              </w:rPr>
              <w:tab/>
            </w:r>
            <w:r w:rsidRPr="00063A34">
              <w:rPr>
                <w:sz w:val="24"/>
                <w:szCs w:val="24"/>
                <w:lang w:val="pt-BR"/>
              </w:rPr>
              <w:tab/>
              <w:t>e</w:t>
            </w:r>
            <w:r w:rsidR="004B52A6">
              <w:rPr>
                <w:sz w:val="24"/>
                <w:szCs w:val="24"/>
                <w:lang w:val="pt-BR"/>
              </w:rPr>
              <w:t xml:space="preserve"> </w:t>
            </w:r>
            <w:r w:rsidRPr="00063A34">
              <w:rPr>
                <w:sz w:val="24"/>
                <w:szCs w:val="24"/>
                <w:lang w:val="pt-BR"/>
              </w:rPr>
              <w:t>Juventude,</w:t>
            </w:r>
            <w:r w:rsidR="004B52A6">
              <w:rPr>
                <w:sz w:val="24"/>
                <w:szCs w:val="24"/>
                <w:lang w:val="pt-BR"/>
              </w:rPr>
              <w:t xml:space="preserve"> </w:t>
            </w:r>
            <w:r w:rsidRPr="00063A34">
              <w:rPr>
                <w:spacing w:val="-1"/>
                <w:sz w:val="24"/>
                <w:szCs w:val="24"/>
                <w:lang w:val="pt-BR"/>
              </w:rPr>
              <w:t>Secretaria</w:t>
            </w:r>
            <w:r w:rsidR="004B52A6">
              <w:rPr>
                <w:spacing w:val="-1"/>
                <w:sz w:val="24"/>
                <w:szCs w:val="24"/>
                <w:lang w:val="pt-BR"/>
              </w:rPr>
              <w:t xml:space="preserve"> </w:t>
            </w:r>
            <w:r w:rsidRPr="00063A34">
              <w:rPr>
                <w:sz w:val="24"/>
                <w:szCs w:val="24"/>
                <w:lang w:val="pt-BR"/>
              </w:rPr>
              <w:t>Estadual</w:t>
            </w:r>
            <w:r w:rsidR="004B52A6">
              <w:rPr>
                <w:sz w:val="24"/>
                <w:szCs w:val="24"/>
                <w:lang w:val="pt-BR"/>
              </w:rPr>
              <w:t xml:space="preserve"> </w:t>
            </w:r>
            <w:r w:rsidRPr="00063A34">
              <w:rPr>
                <w:sz w:val="24"/>
                <w:szCs w:val="24"/>
                <w:lang w:val="pt-BR"/>
              </w:rPr>
              <w:t>da</w:t>
            </w:r>
            <w:r w:rsidR="004B52A6">
              <w:rPr>
                <w:sz w:val="24"/>
                <w:szCs w:val="24"/>
                <w:lang w:val="pt-BR"/>
              </w:rPr>
              <w:t xml:space="preserve"> </w:t>
            </w:r>
            <w:r w:rsidRPr="00063A34">
              <w:rPr>
                <w:sz w:val="24"/>
                <w:szCs w:val="24"/>
                <w:lang w:val="pt-BR"/>
              </w:rPr>
              <w:t>Segurança Pública, CEDECA</w:t>
            </w:r>
            <w:r w:rsidR="004B52A6">
              <w:rPr>
                <w:sz w:val="24"/>
                <w:szCs w:val="24"/>
                <w:lang w:val="pt-BR"/>
              </w:rPr>
              <w:t>, Conselho Tutelar</w:t>
            </w:r>
          </w:p>
        </w:tc>
        <w:tc>
          <w:tcPr>
            <w:tcW w:w="1988" w:type="dxa"/>
            <w:gridSpan w:val="2"/>
          </w:tcPr>
          <w:p w:rsidR="005A41D3" w:rsidRDefault="005A41D3" w:rsidP="005A41D3">
            <w:pPr>
              <w:pStyle w:val="TableParagraph"/>
              <w:spacing w:line="268" w:lineRule="exact"/>
              <w:ind w:left="0" w:right="32"/>
              <w:jc w:val="both"/>
              <w:rPr>
                <w:sz w:val="24"/>
                <w:szCs w:val="24"/>
                <w:lang w:val="pt-BR"/>
              </w:rPr>
            </w:pPr>
            <w:r>
              <w:rPr>
                <w:sz w:val="24"/>
                <w:szCs w:val="24"/>
                <w:lang w:val="pt-BR"/>
              </w:rPr>
              <w:t>Curto</w:t>
            </w:r>
          </w:p>
          <w:p w:rsidR="005A41D3" w:rsidRDefault="005A41D3" w:rsidP="005A41D3">
            <w:pPr>
              <w:pStyle w:val="TableParagraph"/>
              <w:spacing w:line="268" w:lineRule="exact"/>
              <w:ind w:left="0" w:right="32"/>
              <w:jc w:val="both"/>
              <w:rPr>
                <w:sz w:val="24"/>
                <w:szCs w:val="24"/>
                <w:lang w:val="pt-BR"/>
              </w:rPr>
            </w:pPr>
            <w:r>
              <w:rPr>
                <w:sz w:val="24"/>
                <w:szCs w:val="24"/>
                <w:lang w:val="pt-BR"/>
              </w:rPr>
              <w:t>Médio</w:t>
            </w:r>
          </w:p>
          <w:p w:rsidR="002B341D" w:rsidRPr="00063A34" w:rsidRDefault="005A41D3" w:rsidP="005A41D3">
            <w:pPr>
              <w:pStyle w:val="TableParagraph"/>
              <w:tabs>
                <w:tab w:val="left" w:pos="1136"/>
                <w:tab w:val="left" w:pos="1270"/>
                <w:tab w:val="left" w:pos="1659"/>
                <w:tab w:val="left" w:pos="1853"/>
                <w:tab w:val="left" w:pos="1901"/>
                <w:tab w:val="left" w:pos="2513"/>
                <w:tab w:val="left" w:pos="2743"/>
              </w:tabs>
              <w:ind w:left="0" w:right="139"/>
              <w:jc w:val="both"/>
              <w:rPr>
                <w:sz w:val="24"/>
                <w:szCs w:val="24"/>
                <w:lang w:val="pt-BR"/>
              </w:rPr>
            </w:pPr>
            <w:r>
              <w:rPr>
                <w:sz w:val="24"/>
                <w:szCs w:val="24"/>
                <w:lang w:val="pt-BR"/>
              </w:rPr>
              <w:t>Longo</w:t>
            </w:r>
          </w:p>
        </w:tc>
      </w:tr>
      <w:tr w:rsidR="002B341D" w:rsidRPr="004B52A6" w:rsidTr="005A41D3">
        <w:trPr>
          <w:trHeight w:hRule="exact" w:val="2829"/>
        </w:trPr>
        <w:tc>
          <w:tcPr>
            <w:tcW w:w="2696" w:type="dxa"/>
          </w:tcPr>
          <w:p w:rsidR="002B341D" w:rsidRPr="00063A34" w:rsidRDefault="00683E94" w:rsidP="00683E94">
            <w:pPr>
              <w:pStyle w:val="TableParagraph"/>
              <w:spacing w:line="273" w:lineRule="auto"/>
              <w:ind w:left="0" w:right="98"/>
              <w:jc w:val="both"/>
              <w:rPr>
                <w:sz w:val="24"/>
                <w:szCs w:val="24"/>
                <w:lang w:val="pt-BR"/>
              </w:rPr>
            </w:pPr>
            <w:r>
              <w:rPr>
                <w:sz w:val="24"/>
                <w:szCs w:val="24"/>
                <w:lang w:val="pt-BR"/>
              </w:rPr>
              <w:t>Implementar</w:t>
            </w:r>
            <w:r w:rsidR="005A41D3">
              <w:rPr>
                <w:sz w:val="24"/>
                <w:szCs w:val="24"/>
                <w:lang w:val="pt-BR"/>
              </w:rPr>
              <w:t xml:space="preserve"> a notificação </w:t>
            </w:r>
            <w:r>
              <w:rPr>
                <w:sz w:val="24"/>
                <w:szCs w:val="24"/>
                <w:lang w:val="pt-BR"/>
              </w:rPr>
              <w:t xml:space="preserve">compulsória </w:t>
            </w:r>
            <w:r w:rsidR="002B341D" w:rsidRPr="00063A34">
              <w:rPr>
                <w:sz w:val="24"/>
                <w:szCs w:val="24"/>
                <w:lang w:val="pt-BR"/>
              </w:rPr>
              <w:t>dos casos de violência sexual de crianças e adolescentes.</w:t>
            </w:r>
          </w:p>
        </w:tc>
        <w:tc>
          <w:tcPr>
            <w:tcW w:w="2409" w:type="dxa"/>
            <w:gridSpan w:val="2"/>
          </w:tcPr>
          <w:p w:rsidR="002B341D" w:rsidRPr="00063A34" w:rsidRDefault="002B341D" w:rsidP="005A41D3">
            <w:pPr>
              <w:pStyle w:val="SemEspaamento"/>
              <w:ind w:right="139"/>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Governo</w:t>
            </w:r>
            <w:r w:rsidR="005A41D3">
              <w:rPr>
                <w:rFonts w:ascii="Times New Roman" w:hAnsi="Times New Roman" w:cs="Times New Roman"/>
                <w:sz w:val="24"/>
                <w:szCs w:val="24"/>
                <w:lang w:val="pt-BR"/>
              </w:rPr>
              <w:t>s</w:t>
            </w:r>
            <w:r w:rsidRPr="00063A34">
              <w:rPr>
                <w:rFonts w:ascii="Times New Roman" w:hAnsi="Times New Roman" w:cs="Times New Roman"/>
                <w:sz w:val="24"/>
                <w:szCs w:val="24"/>
                <w:lang w:val="pt-BR"/>
              </w:rPr>
              <w:t xml:space="preserve"> Municipa</w:t>
            </w:r>
            <w:r w:rsidR="005A41D3">
              <w:rPr>
                <w:rFonts w:ascii="Times New Roman" w:hAnsi="Times New Roman" w:cs="Times New Roman"/>
                <w:sz w:val="24"/>
                <w:szCs w:val="24"/>
                <w:lang w:val="pt-BR"/>
              </w:rPr>
              <w:t>is</w:t>
            </w:r>
            <w:r w:rsidRPr="00063A34">
              <w:rPr>
                <w:rFonts w:ascii="Times New Roman" w:hAnsi="Times New Roman" w:cs="Times New Roman"/>
                <w:sz w:val="24"/>
                <w:szCs w:val="24"/>
                <w:lang w:val="pt-BR"/>
              </w:rPr>
              <w:t xml:space="preserve"> de </w:t>
            </w:r>
            <w:r w:rsidR="00BA7777">
              <w:rPr>
                <w:rFonts w:ascii="Times New Roman" w:hAnsi="Times New Roman" w:cs="Times New Roman"/>
                <w:sz w:val="24"/>
                <w:szCs w:val="24"/>
                <w:lang w:val="pt-BR"/>
              </w:rPr>
              <w:t>Propriá/Amparo de São Francisco/Telha</w:t>
            </w:r>
            <w:r w:rsidRPr="00063A34">
              <w:rPr>
                <w:rFonts w:ascii="Times New Roman" w:hAnsi="Times New Roman" w:cs="Times New Roman"/>
                <w:sz w:val="24"/>
                <w:szCs w:val="24"/>
                <w:lang w:val="pt-BR"/>
              </w:rPr>
              <w:t>, Secretaria Municipal de Assistência Social,</w:t>
            </w:r>
            <w:r w:rsidR="005A41D3">
              <w:rPr>
                <w:rFonts w:ascii="Times New Roman" w:hAnsi="Times New Roman" w:cs="Times New Roman"/>
                <w:sz w:val="24"/>
                <w:szCs w:val="24"/>
                <w:lang w:val="pt-BR"/>
              </w:rPr>
              <w:t xml:space="preserve"> </w:t>
            </w:r>
            <w:r w:rsidRPr="00063A34">
              <w:rPr>
                <w:rFonts w:ascii="Times New Roman" w:hAnsi="Times New Roman" w:cs="Times New Roman"/>
                <w:sz w:val="24"/>
                <w:szCs w:val="24"/>
                <w:lang w:val="pt-BR"/>
              </w:rPr>
              <w:t>Secretaria Municipal de Educação, Secretaria Municipal da Saúde</w:t>
            </w:r>
          </w:p>
        </w:tc>
        <w:tc>
          <w:tcPr>
            <w:tcW w:w="1986" w:type="dxa"/>
            <w:gridSpan w:val="2"/>
          </w:tcPr>
          <w:p w:rsidR="002B341D" w:rsidRPr="00063A34" w:rsidRDefault="002B341D" w:rsidP="00576B96">
            <w:pPr>
              <w:pStyle w:val="TableParagraph"/>
              <w:ind w:left="0" w:right="139"/>
              <w:jc w:val="both"/>
              <w:rPr>
                <w:sz w:val="24"/>
                <w:szCs w:val="24"/>
                <w:lang w:val="pt-BR"/>
              </w:rPr>
            </w:pPr>
            <w:r w:rsidRPr="00063A34">
              <w:rPr>
                <w:sz w:val="24"/>
                <w:szCs w:val="24"/>
                <w:lang w:val="pt-BR"/>
              </w:rPr>
              <w:t>Conselhos Tutelares, Defensoria Pública do Estado, CEDECA.</w:t>
            </w:r>
          </w:p>
        </w:tc>
        <w:tc>
          <w:tcPr>
            <w:tcW w:w="1988" w:type="dxa"/>
            <w:gridSpan w:val="2"/>
          </w:tcPr>
          <w:p w:rsidR="00683E94" w:rsidRDefault="00683E94" w:rsidP="00683E94">
            <w:pPr>
              <w:pStyle w:val="TableParagraph"/>
              <w:spacing w:line="268" w:lineRule="exact"/>
              <w:ind w:left="0" w:right="32"/>
              <w:jc w:val="both"/>
              <w:rPr>
                <w:sz w:val="24"/>
                <w:szCs w:val="24"/>
                <w:lang w:val="pt-BR"/>
              </w:rPr>
            </w:pPr>
            <w:r>
              <w:rPr>
                <w:sz w:val="24"/>
                <w:szCs w:val="24"/>
                <w:lang w:val="pt-BR"/>
              </w:rPr>
              <w:t>Curto</w:t>
            </w:r>
          </w:p>
          <w:p w:rsidR="00683E94" w:rsidRDefault="00683E94" w:rsidP="00683E94">
            <w:pPr>
              <w:pStyle w:val="TableParagraph"/>
              <w:spacing w:line="268" w:lineRule="exact"/>
              <w:ind w:left="0" w:right="32"/>
              <w:jc w:val="both"/>
              <w:rPr>
                <w:sz w:val="24"/>
                <w:szCs w:val="24"/>
                <w:lang w:val="pt-BR"/>
              </w:rPr>
            </w:pPr>
            <w:r>
              <w:rPr>
                <w:sz w:val="24"/>
                <w:szCs w:val="24"/>
                <w:lang w:val="pt-BR"/>
              </w:rPr>
              <w:t>Médio</w:t>
            </w:r>
          </w:p>
          <w:p w:rsidR="002B341D" w:rsidRPr="00063A34" w:rsidRDefault="00683E94" w:rsidP="00683E94">
            <w:pPr>
              <w:pStyle w:val="TableParagraph"/>
              <w:ind w:left="0" w:right="139"/>
              <w:jc w:val="both"/>
              <w:rPr>
                <w:sz w:val="24"/>
                <w:szCs w:val="24"/>
                <w:lang w:val="pt-BR"/>
              </w:rPr>
            </w:pPr>
            <w:r>
              <w:rPr>
                <w:sz w:val="24"/>
                <w:szCs w:val="24"/>
                <w:lang w:val="pt-BR"/>
              </w:rPr>
              <w:t>Longo</w:t>
            </w:r>
          </w:p>
        </w:tc>
      </w:tr>
      <w:tr w:rsidR="002B341D" w:rsidRPr="00576B96" w:rsidTr="004B52A6">
        <w:trPr>
          <w:trHeight w:hRule="exact" w:val="2566"/>
        </w:trPr>
        <w:tc>
          <w:tcPr>
            <w:tcW w:w="2696" w:type="dxa"/>
          </w:tcPr>
          <w:p w:rsidR="002B341D" w:rsidRPr="00063A34" w:rsidRDefault="002B341D" w:rsidP="004B52A6">
            <w:pPr>
              <w:pStyle w:val="TableParagraph"/>
              <w:tabs>
                <w:tab w:val="left" w:pos="1362"/>
                <w:tab w:val="left" w:pos="1795"/>
                <w:tab w:val="left" w:pos="3124"/>
                <w:tab w:val="left" w:pos="3555"/>
                <w:tab w:val="left" w:pos="4174"/>
                <w:tab w:val="left" w:pos="4999"/>
              </w:tabs>
              <w:spacing w:line="271" w:lineRule="auto"/>
              <w:ind w:left="0" w:right="101"/>
              <w:jc w:val="both"/>
              <w:rPr>
                <w:sz w:val="24"/>
                <w:szCs w:val="24"/>
                <w:lang w:val="pt-BR"/>
              </w:rPr>
            </w:pPr>
            <w:r w:rsidRPr="00063A34">
              <w:rPr>
                <w:sz w:val="24"/>
                <w:szCs w:val="24"/>
                <w:lang w:val="pt-BR"/>
              </w:rPr>
              <w:t>Realização</w:t>
            </w:r>
            <w:r w:rsidRPr="00063A34">
              <w:rPr>
                <w:sz w:val="24"/>
                <w:szCs w:val="24"/>
                <w:lang w:val="pt-BR"/>
              </w:rPr>
              <w:tab/>
              <w:t>de</w:t>
            </w:r>
            <w:r w:rsidR="004B52A6">
              <w:rPr>
                <w:sz w:val="24"/>
                <w:szCs w:val="24"/>
                <w:lang w:val="pt-BR"/>
              </w:rPr>
              <w:t xml:space="preserve"> </w:t>
            </w:r>
            <w:r w:rsidRPr="00063A34">
              <w:rPr>
                <w:sz w:val="24"/>
                <w:szCs w:val="24"/>
                <w:lang w:val="pt-BR"/>
              </w:rPr>
              <w:t>capacitação</w:t>
            </w:r>
            <w:r w:rsidRPr="00063A34">
              <w:rPr>
                <w:sz w:val="24"/>
                <w:szCs w:val="24"/>
                <w:lang w:val="pt-BR"/>
              </w:rPr>
              <w:tab/>
              <w:t>da</w:t>
            </w:r>
            <w:r w:rsidRPr="00063A34">
              <w:rPr>
                <w:sz w:val="24"/>
                <w:szCs w:val="24"/>
                <w:lang w:val="pt-BR"/>
              </w:rPr>
              <w:tab/>
              <w:t>rede</w:t>
            </w:r>
            <w:r w:rsidR="004B52A6">
              <w:rPr>
                <w:sz w:val="24"/>
                <w:szCs w:val="24"/>
                <w:lang w:val="pt-BR"/>
              </w:rPr>
              <w:t xml:space="preserve"> </w:t>
            </w:r>
            <w:r w:rsidRPr="00063A34">
              <w:rPr>
                <w:sz w:val="24"/>
                <w:szCs w:val="24"/>
                <w:lang w:val="pt-BR"/>
              </w:rPr>
              <w:t xml:space="preserve">acerca da denúncia e preenchimento da </w:t>
            </w:r>
            <w:r w:rsidRPr="00063A34">
              <w:rPr>
                <w:spacing w:val="-3"/>
                <w:sz w:val="24"/>
                <w:szCs w:val="24"/>
                <w:lang w:val="pt-BR"/>
              </w:rPr>
              <w:t xml:space="preserve">ficha </w:t>
            </w:r>
            <w:r w:rsidRPr="00063A34">
              <w:rPr>
                <w:sz w:val="24"/>
                <w:szCs w:val="24"/>
                <w:lang w:val="pt-BR"/>
              </w:rPr>
              <w:t>de</w:t>
            </w:r>
            <w:r w:rsidR="00683E94">
              <w:rPr>
                <w:sz w:val="24"/>
                <w:szCs w:val="24"/>
                <w:lang w:val="pt-BR"/>
              </w:rPr>
              <w:t xml:space="preserve"> </w:t>
            </w:r>
            <w:r w:rsidRPr="00063A34">
              <w:rPr>
                <w:sz w:val="24"/>
                <w:szCs w:val="24"/>
                <w:lang w:val="pt-BR"/>
              </w:rPr>
              <w:t>notificação</w:t>
            </w:r>
            <w:r w:rsidR="005A41D3">
              <w:rPr>
                <w:sz w:val="24"/>
                <w:szCs w:val="24"/>
                <w:lang w:val="pt-BR"/>
              </w:rPr>
              <w:t xml:space="preserve"> </w:t>
            </w:r>
            <w:r w:rsidRPr="00063A34">
              <w:rPr>
                <w:sz w:val="24"/>
                <w:szCs w:val="24"/>
                <w:lang w:val="pt-BR"/>
              </w:rPr>
              <w:t>compulsória por parte dos profissionais da educação, saúde e assistência social.</w:t>
            </w:r>
          </w:p>
        </w:tc>
        <w:tc>
          <w:tcPr>
            <w:tcW w:w="2409" w:type="dxa"/>
            <w:gridSpan w:val="2"/>
          </w:tcPr>
          <w:p w:rsidR="002B341D" w:rsidRPr="00063A34" w:rsidRDefault="002B341D" w:rsidP="002245A4">
            <w:pPr>
              <w:pStyle w:val="TableParagraph"/>
              <w:spacing w:before="1" w:line="274" w:lineRule="exact"/>
              <w:ind w:left="0" w:right="139"/>
              <w:jc w:val="both"/>
              <w:rPr>
                <w:sz w:val="24"/>
                <w:szCs w:val="24"/>
                <w:lang w:val="pt-BR"/>
              </w:rPr>
            </w:pPr>
            <w:r w:rsidRPr="00063A34">
              <w:rPr>
                <w:sz w:val="24"/>
                <w:szCs w:val="24"/>
                <w:lang w:val="pt-BR"/>
              </w:rPr>
              <w:t>Secretaria Municipa</w:t>
            </w:r>
            <w:r w:rsidR="002245A4">
              <w:rPr>
                <w:sz w:val="24"/>
                <w:szCs w:val="24"/>
                <w:lang w:val="pt-BR"/>
              </w:rPr>
              <w:t>l e Estadual da Saúde, Assistência Social e da Educação</w:t>
            </w:r>
          </w:p>
        </w:tc>
        <w:tc>
          <w:tcPr>
            <w:tcW w:w="1986" w:type="dxa"/>
            <w:gridSpan w:val="2"/>
          </w:tcPr>
          <w:p w:rsidR="002B341D" w:rsidRPr="00063A34" w:rsidRDefault="002B341D" w:rsidP="00576B96">
            <w:pPr>
              <w:pStyle w:val="TableParagraph"/>
              <w:ind w:left="0" w:right="139"/>
              <w:jc w:val="both"/>
              <w:rPr>
                <w:sz w:val="24"/>
                <w:szCs w:val="24"/>
                <w:lang w:val="pt-BR"/>
              </w:rPr>
            </w:pPr>
            <w:r w:rsidRPr="00063A34">
              <w:rPr>
                <w:sz w:val="24"/>
                <w:szCs w:val="24"/>
                <w:lang w:val="pt-BR"/>
              </w:rPr>
              <w:t>CEDECA e demais atores do Sistema de Garantia de Direitos da Criança e do Adolescente – SGD.</w:t>
            </w:r>
          </w:p>
        </w:tc>
        <w:tc>
          <w:tcPr>
            <w:tcW w:w="1988" w:type="dxa"/>
            <w:gridSpan w:val="2"/>
          </w:tcPr>
          <w:p w:rsidR="002245A4" w:rsidRDefault="002245A4" w:rsidP="002245A4">
            <w:pPr>
              <w:pStyle w:val="TableParagraph"/>
              <w:spacing w:line="268" w:lineRule="exact"/>
              <w:ind w:left="0" w:right="32"/>
              <w:jc w:val="both"/>
              <w:rPr>
                <w:sz w:val="24"/>
                <w:szCs w:val="24"/>
                <w:lang w:val="pt-BR"/>
              </w:rPr>
            </w:pPr>
            <w:r>
              <w:rPr>
                <w:sz w:val="24"/>
                <w:szCs w:val="24"/>
                <w:lang w:val="pt-BR"/>
              </w:rPr>
              <w:t>Curto</w:t>
            </w:r>
          </w:p>
          <w:p w:rsidR="002245A4" w:rsidRDefault="002245A4" w:rsidP="002245A4">
            <w:pPr>
              <w:pStyle w:val="TableParagraph"/>
              <w:spacing w:line="268" w:lineRule="exact"/>
              <w:ind w:left="0" w:right="32"/>
              <w:jc w:val="both"/>
              <w:rPr>
                <w:sz w:val="24"/>
                <w:szCs w:val="24"/>
                <w:lang w:val="pt-BR"/>
              </w:rPr>
            </w:pPr>
            <w:r>
              <w:rPr>
                <w:sz w:val="24"/>
                <w:szCs w:val="24"/>
                <w:lang w:val="pt-BR"/>
              </w:rPr>
              <w:t>Médio</w:t>
            </w:r>
          </w:p>
          <w:p w:rsidR="002B341D" w:rsidRPr="00063A34" w:rsidRDefault="002245A4" w:rsidP="002245A4">
            <w:pPr>
              <w:pStyle w:val="TableParagraph"/>
              <w:ind w:left="0" w:right="139"/>
              <w:jc w:val="both"/>
              <w:rPr>
                <w:sz w:val="24"/>
                <w:szCs w:val="24"/>
                <w:lang w:val="pt-BR"/>
              </w:rPr>
            </w:pPr>
            <w:r>
              <w:rPr>
                <w:sz w:val="24"/>
                <w:szCs w:val="24"/>
                <w:lang w:val="pt-BR"/>
              </w:rPr>
              <w:t>Longo</w:t>
            </w:r>
          </w:p>
        </w:tc>
      </w:tr>
      <w:tr w:rsidR="002B341D" w:rsidRPr="004B52A6" w:rsidTr="002245A4">
        <w:trPr>
          <w:trHeight w:hRule="exact" w:val="1270"/>
        </w:trPr>
        <w:tc>
          <w:tcPr>
            <w:tcW w:w="2696" w:type="dxa"/>
          </w:tcPr>
          <w:p w:rsidR="002B341D" w:rsidRPr="00063A34" w:rsidRDefault="002B341D" w:rsidP="004B52A6">
            <w:pPr>
              <w:pStyle w:val="TableParagraph"/>
              <w:spacing w:line="237" w:lineRule="auto"/>
              <w:ind w:left="0"/>
              <w:jc w:val="both"/>
              <w:rPr>
                <w:sz w:val="24"/>
                <w:szCs w:val="24"/>
                <w:lang w:val="pt-BR"/>
              </w:rPr>
            </w:pPr>
            <w:r w:rsidRPr="00063A34">
              <w:rPr>
                <w:sz w:val="24"/>
                <w:szCs w:val="24"/>
                <w:lang w:val="pt-BR"/>
              </w:rPr>
              <w:lastRenderedPageBreak/>
              <w:t>Garantia de atendimento adequado e humanizado no Instituto Médico Legal</w:t>
            </w:r>
          </w:p>
        </w:tc>
        <w:tc>
          <w:tcPr>
            <w:tcW w:w="2409" w:type="dxa"/>
            <w:gridSpan w:val="2"/>
          </w:tcPr>
          <w:p w:rsidR="002B341D" w:rsidRPr="00063A34" w:rsidRDefault="002B341D" w:rsidP="00576B96">
            <w:pPr>
              <w:pStyle w:val="TableParagraph"/>
              <w:spacing w:line="268" w:lineRule="exact"/>
              <w:ind w:left="0" w:right="139"/>
              <w:jc w:val="both"/>
              <w:rPr>
                <w:sz w:val="24"/>
                <w:szCs w:val="24"/>
                <w:lang w:val="pt-BR"/>
              </w:rPr>
            </w:pPr>
            <w:r w:rsidRPr="00063A34">
              <w:rPr>
                <w:sz w:val="24"/>
                <w:szCs w:val="24"/>
                <w:lang w:val="pt-BR"/>
              </w:rPr>
              <w:t>Secretaria de Estado da Saúde</w:t>
            </w:r>
          </w:p>
        </w:tc>
        <w:tc>
          <w:tcPr>
            <w:tcW w:w="1986" w:type="dxa"/>
            <w:gridSpan w:val="2"/>
          </w:tcPr>
          <w:p w:rsidR="002B341D" w:rsidRPr="00063A34" w:rsidRDefault="002B341D" w:rsidP="00576B96">
            <w:pPr>
              <w:pStyle w:val="TableParagraph"/>
              <w:ind w:left="0" w:right="139"/>
              <w:jc w:val="both"/>
              <w:rPr>
                <w:sz w:val="24"/>
                <w:szCs w:val="24"/>
                <w:lang w:val="pt-BR"/>
              </w:rPr>
            </w:pPr>
            <w:r w:rsidRPr="00063A34">
              <w:rPr>
                <w:sz w:val="24"/>
                <w:szCs w:val="24"/>
                <w:lang w:val="pt-BR"/>
              </w:rPr>
              <w:t>Governo Estadual e Secretaria Municipal da Saúde</w:t>
            </w:r>
          </w:p>
        </w:tc>
        <w:tc>
          <w:tcPr>
            <w:tcW w:w="1988" w:type="dxa"/>
            <w:gridSpan w:val="2"/>
          </w:tcPr>
          <w:p w:rsidR="006F45B2" w:rsidRDefault="006F45B2" w:rsidP="006F45B2">
            <w:pPr>
              <w:pStyle w:val="TableParagraph"/>
              <w:spacing w:line="268" w:lineRule="exact"/>
              <w:ind w:left="0" w:right="32"/>
              <w:jc w:val="both"/>
              <w:rPr>
                <w:sz w:val="24"/>
                <w:szCs w:val="24"/>
                <w:lang w:val="pt-BR"/>
              </w:rPr>
            </w:pPr>
            <w:r>
              <w:rPr>
                <w:sz w:val="24"/>
                <w:szCs w:val="24"/>
                <w:lang w:val="pt-BR"/>
              </w:rPr>
              <w:t>Curto</w:t>
            </w:r>
          </w:p>
          <w:p w:rsidR="006F45B2" w:rsidRDefault="006F45B2" w:rsidP="006F45B2">
            <w:pPr>
              <w:pStyle w:val="TableParagraph"/>
              <w:spacing w:line="268" w:lineRule="exact"/>
              <w:ind w:left="0" w:right="32"/>
              <w:jc w:val="both"/>
              <w:rPr>
                <w:sz w:val="24"/>
                <w:szCs w:val="24"/>
                <w:lang w:val="pt-BR"/>
              </w:rPr>
            </w:pPr>
            <w:r>
              <w:rPr>
                <w:sz w:val="24"/>
                <w:szCs w:val="24"/>
                <w:lang w:val="pt-BR"/>
              </w:rPr>
              <w:t>Médio</w:t>
            </w:r>
          </w:p>
          <w:p w:rsidR="002B341D" w:rsidRPr="00063A34" w:rsidRDefault="006F45B2" w:rsidP="006F45B2">
            <w:pPr>
              <w:pStyle w:val="TableParagraph"/>
              <w:ind w:left="0" w:right="139"/>
              <w:jc w:val="both"/>
              <w:rPr>
                <w:sz w:val="24"/>
                <w:szCs w:val="24"/>
                <w:lang w:val="pt-BR"/>
              </w:rPr>
            </w:pPr>
            <w:r>
              <w:rPr>
                <w:sz w:val="24"/>
                <w:szCs w:val="24"/>
                <w:lang w:val="pt-BR"/>
              </w:rPr>
              <w:t>Longo</w:t>
            </w:r>
          </w:p>
        </w:tc>
      </w:tr>
    </w:tbl>
    <w:p w:rsidR="0014211D" w:rsidRDefault="0014211D" w:rsidP="002B341D">
      <w:pPr>
        <w:pStyle w:val="Ttulo1"/>
        <w:ind w:left="0" w:right="124" w:firstLine="851"/>
        <w:jc w:val="both"/>
        <w:rPr>
          <w:b w:val="0"/>
          <w:bCs w:val="0"/>
          <w:lang w:val="pt-BR"/>
        </w:rPr>
      </w:pPr>
    </w:p>
    <w:p w:rsidR="00226996" w:rsidRDefault="00226996" w:rsidP="002B341D">
      <w:pPr>
        <w:pStyle w:val="Ttulo1"/>
        <w:ind w:left="0" w:right="124" w:firstLine="851"/>
        <w:jc w:val="both"/>
        <w:rPr>
          <w:b w:val="0"/>
          <w:bCs w:val="0"/>
          <w:lang w:val="pt-BR"/>
        </w:rPr>
      </w:pPr>
    </w:p>
    <w:p w:rsidR="00226996" w:rsidRPr="00063A34" w:rsidRDefault="00226996" w:rsidP="002B341D">
      <w:pPr>
        <w:pStyle w:val="Ttulo1"/>
        <w:ind w:left="0" w:right="124" w:firstLine="851"/>
        <w:jc w:val="both"/>
        <w:rPr>
          <w:b w:val="0"/>
          <w:bCs w:val="0"/>
          <w:lang w:val="pt-BR"/>
        </w:rPr>
      </w:pPr>
    </w:p>
    <w:p w:rsidR="0014211D" w:rsidRPr="00063A34" w:rsidRDefault="0014211D" w:rsidP="002B341D">
      <w:pPr>
        <w:pStyle w:val="Ttulo1"/>
        <w:ind w:left="0" w:right="124" w:firstLine="851"/>
        <w:jc w:val="both"/>
        <w:rPr>
          <w:b w:val="0"/>
          <w:bCs w:val="0"/>
          <w:lang w:val="pt-BR"/>
        </w:rPr>
      </w:pPr>
    </w:p>
    <w:p w:rsidR="0014211D" w:rsidRPr="00063A34" w:rsidRDefault="0014211D" w:rsidP="002B341D">
      <w:pPr>
        <w:pStyle w:val="Ttulo1"/>
        <w:ind w:left="0" w:right="124" w:firstLine="851"/>
        <w:jc w:val="both"/>
      </w:pPr>
      <w:r w:rsidRPr="00063A34">
        <w:t>Indicadores de Monitoramento</w:t>
      </w:r>
    </w:p>
    <w:p w:rsidR="0014211D" w:rsidRPr="00063A34" w:rsidRDefault="0014211D" w:rsidP="002B341D">
      <w:pPr>
        <w:pStyle w:val="Corpodetexto"/>
        <w:spacing w:before="6"/>
        <w:ind w:firstLine="851"/>
        <w:jc w:val="both"/>
        <w:rPr>
          <w:b/>
        </w:rPr>
      </w:pPr>
    </w:p>
    <w:p w:rsidR="0014211D" w:rsidRPr="00063A34" w:rsidRDefault="0014211D" w:rsidP="002B341D">
      <w:pPr>
        <w:pStyle w:val="Corpodetexto"/>
        <w:numPr>
          <w:ilvl w:val="0"/>
          <w:numId w:val="8"/>
        </w:numPr>
        <w:spacing w:line="360" w:lineRule="auto"/>
        <w:ind w:left="0" w:firstLine="851"/>
        <w:jc w:val="both"/>
        <w:rPr>
          <w:lang w:val="pt-BR"/>
        </w:rPr>
      </w:pPr>
      <w:r w:rsidRPr="00063A34">
        <w:rPr>
          <w:lang w:val="pt-BR"/>
        </w:rPr>
        <w:t>Número de programas estruturados, serviços e ações de acolhimento a crianças e adolescentes em situação de abuso e/ou exploração sexual existente</w:t>
      </w:r>
      <w:r w:rsidR="006F45B2">
        <w:rPr>
          <w:lang w:val="pt-BR"/>
        </w:rPr>
        <w:t>s</w:t>
      </w:r>
      <w:r w:rsidRPr="00063A34">
        <w:rPr>
          <w:lang w:val="pt-BR"/>
        </w:rPr>
        <w:t xml:space="preserve"> no</w:t>
      </w:r>
      <w:r w:rsidR="006F45B2">
        <w:rPr>
          <w:lang w:val="pt-BR"/>
        </w:rPr>
        <w:t>s</w:t>
      </w:r>
      <w:r w:rsidRPr="00063A34">
        <w:rPr>
          <w:lang w:val="pt-BR"/>
        </w:rPr>
        <w:t xml:space="preserve"> município</w:t>
      </w:r>
      <w:r w:rsidR="006F45B2">
        <w:rPr>
          <w:lang w:val="pt-BR"/>
        </w:rPr>
        <w:t>s</w:t>
      </w:r>
      <w:r w:rsidRPr="00063A34">
        <w:rPr>
          <w:lang w:val="pt-BR"/>
        </w:rPr>
        <w:t>.</w:t>
      </w:r>
    </w:p>
    <w:p w:rsidR="0014211D" w:rsidRPr="00063A34" w:rsidRDefault="0014211D" w:rsidP="002B341D">
      <w:pPr>
        <w:pStyle w:val="Corpodetexto"/>
        <w:numPr>
          <w:ilvl w:val="0"/>
          <w:numId w:val="8"/>
        </w:numPr>
        <w:spacing w:line="360" w:lineRule="auto"/>
        <w:ind w:left="0" w:firstLine="851"/>
        <w:jc w:val="both"/>
        <w:rPr>
          <w:lang w:val="pt-BR"/>
        </w:rPr>
      </w:pPr>
      <w:r w:rsidRPr="00063A34">
        <w:rPr>
          <w:lang w:val="pt-BR"/>
        </w:rPr>
        <w:t>Número de atendimentos especializados de crianças e adolescentes em situação de abuso e/ou exploração sexual realizado por programas e serviços.</w:t>
      </w:r>
    </w:p>
    <w:p w:rsidR="0014211D" w:rsidRPr="00063A34" w:rsidRDefault="0014211D" w:rsidP="002B341D">
      <w:pPr>
        <w:pStyle w:val="Corpodetexto"/>
        <w:numPr>
          <w:ilvl w:val="0"/>
          <w:numId w:val="8"/>
        </w:numPr>
        <w:spacing w:line="360" w:lineRule="auto"/>
        <w:ind w:left="0" w:firstLine="851"/>
        <w:jc w:val="both"/>
        <w:rPr>
          <w:lang w:val="pt-BR"/>
        </w:rPr>
      </w:pPr>
      <w:r w:rsidRPr="00063A34">
        <w:rPr>
          <w:lang w:val="pt-BR"/>
        </w:rPr>
        <w:t>Número de organizações que ofertam formação profissional para profissionais que atendem crianças e adolescentes em situação de abuso e/ou exploração sexual.</w:t>
      </w:r>
    </w:p>
    <w:p w:rsidR="0014211D" w:rsidRPr="00063A34" w:rsidRDefault="0014211D" w:rsidP="002B341D">
      <w:pPr>
        <w:pStyle w:val="Corpodetexto"/>
        <w:numPr>
          <w:ilvl w:val="0"/>
          <w:numId w:val="8"/>
        </w:numPr>
        <w:spacing w:line="360" w:lineRule="auto"/>
        <w:ind w:left="0" w:firstLine="851"/>
        <w:jc w:val="both"/>
        <w:rPr>
          <w:lang w:val="pt-BR"/>
        </w:rPr>
      </w:pPr>
      <w:r w:rsidRPr="00063A34">
        <w:rPr>
          <w:lang w:val="pt-BR"/>
        </w:rPr>
        <w:t>Número de atendimentos especializados de crianças e adolescentes em situação de abuso e/ou exploração sexual inseridos em serviços especializados na rede de atendimento.</w:t>
      </w:r>
    </w:p>
    <w:p w:rsidR="0014211D" w:rsidRPr="00063A34" w:rsidRDefault="00A64C6F" w:rsidP="002B341D">
      <w:pPr>
        <w:pStyle w:val="Corpodetexto"/>
        <w:numPr>
          <w:ilvl w:val="0"/>
          <w:numId w:val="8"/>
        </w:numPr>
        <w:spacing w:line="360" w:lineRule="auto"/>
        <w:ind w:left="0" w:firstLine="851"/>
        <w:jc w:val="both"/>
        <w:rPr>
          <w:lang w:val="pt-BR"/>
        </w:rPr>
      </w:pPr>
      <w:r>
        <w:rPr>
          <w:lang w:val="pt-BR"/>
        </w:rPr>
        <w:t xml:space="preserve">Número de unidades de Saúde, </w:t>
      </w:r>
      <w:r w:rsidR="0014211D" w:rsidRPr="00063A34">
        <w:rPr>
          <w:lang w:val="pt-BR"/>
        </w:rPr>
        <w:t xml:space="preserve">da </w:t>
      </w:r>
      <w:r>
        <w:rPr>
          <w:lang w:val="pt-BR"/>
        </w:rPr>
        <w:t>A</w:t>
      </w:r>
      <w:r w:rsidR="0014211D" w:rsidRPr="00063A34">
        <w:rPr>
          <w:lang w:val="pt-BR"/>
        </w:rPr>
        <w:t xml:space="preserve">ssistência </w:t>
      </w:r>
      <w:r>
        <w:rPr>
          <w:lang w:val="pt-BR"/>
        </w:rPr>
        <w:t>S</w:t>
      </w:r>
      <w:r w:rsidR="0014211D" w:rsidRPr="00063A34">
        <w:rPr>
          <w:lang w:val="pt-BR"/>
        </w:rPr>
        <w:t>ocial</w:t>
      </w:r>
      <w:r>
        <w:rPr>
          <w:lang w:val="pt-BR"/>
        </w:rPr>
        <w:t xml:space="preserve"> e da Educação</w:t>
      </w:r>
      <w:r w:rsidR="0014211D" w:rsidRPr="00063A34">
        <w:rPr>
          <w:lang w:val="pt-BR"/>
        </w:rPr>
        <w:t xml:space="preserve"> que adotaram a ficha de notificação </w:t>
      </w:r>
      <w:r>
        <w:rPr>
          <w:lang w:val="pt-BR"/>
        </w:rPr>
        <w:t>compulsória</w:t>
      </w:r>
      <w:r w:rsidR="0014211D" w:rsidRPr="00063A34">
        <w:rPr>
          <w:lang w:val="pt-BR"/>
        </w:rPr>
        <w:t xml:space="preserve"> em casos de abuso e/ou exploração sexual.</w:t>
      </w:r>
    </w:p>
    <w:p w:rsidR="0014211D" w:rsidRPr="00063A34" w:rsidRDefault="0014211D" w:rsidP="002B341D">
      <w:pPr>
        <w:pStyle w:val="Corpodetexto"/>
        <w:numPr>
          <w:ilvl w:val="0"/>
          <w:numId w:val="8"/>
        </w:numPr>
        <w:spacing w:line="360" w:lineRule="auto"/>
        <w:ind w:left="0" w:firstLine="851"/>
        <w:jc w:val="both"/>
        <w:rPr>
          <w:lang w:val="pt-BR"/>
        </w:rPr>
      </w:pPr>
      <w:r w:rsidRPr="00063A34">
        <w:rPr>
          <w:lang w:val="pt-BR"/>
        </w:rPr>
        <w:t>Número de programas e serviços que atendem, acompanham e dão suporte a pessoas que cometem abuso e/ou exploração sexual de crianças e adolescentes.</w:t>
      </w:r>
    </w:p>
    <w:p w:rsidR="0014211D" w:rsidRPr="00063A34" w:rsidRDefault="0014211D" w:rsidP="002B341D">
      <w:pPr>
        <w:pStyle w:val="Corpodetexto"/>
        <w:numPr>
          <w:ilvl w:val="0"/>
          <w:numId w:val="8"/>
        </w:numPr>
        <w:spacing w:line="360" w:lineRule="auto"/>
        <w:ind w:left="0" w:firstLine="851"/>
        <w:jc w:val="both"/>
        <w:rPr>
          <w:lang w:val="pt-BR"/>
        </w:rPr>
      </w:pPr>
      <w:r w:rsidRPr="00063A34">
        <w:rPr>
          <w:lang w:val="pt-BR"/>
        </w:rPr>
        <w:t xml:space="preserve">Ficha de Notificação </w:t>
      </w:r>
      <w:r w:rsidR="00295D95">
        <w:rPr>
          <w:lang w:val="pt-BR"/>
        </w:rPr>
        <w:t xml:space="preserve">compulsória </w:t>
      </w:r>
      <w:r w:rsidRPr="00063A34">
        <w:rPr>
          <w:lang w:val="pt-BR"/>
        </w:rPr>
        <w:t>implantada no</w:t>
      </w:r>
      <w:r w:rsidR="00295D95">
        <w:rPr>
          <w:lang w:val="pt-BR"/>
        </w:rPr>
        <w:t>s</w:t>
      </w:r>
      <w:r w:rsidRPr="00063A34">
        <w:rPr>
          <w:lang w:val="pt-BR"/>
        </w:rPr>
        <w:t xml:space="preserve"> município</w:t>
      </w:r>
      <w:r w:rsidR="00295D95">
        <w:rPr>
          <w:lang w:val="pt-BR"/>
        </w:rPr>
        <w:t>s</w:t>
      </w:r>
      <w:r w:rsidRPr="00063A34">
        <w:rPr>
          <w:lang w:val="pt-BR"/>
        </w:rPr>
        <w:t xml:space="preserve"> e em pleno funcionamento.</w:t>
      </w:r>
    </w:p>
    <w:p w:rsidR="00610DDE" w:rsidRPr="00063A34" w:rsidRDefault="00610DDE" w:rsidP="002B341D">
      <w:pPr>
        <w:pStyle w:val="Corpodetexto"/>
        <w:ind w:firstLine="851"/>
        <w:jc w:val="both"/>
        <w:rPr>
          <w:lang w:val="pt-BR"/>
        </w:rPr>
      </w:pPr>
    </w:p>
    <w:p w:rsidR="00610DDE" w:rsidRPr="00063A34" w:rsidRDefault="00610DDE" w:rsidP="002B341D">
      <w:pPr>
        <w:pStyle w:val="Corpodetexto"/>
        <w:ind w:firstLine="851"/>
        <w:jc w:val="both"/>
        <w:rPr>
          <w:lang w:val="pt-BR"/>
        </w:rPr>
      </w:pPr>
    </w:p>
    <w:p w:rsidR="0014211D" w:rsidRPr="00063A34" w:rsidRDefault="0014211D" w:rsidP="002B341D">
      <w:pPr>
        <w:pStyle w:val="Corpodetexto"/>
        <w:ind w:firstLine="851"/>
        <w:jc w:val="both"/>
        <w:rPr>
          <w:lang w:val="pt-BR"/>
        </w:rPr>
      </w:pPr>
    </w:p>
    <w:p w:rsidR="0014211D" w:rsidRDefault="0014211D" w:rsidP="002B341D">
      <w:pPr>
        <w:pStyle w:val="Corpodetexto"/>
        <w:ind w:firstLine="851"/>
        <w:jc w:val="both"/>
        <w:rPr>
          <w:lang w:val="pt-BR"/>
        </w:rPr>
      </w:pPr>
    </w:p>
    <w:p w:rsidR="00226996" w:rsidRDefault="00226996" w:rsidP="002B341D">
      <w:pPr>
        <w:pStyle w:val="Corpodetexto"/>
        <w:ind w:firstLine="851"/>
        <w:jc w:val="both"/>
        <w:rPr>
          <w:lang w:val="pt-BR"/>
        </w:rPr>
      </w:pPr>
    </w:p>
    <w:p w:rsidR="00226996" w:rsidRDefault="00226996" w:rsidP="002B341D">
      <w:pPr>
        <w:pStyle w:val="Corpodetexto"/>
        <w:ind w:firstLine="851"/>
        <w:jc w:val="both"/>
        <w:rPr>
          <w:lang w:val="pt-BR"/>
        </w:rPr>
      </w:pPr>
    </w:p>
    <w:p w:rsidR="00226996" w:rsidRDefault="00226996" w:rsidP="002B341D">
      <w:pPr>
        <w:pStyle w:val="Corpodetexto"/>
        <w:ind w:firstLine="851"/>
        <w:jc w:val="both"/>
        <w:rPr>
          <w:lang w:val="pt-BR"/>
        </w:rPr>
      </w:pPr>
    </w:p>
    <w:p w:rsidR="00226996" w:rsidRDefault="00226996" w:rsidP="002B341D">
      <w:pPr>
        <w:pStyle w:val="Corpodetexto"/>
        <w:ind w:firstLine="851"/>
        <w:jc w:val="both"/>
        <w:rPr>
          <w:lang w:val="pt-BR"/>
        </w:rPr>
      </w:pPr>
    </w:p>
    <w:p w:rsidR="00295D95" w:rsidRDefault="00295D95" w:rsidP="002B341D">
      <w:pPr>
        <w:pStyle w:val="Corpodetexto"/>
        <w:ind w:firstLine="851"/>
        <w:jc w:val="both"/>
        <w:rPr>
          <w:lang w:val="pt-BR"/>
        </w:rPr>
      </w:pPr>
    </w:p>
    <w:p w:rsidR="00295D95" w:rsidRDefault="00295D95" w:rsidP="002B341D">
      <w:pPr>
        <w:pStyle w:val="Corpodetexto"/>
        <w:ind w:firstLine="851"/>
        <w:jc w:val="both"/>
        <w:rPr>
          <w:lang w:val="pt-BR"/>
        </w:rPr>
      </w:pPr>
    </w:p>
    <w:p w:rsidR="00295D95" w:rsidRDefault="00295D95" w:rsidP="002B341D">
      <w:pPr>
        <w:pStyle w:val="Corpodetexto"/>
        <w:ind w:firstLine="851"/>
        <w:jc w:val="both"/>
        <w:rPr>
          <w:lang w:val="pt-BR"/>
        </w:rPr>
      </w:pPr>
    </w:p>
    <w:p w:rsidR="00295D95" w:rsidRDefault="00295D95" w:rsidP="002B341D">
      <w:pPr>
        <w:pStyle w:val="Corpodetexto"/>
        <w:ind w:firstLine="851"/>
        <w:jc w:val="both"/>
        <w:rPr>
          <w:lang w:val="pt-BR"/>
        </w:rPr>
      </w:pPr>
    </w:p>
    <w:p w:rsidR="00295D95" w:rsidRDefault="00295D95" w:rsidP="002B341D">
      <w:pPr>
        <w:pStyle w:val="Corpodetexto"/>
        <w:ind w:firstLine="851"/>
        <w:jc w:val="both"/>
        <w:rPr>
          <w:lang w:val="pt-BR"/>
        </w:rPr>
      </w:pPr>
    </w:p>
    <w:p w:rsidR="00295D95" w:rsidRPr="00063A34" w:rsidRDefault="00295D95" w:rsidP="002B341D">
      <w:pPr>
        <w:pStyle w:val="Corpodetexto"/>
        <w:ind w:firstLine="851"/>
        <w:jc w:val="both"/>
        <w:rPr>
          <w:lang w:val="pt-BR"/>
        </w:rPr>
      </w:pPr>
    </w:p>
    <w:p w:rsidR="00610DDE" w:rsidRPr="00063A34" w:rsidRDefault="00610DDE" w:rsidP="002B341D">
      <w:pPr>
        <w:pStyle w:val="Corpodetexto"/>
        <w:ind w:firstLine="851"/>
        <w:jc w:val="both"/>
        <w:rPr>
          <w:lang w:val="pt-BR"/>
        </w:rPr>
      </w:pPr>
    </w:p>
    <w:p w:rsidR="00610DDE" w:rsidRPr="00063A34" w:rsidRDefault="00610DDE" w:rsidP="002B341D">
      <w:pPr>
        <w:pStyle w:val="Corpodetexto"/>
        <w:spacing w:before="10"/>
        <w:ind w:firstLine="851"/>
        <w:jc w:val="both"/>
        <w:rPr>
          <w:lang w:val="pt-BR"/>
        </w:rPr>
      </w:pPr>
    </w:p>
    <w:tbl>
      <w:tblPr>
        <w:tblStyle w:val="TableNormal"/>
        <w:tblW w:w="914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53"/>
        <w:gridCol w:w="2551"/>
        <w:gridCol w:w="16"/>
        <w:gridCol w:w="2110"/>
        <w:gridCol w:w="24"/>
        <w:gridCol w:w="1819"/>
        <w:gridCol w:w="30"/>
      </w:tblGrid>
      <w:tr w:rsidR="00576B96" w:rsidRPr="00063A34" w:rsidTr="00563EE1">
        <w:trPr>
          <w:trHeight w:hRule="exact" w:val="581"/>
        </w:trPr>
        <w:tc>
          <w:tcPr>
            <w:tcW w:w="9140" w:type="dxa"/>
            <w:gridSpan w:val="8"/>
            <w:shd w:val="clear" w:color="auto" w:fill="92D050"/>
          </w:tcPr>
          <w:p w:rsidR="00576B96" w:rsidRPr="00063A34" w:rsidRDefault="00576B96" w:rsidP="00DE0D45">
            <w:pPr>
              <w:pStyle w:val="TableParagraph"/>
              <w:spacing w:line="273" w:lineRule="exact"/>
              <w:ind w:left="0"/>
              <w:jc w:val="center"/>
              <w:rPr>
                <w:b/>
                <w:sz w:val="24"/>
                <w:szCs w:val="24"/>
              </w:rPr>
            </w:pPr>
            <w:r w:rsidRPr="00063A34">
              <w:rPr>
                <w:b/>
                <w:sz w:val="24"/>
                <w:szCs w:val="24"/>
              </w:rPr>
              <w:lastRenderedPageBreak/>
              <w:t>EIXO - DEFESA E RESPONSABILIZAÇÃO</w:t>
            </w:r>
          </w:p>
        </w:tc>
      </w:tr>
      <w:tr w:rsidR="00576B96" w:rsidRPr="002B341D" w:rsidTr="00563EE1">
        <w:trPr>
          <w:trHeight w:hRule="exact" w:val="556"/>
        </w:trPr>
        <w:tc>
          <w:tcPr>
            <w:tcW w:w="9140" w:type="dxa"/>
            <w:gridSpan w:val="8"/>
            <w:shd w:val="clear" w:color="auto" w:fill="92D050"/>
          </w:tcPr>
          <w:p w:rsidR="00576B96" w:rsidRPr="00063A34" w:rsidRDefault="00576B96" w:rsidP="00576B96">
            <w:pPr>
              <w:pStyle w:val="TableParagraph"/>
              <w:spacing w:line="273" w:lineRule="exact"/>
              <w:ind w:left="0"/>
              <w:jc w:val="both"/>
              <w:rPr>
                <w:b/>
                <w:sz w:val="24"/>
                <w:szCs w:val="24"/>
                <w:lang w:val="pt-BR"/>
              </w:rPr>
            </w:pPr>
            <w:r w:rsidRPr="00063A34">
              <w:rPr>
                <w:b/>
                <w:sz w:val="24"/>
                <w:szCs w:val="24"/>
                <w:lang w:val="pt-BR"/>
              </w:rPr>
              <w:t>Objetivos: Garantir a proteção jurídico-social de crianças e adolescentes em situação de violência sexual</w:t>
            </w:r>
          </w:p>
        </w:tc>
      </w:tr>
      <w:tr w:rsidR="002B341D" w:rsidRPr="00063A34" w:rsidTr="00563EE1">
        <w:trPr>
          <w:trHeight w:hRule="exact" w:val="293"/>
        </w:trPr>
        <w:tc>
          <w:tcPr>
            <w:tcW w:w="2537" w:type="dxa"/>
          </w:tcPr>
          <w:p w:rsidR="002B341D" w:rsidRPr="00063A34" w:rsidRDefault="00576B96" w:rsidP="00576B96">
            <w:pPr>
              <w:pStyle w:val="TableParagraph"/>
              <w:spacing w:line="273" w:lineRule="exact"/>
              <w:ind w:left="0" w:right="81"/>
              <w:jc w:val="center"/>
              <w:rPr>
                <w:b/>
                <w:sz w:val="24"/>
                <w:szCs w:val="24"/>
              </w:rPr>
            </w:pPr>
            <w:r w:rsidRPr="00063A34">
              <w:rPr>
                <w:b/>
                <w:sz w:val="24"/>
                <w:szCs w:val="24"/>
              </w:rPr>
              <w:t>AÇÕES</w:t>
            </w:r>
          </w:p>
          <w:p w:rsidR="002B341D" w:rsidRPr="00063A34" w:rsidRDefault="002B341D" w:rsidP="00576B96">
            <w:pPr>
              <w:pStyle w:val="TableParagraph"/>
              <w:spacing w:line="273" w:lineRule="exact"/>
              <w:ind w:left="0" w:right="2179" w:firstLine="851"/>
              <w:jc w:val="center"/>
              <w:rPr>
                <w:b/>
                <w:sz w:val="24"/>
                <w:szCs w:val="24"/>
              </w:rPr>
            </w:pPr>
          </w:p>
          <w:p w:rsidR="002B341D" w:rsidRPr="00063A34" w:rsidRDefault="002B341D" w:rsidP="00576B96">
            <w:pPr>
              <w:pStyle w:val="TableParagraph"/>
              <w:spacing w:line="273" w:lineRule="exact"/>
              <w:ind w:left="0" w:right="2179" w:firstLine="851"/>
              <w:jc w:val="center"/>
              <w:rPr>
                <w:b/>
                <w:sz w:val="24"/>
                <w:szCs w:val="24"/>
              </w:rPr>
            </w:pPr>
          </w:p>
        </w:tc>
        <w:tc>
          <w:tcPr>
            <w:tcW w:w="2620" w:type="dxa"/>
            <w:gridSpan w:val="3"/>
          </w:tcPr>
          <w:p w:rsidR="002B341D" w:rsidRPr="00063A34" w:rsidRDefault="00576B96" w:rsidP="00576B96">
            <w:pPr>
              <w:pStyle w:val="TableParagraph"/>
              <w:spacing w:line="273" w:lineRule="exact"/>
              <w:ind w:left="0" w:right="166"/>
              <w:jc w:val="center"/>
              <w:rPr>
                <w:b/>
                <w:sz w:val="24"/>
                <w:szCs w:val="24"/>
              </w:rPr>
            </w:pPr>
            <w:r w:rsidRPr="00063A34">
              <w:rPr>
                <w:b/>
                <w:sz w:val="24"/>
                <w:szCs w:val="24"/>
              </w:rPr>
              <w:t>RESPONSÁVEL (EIS)</w:t>
            </w:r>
          </w:p>
          <w:p w:rsidR="002B341D" w:rsidRPr="00063A34" w:rsidRDefault="002B341D" w:rsidP="00576B96">
            <w:pPr>
              <w:pStyle w:val="TableParagraph"/>
              <w:spacing w:line="273" w:lineRule="exact"/>
              <w:ind w:left="0" w:right="494" w:firstLine="851"/>
              <w:jc w:val="center"/>
              <w:rPr>
                <w:b/>
                <w:sz w:val="24"/>
                <w:szCs w:val="24"/>
              </w:rPr>
            </w:pPr>
          </w:p>
          <w:p w:rsidR="002B341D" w:rsidRPr="00063A34" w:rsidRDefault="002B341D" w:rsidP="00576B96">
            <w:pPr>
              <w:pStyle w:val="TableParagraph"/>
              <w:spacing w:line="273" w:lineRule="exact"/>
              <w:ind w:left="0" w:right="494" w:firstLine="851"/>
              <w:jc w:val="center"/>
              <w:rPr>
                <w:b/>
                <w:sz w:val="24"/>
                <w:szCs w:val="24"/>
              </w:rPr>
            </w:pPr>
          </w:p>
        </w:tc>
        <w:tc>
          <w:tcPr>
            <w:tcW w:w="2134" w:type="dxa"/>
            <w:gridSpan w:val="2"/>
          </w:tcPr>
          <w:p w:rsidR="002B341D" w:rsidRPr="00063A34" w:rsidRDefault="00576B96" w:rsidP="00576B96">
            <w:pPr>
              <w:pStyle w:val="TableParagraph"/>
              <w:spacing w:line="273" w:lineRule="exact"/>
              <w:ind w:left="0" w:right="203"/>
              <w:jc w:val="center"/>
              <w:rPr>
                <w:b/>
                <w:sz w:val="24"/>
                <w:szCs w:val="24"/>
              </w:rPr>
            </w:pPr>
            <w:r w:rsidRPr="00063A34">
              <w:rPr>
                <w:b/>
                <w:sz w:val="24"/>
                <w:szCs w:val="24"/>
              </w:rPr>
              <w:t>PARCEIROS</w:t>
            </w:r>
          </w:p>
          <w:p w:rsidR="002B341D" w:rsidRPr="00063A34" w:rsidRDefault="002B341D" w:rsidP="00576B96">
            <w:pPr>
              <w:pStyle w:val="TableParagraph"/>
              <w:spacing w:line="273" w:lineRule="exact"/>
              <w:ind w:left="0" w:right="1350" w:firstLine="851"/>
              <w:jc w:val="center"/>
              <w:rPr>
                <w:b/>
                <w:sz w:val="24"/>
                <w:szCs w:val="24"/>
              </w:rPr>
            </w:pPr>
          </w:p>
          <w:p w:rsidR="002B341D" w:rsidRPr="00063A34" w:rsidRDefault="002B341D" w:rsidP="00576B96">
            <w:pPr>
              <w:pStyle w:val="TableParagraph"/>
              <w:spacing w:line="273" w:lineRule="exact"/>
              <w:ind w:left="0" w:right="1350" w:firstLine="851"/>
              <w:jc w:val="center"/>
              <w:rPr>
                <w:b/>
                <w:sz w:val="24"/>
                <w:szCs w:val="24"/>
              </w:rPr>
            </w:pPr>
          </w:p>
          <w:p w:rsidR="002B341D" w:rsidRPr="00063A34" w:rsidRDefault="002B341D" w:rsidP="00576B96">
            <w:pPr>
              <w:pStyle w:val="TableParagraph"/>
              <w:spacing w:line="273" w:lineRule="exact"/>
              <w:ind w:left="0" w:right="1350" w:firstLine="851"/>
              <w:jc w:val="center"/>
              <w:rPr>
                <w:b/>
                <w:sz w:val="24"/>
                <w:szCs w:val="24"/>
              </w:rPr>
            </w:pPr>
          </w:p>
        </w:tc>
        <w:tc>
          <w:tcPr>
            <w:tcW w:w="1849" w:type="dxa"/>
            <w:gridSpan w:val="2"/>
          </w:tcPr>
          <w:p w:rsidR="002B341D" w:rsidRPr="00063A34" w:rsidRDefault="00576B96" w:rsidP="00576B96">
            <w:pPr>
              <w:pStyle w:val="TableParagraph"/>
              <w:spacing w:line="273" w:lineRule="exact"/>
              <w:ind w:left="0" w:right="97"/>
              <w:jc w:val="center"/>
              <w:rPr>
                <w:b/>
                <w:sz w:val="24"/>
                <w:szCs w:val="24"/>
              </w:rPr>
            </w:pPr>
            <w:r>
              <w:rPr>
                <w:b/>
                <w:sz w:val="24"/>
                <w:szCs w:val="24"/>
              </w:rPr>
              <w:t>PRAZO</w:t>
            </w:r>
          </w:p>
        </w:tc>
      </w:tr>
      <w:tr w:rsidR="002B341D" w:rsidRPr="004B52A6" w:rsidTr="00563EE1">
        <w:trPr>
          <w:trHeight w:hRule="exact" w:val="1970"/>
        </w:trPr>
        <w:tc>
          <w:tcPr>
            <w:tcW w:w="2537" w:type="dxa"/>
          </w:tcPr>
          <w:p w:rsidR="002B341D" w:rsidRPr="00063A34" w:rsidRDefault="002B341D" w:rsidP="004B52A6">
            <w:pPr>
              <w:pStyle w:val="TableParagraph"/>
              <w:spacing w:line="242" w:lineRule="auto"/>
              <w:ind w:left="0" w:right="251"/>
              <w:jc w:val="both"/>
              <w:rPr>
                <w:sz w:val="24"/>
                <w:szCs w:val="24"/>
                <w:lang w:val="pt-BR"/>
              </w:rPr>
            </w:pPr>
            <w:r w:rsidRPr="00063A34">
              <w:rPr>
                <w:sz w:val="24"/>
                <w:szCs w:val="24"/>
                <w:lang w:val="pt-BR"/>
              </w:rPr>
              <w:t>Criação da Delegacia Especializada de Proteção da Criança e do Adolescente no município.</w:t>
            </w:r>
          </w:p>
        </w:tc>
        <w:tc>
          <w:tcPr>
            <w:tcW w:w="2620" w:type="dxa"/>
            <w:gridSpan w:val="3"/>
          </w:tcPr>
          <w:p w:rsidR="002B341D" w:rsidRPr="00063A34" w:rsidRDefault="00563EE1" w:rsidP="004B52A6">
            <w:pPr>
              <w:pStyle w:val="TableParagraph"/>
              <w:spacing w:line="242" w:lineRule="auto"/>
              <w:ind w:left="0" w:right="494"/>
              <w:jc w:val="both"/>
              <w:rPr>
                <w:sz w:val="24"/>
                <w:szCs w:val="24"/>
                <w:lang w:val="pt-BR"/>
              </w:rPr>
            </w:pPr>
            <w:r>
              <w:rPr>
                <w:sz w:val="24"/>
                <w:szCs w:val="24"/>
                <w:lang w:val="pt-BR"/>
              </w:rPr>
              <w:t>S</w:t>
            </w:r>
            <w:r w:rsidR="002B341D" w:rsidRPr="00063A34">
              <w:rPr>
                <w:sz w:val="24"/>
                <w:szCs w:val="24"/>
                <w:lang w:val="pt-BR"/>
              </w:rPr>
              <w:t>ecretaria Estadual da Segurança Pública e Governo Municipal</w:t>
            </w:r>
          </w:p>
        </w:tc>
        <w:tc>
          <w:tcPr>
            <w:tcW w:w="2134" w:type="dxa"/>
            <w:gridSpan w:val="2"/>
          </w:tcPr>
          <w:p w:rsidR="002B341D" w:rsidRPr="00063A34" w:rsidRDefault="002B341D" w:rsidP="004B52A6">
            <w:pPr>
              <w:pStyle w:val="TableParagraph"/>
              <w:ind w:left="0" w:right="40"/>
              <w:jc w:val="both"/>
              <w:rPr>
                <w:sz w:val="24"/>
                <w:szCs w:val="24"/>
                <w:lang w:val="pt-BR"/>
              </w:rPr>
            </w:pPr>
            <w:r w:rsidRPr="00063A34">
              <w:rPr>
                <w:sz w:val="24"/>
                <w:szCs w:val="24"/>
                <w:lang w:val="pt-BR"/>
              </w:rPr>
              <w:t>Conselho Municipal dos Direitos da Criança e do Adolescente e Ministério Público Estadual.</w:t>
            </w:r>
          </w:p>
        </w:tc>
        <w:tc>
          <w:tcPr>
            <w:tcW w:w="1849" w:type="dxa"/>
            <w:gridSpan w:val="2"/>
          </w:tcPr>
          <w:p w:rsidR="000D73C9" w:rsidRDefault="000D73C9" w:rsidP="00576B96">
            <w:pPr>
              <w:pStyle w:val="TableParagraph"/>
              <w:ind w:left="0" w:right="40"/>
              <w:jc w:val="both"/>
              <w:rPr>
                <w:sz w:val="24"/>
                <w:szCs w:val="24"/>
                <w:lang w:val="pt-BR"/>
              </w:rPr>
            </w:pPr>
            <w:r>
              <w:rPr>
                <w:sz w:val="24"/>
                <w:szCs w:val="24"/>
                <w:lang w:val="pt-BR"/>
              </w:rPr>
              <w:t>Curto</w:t>
            </w:r>
          </w:p>
          <w:p w:rsidR="000D73C9" w:rsidRPr="00063A34" w:rsidRDefault="000D73C9" w:rsidP="00576B96">
            <w:pPr>
              <w:pStyle w:val="TableParagraph"/>
              <w:ind w:left="0" w:right="40"/>
              <w:jc w:val="both"/>
              <w:rPr>
                <w:sz w:val="24"/>
                <w:szCs w:val="24"/>
                <w:lang w:val="pt-BR"/>
              </w:rPr>
            </w:pPr>
            <w:r>
              <w:rPr>
                <w:sz w:val="24"/>
                <w:szCs w:val="24"/>
                <w:lang w:val="pt-BR"/>
              </w:rPr>
              <w:t>Médio</w:t>
            </w:r>
          </w:p>
        </w:tc>
      </w:tr>
      <w:tr w:rsidR="002B341D" w:rsidRPr="00576B96" w:rsidTr="00563EE1">
        <w:trPr>
          <w:trHeight w:hRule="exact" w:val="3969"/>
        </w:trPr>
        <w:tc>
          <w:tcPr>
            <w:tcW w:w="2537" w:type="dxa"/>
          </w:tcPr>
          <w:p w:rsidR="002B341D" w:rsidRPr="00063A34" w:rsidRDefault="002B341D" w:rsidP="00576B96">
            <w:pPr>
              <w:pStyle w:val="TableParagraph"/>
              <w:spacing w:line="276" w:lineRule="auto"/>
              <w:ind w:left="0" w:right="101"/>
              <w:jc w:val="both"/>
              <w:rPr>
                <w:sz w:val="24"/>
                <w:szCs w:val="24"/>
                <w:lang w:val="pt-BR"/>
              </w:rPr>
            </w:pPr>
            <w:r w:rsidRPr="00063A34">
              <w:rPr>
                <w:sz w:val="24"/>
                <w:szCs w:val="24"/>
                <w:lang w:val="pt-BR"/>
              </w:rPr>
              <w:t>Fortalecimento e reestruturação dos Conselhos Tutelares e Conselhos Municipais dos Direitos da Criança e do Adolescente, sobretudo apoiando-os nos processos de capacitação contínua e permanente, através da escola de conselhos e outras entidades.</w:t>
            </w:r>
          </w:p>
        </w:tc>
        <w:tc>
          <w:tcPr>
            <w:tcW w:w="2620" w:type="dxa"/>
            <w:gridSpan w:val="3"/>
          </w:tcPr>
          <w:p w:rsidR="002B341D" w:rsidRPr="00063A34" w:rsidRDefault="002B341D" w:rsidP="00576B96">
            <w:pPr>
              <w:pStyle w:val="SemEspaamento"/>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 xml:space="preserve">Governo </w:t>
            </w:r>
            <w:r w:rsidR="00563EE1">
              <w:rPr>
                <w:rFonts w:ascii="Times New Roman" w:hAnsi="Times New Roman" w:cs="Times New Roman"/>
                <w:sz w:val="24"/>
                <w:szCs w:val="24"/>
                <w:lang w:val="pt-BR"/>
              </w:rPr>
              <w:t xml:space="preserve">Municipal de </w:t>
            </w:r>
            <w:r w:rsidR="00BA7777">
              <w:rPr>
                <w:rFonts w:ascii="Times New Roman" w:hAnsi="Times New Roman" w:cs="Times New Roman"/>
                <w:sz w:val="24"/>
                <w:szCs w:val="24"/>
                <w:lang w:val="pt-BR"/>
              </w:rPr>
              <w:t>Propriá/Amparo de São Francisco/Telha</w:t>
            </w:r>
            <w:r w:rsidRPr="00063A34">
              <w:rPr>
                <w:rFonts w:ascii="Times New Roman" w:hAnsi="Times New Roman" w:cs="Times New Roman"/>
                <w:sz w:val="24"/>
                <w:szCs w:val="24"/>
                <w:lang w:val="pt-BR"/>
              </w:rPr>
              <w:t>/Secretaria</w:t>
            </w:r>
            <w:r w:rsidR="00563EE1">
              <w:rPr>
                <w:rFonts w:ascii="Times New Roman" w:hAnsi="Times New Roman" w:cs="Times New Roman"/>
                <w:sz w:val="24"/>
                <w:szCs w:val="24"/>
                <w:lang w:val="pt-BR"/>
              </w:rPr>
              <w:t xml:space="preserve"> </w:t>
            </w:r>
            <w:r w:rsidRPr="00063A34">
              <w:rPr>
                <w:rFonts w:ascii="Times New Roman" w:hAnsi="Times New Roman" w:cs="Times New Roman"/>
                <w:sz w:val="24"/>
                <w:szCs w:val="24"/>
                <w:lang w:val="pt-BR"/>
              </w:rPr>
              <w:t>Municipal de Assistência Social - SMAS</w:t>
            </w:r>
          </w:p>
          <w:p w:rsidR="002B341D" w:rsidRPr="00063A34" w:rsidRDefault="002B341D" w:rsidP="002B341D">
            <w:pPr>
              <w:pStyle w:val="TableParagraph"/>
              <w:spacing w:line="242" w:lineRule="auto"/>
              <w:ind w:left="0" w:right="494" w:firstLine="851"/>
              <w:jc w:val="both"/>
              <w:rPr>
                <w:sz w:val="24"/>
                <w:szCs w:val="24"/>
                <w:lang w:val="pt-BR"/>
              </w:rPr>
            </w:pPr>
            <w:r w:rsidRPr="00063A34">
              <w:rPr>
                <w:sz w:val="24"/>
                <w:szCs w:val="24"/>
                <w:lang w:val="pt-BR"/>
              </w:rPr>
              <w:t>.</w:t>
            </w:r>
          </w:p>
        </w:tc>
        <w:tc>
          <w:tcPr>
            <w:tcW w:w="2134" w:type="dxa"/>
            <w:gridSpan w:val="2"/>
          </w:tcPr>
          <w:p w:rsidR="002B341D" w:rsidRPr="00063A34" w:rsidRDefault="002B341D" w:rsidP="006303BD">
            <w:pPr>
              <w:pStyle w:val="TableParagraph"/>
              <w:ind w:left="0" w:right="180"/>
              <w:jc w:val="both"/>
              <w:rPr>
                <w:sz w:val="24"/>
                <w:szCs w:val="24"/>
                <w:lang w:val="pt-BR"/>
              </w:rPr>
            </w:pPr>
            <w:r w:rsidRPr="00063A34">
              <w:rPr>
                <w:sz w:val="24"/>
                <w:szCs w:val="24"/>
                <w:lang w:val="pt-BR"/>
              </w:rPr>
              <w:t>Unit,</w:t>
            </w:r>
            <w:r w:rsidR="00563EE1">
              <w:rPr>
                <w:sz w:val="24"/>
                <w:szCs w:val="24"/>
                <w:lang w:val="pt-BR"/>
              </w:rPr>
              <w:t xml:space="preserve"> </w:t>
            </w:r>
            <w:r w:rsidRPr="00063A34">
              <w:rPr>
                <w:sz w:val="24"/>
                <w:szCs w:val="24"/>
                <w:lang w:val="pt-BR"/>
              </w:rPr>
              <w:t>Ministério Público Estadual – MPE, Defensoria Pública do Estado</w:t>
            </w:r>
            <w:r w:rsidR="006303BD">
              <w:rPr>
                <w:sz w:val="24"/>
                <w:szCs w:val="24"/>
                <w:lang w:val="pt-BR"/>
              </w:rPr>
              <w:t>, Escola de Conselhos</w:t>
            </w:r>
          </w:p>
        </w:tc>
        <w:tc>
          <w:tcPr>
            <w:tcW w:w="1849" w:type="dxa"/>
            <w:gridSpan w:val="2"/>
          </w:tcPr>
          <w:p w:rsidR="006303BD" w:rsidRDefault="006303BD" w:rsidP="006303BD">
            <w:pPr>
              <w:pStyle w:val="TableParagraph"/>
              <w:ind w:left="0" w:right="40"/>
              <w:jc w:val="both"/>
              <w:rPr>
                <w:sz w:val="24"/>
                <w:szCs w:val="24"/>
                <w:lang w:val="pt-BR"/>
              </w:rPr>
            </w:pPr>
            <w:r>
              <w:rPr>
                <w:sz w:val="24"/>
                <w:szCs w:val="24"/>
                <w:lang w:val="pt-BR"/>
              </w:rPr>
              <w:t>Curto</w:t>
            </w:r>
          </w:p>
          <w:p w:rsidR="006303BD" w:rsidRDefault="006303BD" w:rsidP="006303BD">
            <w:pPr>
              <w:pStyle w:val="TableParagraph"/>
              <w:ind w:left="0" w:right="40"/>
              <w:jc w:val="both"/>
              <w:rPr>
                <w:sz w:val="24"/>
                <w:szCs w:val="24"/>
                <w:lang w:val="pt-BR"/>
              </w:rPr>
            </w:pPr>
            <w:r>
              <w:rPr>
                <w:sz w:val="24"/>
                <w:szCs w:val="24"/>
                <w:lang w:val="pt-BR"/>
              </w:rPr>
              <w:t>Médio</w:t>
            </w:r>
          </w:p>
          <w:p w:rsidR="002B341D" w:rsidRPr="00063A34" w:rsidRDefault="006303BD" w:rsidP="006303BD">
            <w:pPr>
              <w:pStyle w:val="TableParagraph"/>
              <w:ind w:left="0" w:right="180"/>
              <w:jc w:val="both"/>
              <w:rPr>
                <w:sz w:val="24"/>
                <w:szCs w:val="24"/>
                <w:lang w:val="pt-BR"/>
              </w:rPr>
            </w:pPr>
            <w:r>
              <w:rPr>
                <w:sz w:val="24"/>
                <w:szCs w:val="24"/>
                <w:lang w:val="pt-BR"/>
              </w:rPr>
              <w:t>Longo</w:t>
            </w:r>
          </w:p>
        </w:tc>
      </w:tr>
      <w:tr w:rsidR="002B341D" w:rsidRPr="00576B96" w:rsidTr="005F3314">
        <w:trPr>
          <w:trHeight w:hRule="exact" w:val="3550"/>
        </w:trPr>
        <w:tc>
          <w:tcPr>
            <w:tcW w:w="2537" w:type="dxa"/>
          </w:tcPr>
          <w:p w:rsidR="002B341D" w:rsidRPr="00063A34" w:rsidRDefault="005F3314" w:rsidP="005F3314">
            <w:pPr>
              <w:pStyle w:val="TableParagraph"/>
              <w:spacing w:line="276" w:lineRule="auto"/>
              <w:ind w:left="0" w:right="89"/>
              <w:jc w:val="both"/>
              <w:rPr>
                <w:sz w:val="24"/>
                <w:szCs w:val="24"/>
                <w:lang w:val="pt-BR"/>
              </w:rPr>
            </w:pPr>
            <w:r>
              <w:rPr>
                <w:sz w:val="24"/>
                <w:szCs w:val="24"/>
                <w:lang w:val="pt-BR"/>
              </w:rPr>
              <w:t xml:space="preserve">Implantação e implementação de ouvidoria municipal para </w:t>
            </w:r>
            <w:r w:rsidR="002B341D" w:rsidRPr="00063A34">
              <w:rPr>
                <w:sz w:val="24"/>
                <w:szCs w:val="24"/>
                <w:lang w:val="pt-BR"/>
              </w:rPr>
              <w:t>recebimento</w:t>
            </w:r>
            <w:r>
              <w:rPr>
                <w:sz w:val="24"/>
                <w:szCs w:val="24"/>
                <w:lang w:val="pt-BR"/>
              </w:rPr>
              <w:t>/</w:t>
            </w:r>
            <w:r w:rsidR="002B341D" w:rsidRPr="00063A34">
              <w:rPr>
                <w:sz w:val="24"/>
                <w:szCs w:val="24"/>
                <w:lang w:val="pt-BR"/>
              </w:rPr>
              <w:t>encaminha</w:t>
            </w:r>
            <w:r>
              <w:rPr>
                <w:sz w:val="24"/>
                <w:szCs w:val="24"/>
                <w:lang w:val="pt-BR"/>
              </w:rPr>
              <w:t>-</w:t>
            </w:r>
            <w:r w:rsidR="002B341D" w:rsidRPr="00063A34">
              <w:rPr>
                <w:sz w:val="24"/>
                <w:szCs w:val="24"/>
                <w:lang w:val="pt-BR"/>
              </w:rPr>
              <w:t>mento e resolu</w:t>
            </w:r>
            <w:r w:rsidR="006303BD">
              <w:rPr>
                <w:sz w:val="24"/>
                <w:szCs w:val="24"/>
                <w:lang w:val="pt-BR"/>
              </w:rPr>
              <w:t>ção das denúncias de violência</w:t>
            </w:r>
            <w:r w:rsidR="002B341D" w:rsidRPr="00063A34">
              <w:rPr>
                <w:sz w:val="24"/>
                <w:szCs w:val="24"/>
                <w:lang w:val="pt-BR"/>
              </w:rPr>
              <w:t>s sexuais de crianças e adolescentes através de uma central de notificação e distribuição de casos.</w:t>
            </w:r>
          </w:p>
        </w:tc>
        <w:tc>
          <w:tcPr>
            <w:tcW w:w="2620" w:type="dxa"/>
            <w:gridSpan w:val="3"/>
          </w:tcPr>
          <w:p w:rsidR="002B341D" w:rsidRPr="00063A34" w:rsidRDefault="002B341D" w:rsidP="00576B96">
            <w:pPr>
              <w:pStyle w:val="SemEspaamento"/>
              <w:jc w:val="both"/>
              <w:rPr>
                <w:rFonts w:ascii="Times New Roman" w:hAnsi="Times New Roman" w:cs="Times New Roman"/>
                <w:sz w:val="24"/>
                <w:szCs w:val="24"/>
                <w:lang w:val="pt-BR"/>
              </w:rPr>
            </w:pPr>
            <w:r w:rsidRPr="00063A34">
              <w:rPr>
                <w:rFonts w:ascii="Times New Roman" w:hAnsi="Times New Roman" w:cs="Times New Roman"/>
                <w:sz w:val="24"/>
                <w:szCs w:val="24"/>
                <w:lang w:val="pt-BR"/>
              </w:rPr>
              <w:t xml:space="preserve">Governo Municipal de </w:t>
            </w:r>
            <w:r w:rsidR="006303BD">
              <w:rPr>
                <w:rFonts w:ascii="Times New Roman" w:hAnsi="Times New Roman" w:cs="Times New Roman"/>
                <w:sz w:val="24"/>
                <w:szCs w:val="24"/>
                <w:lang w:val="pt-BR"/>
              </w:rPr>
              <w:t xml:space="preserve">Propriá/Amparo de São Francisco/Telha, </w:t>
            </w:r>
            <w:r w:rsidR="005F3314">
              <w:rPr>
                <w:rFonts w:ascii="Times New Roman" w:hAnsi="Times New Roman" w:cs="Times New Roman"/>
                <w:sz w:val="24"/>
                <w:szCs w:val="24"/>
                <w:lang w:val="pt-BR"/>
              </w:rPr>
              <w:t>CMDCA</w:t>
            </w:r>
          </w:p>
          <w:p w:rsidR="002B341D" w:rsidRPr="00063A34" w:rsidRDefault="002B341D" w:rsidP="002B341D">
            <w:pPr>
              <w:pStyle w:val="TableParagraph"/>
              <w:spacing w:line="242" w:lineRule="auto"/>
              <w:ind w:left="0" w:right="494" w:firstLine="851"/>
              <w:jc w:val="both"/>
              <w:rPr>
                <w:sz w:val="24"/>
                <w:szCs w:val="24"/>
                <w:lang w:val="pt-BR"/>
              </w:rPr>
            </w:pPr>
          </w:p>
        </w:tc>
        <w:tc>
          <w:tcPr>
            <w:tcW w:w="2134" w:type="dxa"/>
            <w:gridSpan w:val="2"/>
          </w:tcPr>
          <w:p w:rsidR="002B341D" w:rsidRPr="00063A34" w:rsidRDefault="002B341D" w:rsidP="005F3314">
            <w:pPr>
              <w:pStyle w:val="TableParagraph"/>
              <w:spacing w:line="268" w:lineRule="exact"/>
              <w:ind w:left="0" w:right="40"/>
              <w:jc w:val="both"/>
              <w:rPr>
                <w:sz w:val="24"/>
                <w:szCs w:val="24"/>
                <w:lang w:val="pt-BR"/>
              </w:rPr>
            </w:pPr>
            <w:r w:rsidRPr="00063A34">
              <w:rPr>
                <w:sz w:val="24"/>
                <w:szCs w:val="24"/>
                <w:lang w:val="pt-BR"/>
              </w:rPr>
              <w:t>Conselhos Tutelares</w:t>
            </w:r>
            <w:r w:rsidR="005F3314">
              <w:rPr>
                <w:sz w:val="24"/>
                <w:szCs w:val="24"/>
                <w:lang w:val="pt-BR"/>
              </w:rPr>
              <w:t>, Rede de Proteção Social</w:t>
            </w:r>
          </w:p>
        </w:tc>
        <w:tc>
          <w:tcPr>
            <w:tcW w:w="1849" w:type="dxa"/>
            <w:gridSpan w:val="2"/>
          </w:tcPr>
          <w:p w:rsidR="002B341D" w:rsidRDefault="005F3314" w:rsidP="00576B96">
            <w:pPr>
              <w:pStyle w:val="TableParagraph"/>
              <w:spacing w:line="268" w:lineRule="exact"/>
              <w:ind w:left="0" w:right="40"/>
              <w:jc w:val="both"/>
              <w:rPr>
                <w:sz w:val="24"/>
                <w:szCs w:val="24"/>
                <w:lang w:val="pt-BR"/>
              </w:rPr>
            </w:pPr>
            <w:r>
              <w:rPr>
                <w:sz w:val="24"/>
                <w:szCs w:val="24"/>
                <w:lang w:val="pt-BR"/>
              </w:rPr>
              <w:t>Médio</w:t>
            </w:r>
          </w:p>
          <w:p w:rsidR="005F3314" w:rsidRPr="00063A34" w:rsidRDefault="005F3314" w:rsidP="00576B96">
            <w:pPr>
              <w:pStyle w:val="TableParagraph"/>
              <w:spacing w:line="268" w:lineRule="exact"/>
              <w:ind w:left="0" w:right="40"/>
              <w:jc w:val="both"/>
              <w:rPr>
                <w:sz w:val="24"/>
                <w:szCs w:val="24"/>
                <w:lang w:val="pt-BR"/>
              </w:rPr>
            </w:pPr>
            <w:r>
              <w:rPr>
                <w:sz w:val="24"/>
                <w:szCs w:val="24"/>
                <w:lang w:val="pt-BR"/>
              </w:rPr>
              <w:t>Longo</w:t>
            </w:r>
          </w:p>
        </w:tc>
      </w:tr>
      <w:tr w:rsidR="002B341D" w:rsidRPr="00063A34" w:rsidTr="00563EE1">
        <w:trPr>
          <w:trHeight w:hRule="exact" w:val="2399"/>
        </w:trPr>
        <w:tc>
          <w:tcPr>
            <w:tcW w:w="2537" w:type="dxa"/>
          </w:tcPr>
          <w:p w:rsidR="002B341D" w:rsidRPr="00063A34" w:rsidRDefault="002B341D" w:rsidP="00576B96">
            <w:pPr>
              <w:pStyle w:val="TableParagraph"/>
              <w:spacing w:line="237" w:lineRule="auto"/>
              <w:ind w:left="0" w:right="251"/>
              <w:jc w:val="both"/>
              <w:rPr>
                <w:sz w:val="24"/>
                <w:szCs w:val="24"/>
                <w:lang w:val="pt-BR"/>
              </w:rPr>
            </w:pPr>
            <w:r w:rsidRPr="00063A34">
              <w:rPr>
                <w:sz w:val="24"/>
                <w:szCs w:val="24"/>
                <w:lang w:val="pt-BR"/>
              </w:rPr>
              <w:t>Formação</w:t>
            </w:r>
            <w:r w:rsidR="004C4A38">
              <w:rPr>
                <w:sz w:val="24"/>
                <w:szCs w:val="24"/>
                <w:lang w:val="pt-BR"/>
              </w:rPr>
              <w:t xml:space="preserve"> Continuada</w:t>
            </w:r>
            <w:r w:rsidRPr="00063A34">
              <w:rPr>
                <w:sz w:val="24"/>
                <w:szCs w:val="24"/>
                <w:lang w:val="pt-BR"/>
              </w:rPr>
              <w:t xml:space="preserve"> para os atores da Rede de Proteção</w:t>
            </w:r>
            <w:r w:rsidR="005F3314">
              <w:rPr>
                <w:sz w:val="24"/>
                <w:szCs w:val="24"/>
                <w:lang w:val="pt-BR"/>
              </w:rPr>
              <w:t xml:space="preserve"> Social</w:t>
            </w:r>
            <w:r w:rsidRPr="00063A34">
              <w:rPr>
                <w:sz w:val="24"/>
                <w:szCs w:val="24"/>
                <w:lang w:val="pt-BR"/>
              </w:rPr>
              <w:t xml:space="preserve"> sobre Notificação dos Casos de Violência</w:t>
            </w:r>
          </w:p>
        </w:tc>
        <w:tc>
          <w:tcPr>
            <w:tcW w:w="2620" w:type="dxa"/>
            <w:gridSpan w:val="3"/>
          </w:tcPr>
          <w:p w:rsidR="002B341D" w:rsidRPr="005F3314" w:rsidRDefault="005F3314" w:rsidP="005F3314">
            <w:pPr>
              <w:pStyle w:val="TableParagraph"/>
              <w:spacing w:line="268" w:lineRule="exact"/>
              <w:ind w:left="0" w:right="494"/>
              <w:jc w:val="both"/>
              <w:rPr>
                <w:sz w:val="24"/>
                <w:szCs w:val="24"/>
                <w:lang w:val="pt-BR"/>
              </w:rPr>
            </w:pPr>
            <w:r w:rsidRPr="005F3314">
              <w:rPr>
                <w:sz w:val="24"/>
                <w:szCs w:val="24"/>
                <w:lang w:val="pt-BR"/>
              </w:rPr>
              <w:t>CEDECA</w:t>
            </w:r>
            <w:r>
              <w:rPr>
                <w:sz w:val="24"/>
                <w:szCs w:val="24"/>
                <w:lang w:val="pt-BR"/>
              </w:rPr>
              <w:t>,</w:t>
            </w:r>
            <w:r w:rsidRPr="005F3314">
              <w:rPr>
                <w:sz w:val="24"/>
                <w:szCs w:val="24"/>
                <w:lang w:val="pt-BR"/>
              </w:rPr>
              <w:t xml:space="preserve"> </w:t>
            </w:r>
            <w:r w:rsidR="002B341D" w:rsidRPr="005F3314">
              <w:rPr>
                <w:sz w:val="24"/>
                <w:szCs w:val="24"/>
                <w:lang w:val="pt-BR"/>
              </w:rPr>
              <w:t>Secretaria</w:t>
            </w:r>
            <w:r>
              <w:rPr>
                <w:sz w:val="24"/>
                <w:szCs w:val="24"/>
                <w:lang w:val="pt-BR"/>
              </w:rPr>
              <w:t xml:space="preserve">s Municipais de </w:t>
            </w:r>
            <w:r w:rsidR="002B341D" w:rsidRPr="005F3314">
              <w:rPr>
                <w:sz w:val="24"/>
                <w:szCs w:val="24"/>
                <w:lang w:val="pt-BR"/>
              </w:rPr>
              <w:t>Saúde</w:t>
            </w:r>
            <w:r w:rsidRPr="005F3314">
              <w:rPr>
                <w:sz w:val="24"/>
                <w:szCs w:val="24"/>
                <w:lang w:val="pt-BR"/>
              </w:rPr>
              <w:t>,</w:t>
            </w:r>
            <w:r w:rsidR="00036EE6">
              <w:rPr>
                <w:sz w:val="24"/>
                <w:szCs w:val="24"/>
                <w:lang w:val="pt-BR"/>
              </w:rPr>
              <w:t xml:space="preserve"> Educação e Assistên</w:t>
            </w:r>
            <w:r>
              <w:rPr>
                <w:sz w:val="24"/>
                <w:szCs w:val="24"/>
                <w:lang w:val="pt-BR"/>
              </w:rPr>
              <w:t xml:space="preserve">cia </w:t>
            </w:r>
            <w:r w:rsidRPr="005F3314">
              <w:rPr>
                <w:sz w:val="24"/>
                <w:szCs w:val="24"/>
                <w:lang w:val="pt-BR"/>
              </w:rPr>
              <w:t xml:space="preserve"> </w:t>
            </w:r>
          </w:p>
        </w:tc>
        <w:tc>
          <w:tcPr>
            <w:tcW w:w="2134" w:type="dxa"/>
            <w:gridSpan w:val="2"/>
          </w:tcPr>
          <w:p w:rsidR="002B341D" w:rsidRPr="00063A34" w:rsidRDefault="002B341D" w:rsidP="004C4A38">
            <w:pPr>
              <w:pStyle w:val="TableParagraph"/>
              <w:tabs>
                <w:tab w:val="left" w:pos="1127"/>
                <w:tab w:val="left" w:pos="2067"/>
                <w:tab w:val="left" w:pos="2619"/>
                <w:tab w:val="left" w:pos="3487"/>
              </w:tabs>
              <w:spacing w:line="237" w:lineRule="auto"/>
              <w:ind w:left="0" w:right="110"/>
              <w:jc w:val="both"/>
              <w:rPr>
                <w:sz w:val="24"/>
                <w:szCs w:val="24"/>
                <w:lang w:val="pt-BR"/>
              </w:rPr>
            </w:pPr>
            <w:r w:rsidRPr="00063A34">
              <w:rPr>
                <w:sz w:val="24"/>
                <w:szCs w:val="24"/>
                <w:lang w:val="pt-BR"/>
              </w:rPr>
              <w:t>UNIT</w:t>
            </w:r>
            <w:r w:rsidR="004C4A38">
              <w:rPr>
                <w:sz w:val="24"/>
                <w:szCs w:val="24"/>
                <w:lang w:val="pt-BR"/>
              </w:rPr>
              <w:t>, Ministério Público</w:t>
            </w:r>
          </w:p>
        </w:tc>
        <w:tc>
          <w:tcPr>
            <w:tcW w:w="1849" w:type="dxa"/>
            <w:gridSpan w:val="2"/>
          </w:tcPr>
          <w:p w:rsidR="002B341D" w:rsidRDefault="004C4A38" w:rsidP="00576B96">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4C4A38" w:rsidRDefault="004C4A38" w:rsidP="00576B96">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4C4A38" w:rsidRPr="00063A34" w:rsidRDefault="004C4A38" w:rsidP="00576B96">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Longo</w:t>
            </w:r>
          </w:p>
        </w:tc>
      </w:tr>
      <w:tr w:rsidR="002B341D" w:rsidRPr="00576B96" w:rsidTr="00563EE1">
        <w:trPr>
          <w:trHeight w:hRule="exact" w:val="1290"/>
        </w:trPr>
        <w:tc>
          <w:tcPr>
            <w:tcW w:w="2537" w:type="dxa"/>
          </w:tcPr>
          <w:p w:rsidR="002B341D" w:rsidRPr="00576B96" w:rsidRDefault="002B341D" w:rsidP="00576B96">
            <w:pPr>
              <w:pStyle w:val="SemEspaamento"/>
              <w:jc w:val="both"/>
              <w:rPr>
                <w:rFonts w:ascii="Times New Roman" w:hAnsi="Times New Roman" w:cs="Times New Roman"/>
                <w:sz w:val="24"/>
                <w:szCs w:val="24"/>
                <w:lang w:val="pt-BR"/>
              </w:rPr>
            </w:pPr>
            <w:r w:rsidRPr="00576B96">
              <w:rPr>
                <w:rFonts w:ascii="Times New Roman" w:hAnsi="Times New Roman" w:cs="Times New Roman"/>
                <w:sz w:val="24"/>
                <w:szCs w:val="24"/>
                <w:lang w:val="pt-BR"/>
              </w:rPr>
              <w:lastRenderedPageBreak/>
              <w:t>Garantia</w:t>
            </w:r>
            <w:r w:rsidR="00576B96">
              <w:rPr>
                <w:rFonts w:ascii="Times New Roman" w:hAnsi="Times New Roman" w:cs="Times New Roman"/>
                <w:sz w:val="24"/>
                <w:szCs w:val="24"/>
                <w:lang w:val="pt-BR"/>
              </w:rPr>
              <w:t xml:space="preserve"> </w:t>
            </w:r>
            <w:r w:rsidRPr="00576B96">
              <w:rPr>
                <w:rFonts w:ascii="Times New Roman" w:hAnsi="Times New Roman" w:cs="Times New Roman"/>
                <w:sz w:val="24"/>
                <w:szCs w:val="24"/>
                <w:lang w:val="pt-BR"/>
              </w:rPr>
              <w:t>de</w:t>
            </w:r>
            <w:r w:rsidR="00576B96">
              <w:rPr>
                <w:rFonts w:ascii="Times New Roman" w:hAnsi="Times New Roman" w:cs="Times New Roman"/>
                <w:sz w:val="24"/>
                <w:szCs w:val="24"/>
                <w:lang w:val="pt-BR"/>
              </w:rPr>
              <w:t xml:space="preserve"> condições </w:t>
            </w:r>
            <w:r w:rsidRPr="00576B96">
              <w:rPr>
                <w:rFonts w:ascii="Times New Roman" w:hAnsi="Times New Roman" w:cs="Times New Roman"/>
                <w:sz w:val="24"/>
                <w:szCs w:val="24"/>
                <w:lang w:val="pt-BR"/>
              </w:rPr>
              <w:t>de</w:t>
            </w:r>
            <w:r w:rsidR="00576B96" w:rsidRPr="00576B96">
              <w:rPr>
                <w:rFonts w:ascii="Times New Roman" w:hAnsi="Times New Roman" w:cs="Times New Roman"/>
                <w:sz w:val="24"/>
                <w:szCs w:val="24"/>
                <w:lang w:val="pt-BR"/>
              </w:rPr>
              <w:t xml:space="preserve"> </w:t>
            </w:r>
            <w:r w:rsidRPr="00576B96">
              <w:rPr>
                <w:rFonts w:ascii="Times New Roman" w:hAnsi="Times New Roman" w:cs="Times New Roman"/>
                <w:spacing w:val="-1"/>
                <w:sz w:val="24"/>
                <w:szCs w:val="24"/>
                <w:lang w:val="pt-BR"/>
              </w:rPr>
              <w:t>funcionamento</w:t>
            </w:r>
            <w:r w:rsidR="00576B96">
              <w:rPr>
                <w:rFonts w:ascii="Times New Roman" w:hAnsi="Times New Roman" w:cs="Times New Roman"/>
                <w:spacing w:val="-1"/>
                <w:sz w:val="24"/>
                <w:szCs w:val="24"/>
                <w:lang w:val="pt-BR"/>
              </w:rPr>
              <w:t xml:space="preserve"> </w:t>
            </w:r>
            <w:r w:rsidR="00576B96">
              <w:rPr>
                <w:rFonts w:ascii="Times New Roman" w:hAnsi="Times New Roman" w:cs="Times New Roman"/>
                <w:sz w:val="24"/>
                <w:szCs w:val="24"/>
                <w:lang w:val="pt-BR"/>
              </w:rPr>
              <w:t xml:space="preserve">permanente </w:t>
            </w:r>
            <w:r w:rsidRPr="00576B96">
              <w:rPr>
                <w:rFonts w:ascii="Times New Roman" w:hAnsi="Times New Roman" w:cs="Times New Roman"/>
                <w:sz w:val="24"/>
                <w:szCs w:val="24"/>
                <w:lang w:val="pt-BR"/>
              </w:rPr>
              <w:t>ao</w:t>
            </w:r>
            <w:r w:rsidR="00576B96">
              <w:rPr>
                <w:rFonts w:ascii="Times New Roman" w:hAnsi="Times New Roman" w:cs="Times New Roman"/>
                <w:sz w:val="24"/>
                <w:szCs w:val="24"/>
                <w:lang w:val="pt-BR"/>
              </w:rPr>
              <w:t xml:space="preserve"> </w:t>
            </w:r>
            <w:r w:rsidRPr="00576B96">
              <w:rPr>
                <w:rFonts w:ascii="Times New Roman" w:hAnsi="Times New Roman" w:cs="Times New Roman"/>
                <w:sz w:val="24"/>
                <w:szCs w:val="24"/>
                <w:lang w:val="pt-BR"/>
              </w:rPr>
              <w:t>Conselho</w:t>
            </w:r>
            <w:r w:rsidR="00576B96">
              <w:rPr>
                <w:rFonts w:ascii="Times New Roman" w:hAnsi="Times New Roman" w:cs="Times New Roman"/>
                <w:sz w:val="24"/>
                <w:szCs w:val="24"/>
                <w:lang w:val="pt-BR"/>
              </w:rPr>
              <w:t xml:space="preserve"> </w:t>
            </w:r>
            <w:r w:rsidRPr="00576B96">
              <w:rPr>
                <w:rFonts w:ascii="Times New Roman" w:hAnsi="Times New Roman" w:cs="Times New Roman"/>
                <w:sz w:val="24"/>
                <w:szCs w:val="24"/>
                <w:lang w:val="pt-BR"/>
              </w:rPr>
              <w:t>Tutelar</w:t>
            </w:r>
          </w:p>
        </w:tc>
        <w:tc>
          <w:tcPr>
            <w:tcW w:w="2620" w:type="dxa"/>
            <w:gridSpan w:val="3"/>
          </w:tcPr>
          <w:p w:rsidR="002B341D" w:rsidRPr="00063A34" w:rsidRDefault="002B341D" w:rsidP="00576B96">
            <w:pPr>
              <w:pStyle w:val="TableParagraph"/>
              <w:spacing w:line="268" w:lineRule="exact"/>
              <w:ind w:left="0" w:right="494"/>
              <w:jc w:val="both"/>
              <w:rPr>
                <w:sz w:val="24"/>
                <w:szCs w:val="24"/>
              </w:rPr>
            </w:pPr>
            <w:r w:rsidRPr="00063A34">
              <w:rPr>
                <w:sz w:val="24"/>
                <w:szCs w:val="24"/>
              </w:rPr>
              <w:t>Governo Municipal</w:t>
            </w:r>
          </w:p>
        </w:tc>
        <w:tc>
          <w:tcPr>
            <w:tcW w:w="2134" w:type="dxa"/>
            <w:gridSpan w:val="2"/>
          </w:tcPr>
          <w:p w:rsidR="002B341D" w:rsidRPr="00063A34" w:rsidRDefault="002B341D" w:rsidP="00576B96">
            <w:pPr>
              <w:pStyle w:val="TableParagraph"/>
              <w:tabs>
                <w:tab w:val="left" w:pos="1276"/>
                <w:tab w:val="left" w:pos="2517"/>
                <w:tab w:val="left" w:pos="3495"/>
              </w:tabs>
              <w:spacing w:line="237" w:lineRule="auto"/>
              <w:ind w:left="0" w:right="102"/>
              <w:jc w:val="both"/>
              <w:rPr>
                <w:sz w:val="24"/>
                <w:szCs w:val="24"/>
                <w:lang w:val="pt-BR"/>
              </w:rPr>
            </w:pPr>
            <w:r w:rsidRPr="00063A34">
              <w:rPr>
                <w:sz w:val="24"/>
                <w:szCs w:val="24"/>
                <w:lang w:val="pt-BR"/>
              </w:rPr>
              <w:t>CMDCA,</w:t>
            </w:r>
            <w:r w:rsidR="00576B96">
              <w:rPr>
                <w:sz w:val="24"/>
                <w:szCs w:val="24"/>
                <w:lang w:val="pt-BR"/>
              </w:rPr>
              <w:t xml:space="preserve"> </w:t>
            </w:r>
            <w:r w:rsidRPr="00063A34">
              <w:rPr>
                <w:sz w:val="24"/>
                <w:szCs w:val="24"/>
                <w:lang w:val="pt-BR"/>
              </w:rPr>
              <w:t>Ministério</w:t>
            </w:r>
            <w:r w:rsidR="00576B96">
              <w:rPr>
                <w:sz w:val="24"/>
                <w:szCs w:val="24"/>
                <w:lang w:val="pt-BR"/>
              </w:rPr>
              <w:t xml:space="preserve"> </w:t>
            </w:r>
            <w:r w:rsidRPr="00063A34">
              <w:rPr>
                <w:sz w:val="24"/>
                <w:szCs w:val="24"/>
                <w:lang w:val="pt-BR"/>
              </w:rPr>
              <w:t>Público</w:t>
            </w:r>
            <w:r w:rsidR="00576B96">
              <w:rPr>
                <w:sz w:val="24"/>
                <w:szCs w:val="24"/>
                <w:lang w:val="pt-BR"/>
              </w:rPr>
              <w:t xml:space="preserve"> e Câmara </w:t>
            </w:r>
            <w:r w:rsidRPr="00063A34">
              <w:rPr>
                <w:sz w:val="24"/>
                <w:szCs w:val="24"/>
                <w:lang w:val="pt-BR"/>
              </w:rPr>
              <w:t>de</w:t>
            </w:r>
            <w:r w:rsidR="00576B96">
              <w:rPr>
                <w:sz w:val="24"/>
                <w:szCs w:val="24"/>
                <w:lang w:val="pt-BR"/>
              </w:rPr>
              <w:t xml:space="preserve"> </w:t>
            </w:r>
            <w:r w:rsidRPr="00063A34">
              <w:rPr>
                <w:sz w:val="24"/>
                <w:szCs w:val="24"/>
                <w:lang w:val="pt-BR"/>
              </w:rPr>
              <w:t>Vereadores.</w:t>
            </w:r>
          </w:p>
        </w:tc>
        <w:tc>
          <w:tcPr>
            <w:tcW w:w="1849" w:type="dxa"/>
            <w:gridSpan w:val="2"/>
          </w:tcPr>
          <w:p w:rsidR="004C4A38" w:rsidRDefault="004C4A38" w:rsidP="004C4A38">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4C4A38" w:rsidRDefault="004C4A38" w:rsidP="004C4A38">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4C4A38" w:rsidP="004C4A38">
            <w:pPr>
              <w:pStyle w:val="TableParagraph"/>
              <w:tabs>
                <w:tab w:val="left" w:pos="1276"/>
                <w:tab w:val="left" w:pos="2517"/>
                <w:tab w:val="left" w:pos="3495"/>
              </w:tabs>
              <w:spacing w:line="237" w:lineRule="auto"/>
              <w:ind w:left="0" w:right="102"/>
              <w:jc w:val="both"/>
              <w:rPr>
                <w:sz w:val="24"/>
                <w:szCs w:val="24"/>
                <w:lang w:val="pt-BR"/>
              </w:rPr>
            </w:pPr>
            <w:r>
              <w:rPr>
                <w:sz w:val="24"/>
                <w:szCs w:val="24"/>
                <w:lang w:val="pt-BR"/>
              </w:rPr>
              <w:t>Longo</w:t>
            </w:r>
          </w:p>
        </w:tc>
      </w:tr>
      <w:tr w:rsidR="002B341D" w:rsidRPr="00576B96" w:rsidTr="00563EE1">
        <w:trPr>
          <w:trHeight w:hRule="exact" w:val="3265"/>
        </w:trPr>
        <w:tc>
          <w:tcPr>
            <w:tcW w:w="2537" w:type="dxa"/>
          </w:tcPr>
          <w:p w:rsidR="002B341D" w:rsidRPr="00576B96" w:rsidRDefault="002B341D" w:rsidP="00576B96">
            <w:pPr>
              <w:pStyle w:val="TableParagraph"/>
              <w:ind w:left="0" w:right="104"/>
              <w:jc w:val="both"/>
              <w:rPr>
                <w:b/>
                <w:sz w:val="24"/>
                <w:szCs w:val="24"/>
                <w:lang w:val="pt-BR"/>
              </w:rPr>
            </w:pPr>
            <w:r w:rsidRPr="00063A34">
              <w:rPr>
                <w:sz w:val="24"/>
                <w:szCs w:val="24"/>
                <w:lang w:val="pt-BR"/>
              </w:rPr>
              <w:t>Articulação</w:t>
            </w:r>
            <w:r w:rsidR="00576B96">
              <w:rPr>
                <w:sz w:val="24"/>
                <w:szCs w:val="24"/>
                <w:lang w:val="pt-BR"/>
              </w:rPr>
              <w:t xml:space="preserve"> e </w:t>
            </w:r>
            <w:r w:rsidRPr="00063A34">
              <w:rPr>
                <w:sz w:val="24"/>
                <w:szCs w:val="24"/>
                <w:lang w:val="pt-BR"/>
              </w:rPr>
              <w:t>mobilização dos integrantes do Sistema de Garantia de Direitos no sentido de cumprir o Estatuto da Criança e do Adolescente e as demais leis especificas, bem como efetivar</w:t>
            </w:r>
            <w:r w:rsidR="00F92B64">
              <w:rPr>
                <w:sz w:val="24"/>
                <w:szCs w:val="24"/>
                <w:lang w:val="pt-BR"/>
              </w:rPr>
              <w:t xml:space="preserve"> </w:t>
            </w:r>
            <w:r w:rsidRPr="00063A34">
              <w:rPr>
                <w:sz w:val="24"/>
                <w:szCs w:val="24"/>
                <w:lang w:val="pt-BR"/>
              </w:rPr>
              <w:t>as</w:t>
            </w:r>
            <w:r w:rsidR="00576B96">
              <w:rPr>
                <w:sz w:val="24"/>
                <w:szCs w:val="24"/>
                <w:lang w:val="pt-BR"/>
              </w:rPr>
              <w:t xml:space="preserve"> </w:t>
            </w:r>
            <w:r w:rsidR="004C4A38">
              <w:rPr>
                <w:sz w:val="24"/>
                <w:szCs w:val="24"/>
                <w:lang w:val="pt-BR"/>
              </w:rPr>
              <w:t>m</w:t>
            </w:r>
            <w:r w:rsidR="00576B96" w:rsidRPr="00576B96">
              <w:rPr>
                <w:sz w:val="24"/>
                <w:szCs w:val="24"/>
                <w:lang w:val="pt-BR"/>
              </w:rPr>
              <w:t>udanças necessárias na mesma</w:t>
            </w:r>
            <w:r w:rsidR="007B5480">
              <w:rPr>
                <w:sz w:val="24"/>
                <w:szCs w:val="24"/>
                <w:lang w:val="pt-BR"/>
              </w:rPr>
              <w:t>. (Atualização)</w:t>
            </w:r>
          </w:p>
        </w:tc>
        <w:tc>
          <w:tcPr>
            <w:tcW w:w="2620" w:type="dxa"/>
            <w:gridSpan w:val="3"/>
          </w:tcPr>
          <w:p w:rsidR="002B341D" w:rsidRPr="00063A34" w:rsidRDefault="002B341D" w:rsidP="007B5480">
            <w:pPr>
              <w:pStyle w:val="TableParagraph"/>
              <w:ind w:left="0" w:right="108"/>
              <w:jc w:val="both"/>
              <w:rPr>
                <w:sz w:val="24"/>
                <w:szCs w:val="24"/>
                <w:lang w:val="pt-BR"/>
              </w:rPr>
            </w:pPr>
            <w:r w:rsidRPr="00063A34">
              <w:rPr>
                <w:sz w:val="24"/>
                <w:szCs w:val="24"/>
                <w:lang w:val="pt-BR"/>
              </w:rPr>
              <w:t>Secretaria Municipal de Assistência Social, Ministério Público Estadual</w:t>
            </w:r>
          </w:p>
        </w:tc>
        <w:tc>
          <w:tcPr>
            <w:tcW w:w="2134" w:type="dxa"/>
            <w:gridSpan w:val="2"/>
          </w:tcPr>
          <w:p w:rsidR="002B341D" w:rsidRPr="00063A34" w:rsidRDefault="002B341D" w:rsidP="007B5480">
            <w:pPr>
              <w:pStyle w:val="TableParagraph"/>
              <w:spacing w:line="237" w:lineRule="auto"/>
              <w:ind w:left="0" w:right="40"/>
              <w:jc w:val="both"/>
              <w:rPr>
                <w:sz w:val="24"/>
                <w:szCs w:val="24"/>
                <w:lang w:val="pt-BR"/>
              </w:rPr>
            </w:pPr>
            <w:r w:rsidRPr="00063A34">
              <w:rPr>
                <w:sz w:val="24"/>
                <w:szCs w:val="24"/>
                <w:lang w:val="pt-BR"/>
              </w:rPr>
              <w:t>Poder Judiciário, CEDECA, CMDC</w:t>
            </w:r>
            <w:r w:rsidR="007B5480">
              <w:rPr>
                <w:sz w:val="24"/>
                <w:szCs w:val="24"/>
                <w:lang w:val="pt-BR"/>
              </w:rPr>
              <w:t>A</w:t>
            </w:r>
          </w:p>
        </w:tc>
        <w:tc>
          <w:tcPr>
            <w:tcW w:w="1849" w:type="dxa"/>
            <w:gridSpan w:val="2"/>
          </w:tcPr>
          <w:p w:rsidR="007B5480" w:rsidRDefault="007B5480" w:rsidP="007B5480">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7B5480" w:rsidRDefault="007B5480" w:rsidP="007B5480">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7B5480" w:rsidP="007B5480">
            <w:pPr>
              <w:pStyle w:val="TableParagraph"/>
              <w:spacing w:line="237" w:lineRule="auto"/>
              <w:ind w:left="0" w:right="40"/>
              <w:jc w:val="both"/>
              <w:rPr>
                <w:sz w:val="24"/>
                <w:szCs w:val="24"/>
                <w:lang w:val="pt-BR"/>
              </w:rPr>
            </w:pPr>
            <w:r>
              <w:rPr>
                <w:sz w:val="24"/>
                <w:szCs w:val="24"/>
                <w:lang w:val="pt-BR"/>
              </w:rPr>
              <w:t>Longo</w:t>
            </w:r>
          </w:p>
        </w:tc>
      </w:tr>
      <w:tr w:rsidR="002B341D" w:rsidRPr="00F92B64" w:rsidTr="00F92B64">
        <w:trPr>
          <w:gridAfter w:val="1"/>
          <w:wAfter w:w="30" w:type="dxa"/>
          <w:trHeight w:hRule="exact" w:val="2263"/>
        </w:trPr>
        <w:tc>
          <w:tcPr>
            <w:tcW w:w="2590" w:type="dxa"/>
            <w:gridSpan w:val="2"/>
          </w:tcPr>
          <w:p w:rsidR="002B341D" w:rsidRPr="00E136EB" w:rsidRDefault="008F124D" w:rsidP="00E136EB">
            <w:pPr>
              <w:pStyle w:val="TableParagraph"/>
              <w:ind w:left="0" w:right="107"/>
              <w:jc w:val="both"/>
              <w:rPr>
                <w:sz w:val="24"/>
                <w:szCs w:val="24"/>
                <w:lang w:val="pt-BR"/>
              </w:rPr>
            </w:pPr>
            <w:r w:rsidRPr="00E136EB">
              <w:rPr>
                <w:sz w:val="24"/>
                <w:szCs w:val="24"/>
                <w:lang w:val="pt-BR"/>
              </w:rPr>
              <w:t xml:space="preserve">Agilizar </w:t>
            </w:r>
            <w:r w:rsidR="00E136EB" w:rsidRPr="00E136EB">
              <w:rPr>
                <w:sz w:val="24"/>
                <w:szCs w:val="24"/>
                <w:lang w:val="pt-BR"/>
              </w:rPr>
              <w:t xml:space="preserve">o </w:t>
            </w:r>
            <w:r w:rsidRPr="00E136EB">
              <w:rPr>
                <w:sz w:val="24"/>
                <w:szCs w:val="24"/>
                <w:lang w:val="pt-BR"/>
              </w:rPr>
              <w:t>recebimento/</w:t>
            </w:r>
            <w:r w:rsidR="002B341D" w:rsidRPr="00E136EB">
              <w:rPr>
                <w:sz w:val="24"/>
                <w:szCs w:val="24"/>
                <w:lang w:val="pt-BR"/>
              </w:rPr>
              <w:t>encaminha</w:t>
            </w:r>
            <w:r w:rsidRPr="00E136EB">
              <w:rPr>
                <w:sz w:val="24"/>
                <w:szCs w:val="24"/>
                <w:lang w:val="pt-BR"/>
              </w:rPr>
              <w:t>-</w:t>
            </w:r>
            <w:r w:rsidR="002B341D" w:rsidRPr="00E136EB">
              <w:rPr>
                <w:sz w:val="24"/>
                <w:szCs w:val="24"/>
                <w:lang w:val="pt-BR"/>
              </w:rPr>
              <w:t>mento e resolução das denúncias de viol</w:t>
            </w:r>
            <w:r w:rsidR="00E136EB" w:rsidRPr="00E136EB">
              <w:rPr>
                <w:sz w:val="24"/>
                <w:szCs w:val="24"/>
                <w:lang w:val="pt-BR"/>
              </w:rPr>
              <w:t>ências</w:t>
            </w:r>
            <w:r w:rsidR="002B341D" w:rsidRPr="00E136EB">
              <w:rPr>
                <w:sz w:val="24"/>
                <w:szCs w:val="24"/>
                <w:lang w:val="pt-BR"/>
              </w:rPr>
              <w:t xml:space="preserve"> sexuais à criança e ao adolescente</w:t>
            </w:r>
            <w:r w:rsidR="00E136EB" w:rsidRPr="00E136EB">
              <w:rPr>
                <w:sz w:val="24"/>
                <w:szCs w:val="24"/>
                <w:lang w:val="pt-BR"/>
              </w:rPr>
              <w:t xml:space="preserve"> (referência e contra-referência) </w:t>
            </w:r>
          </w:p>
        </w:tc>
        <w:tc>
          <w:tcPr>
            <w:tcW w:w="2551" w:type="dxa"/>
          </w:tcPr>
          <w:p w:rsidR="002B341D" w:rsidRPr="00063A34" w:rsidRDefault="002B341D" w:rsidP="00F92B64">
            <w:pPr>
              <w:pStyle w:val="TableParagraph"/>
              <w:ind w:left="0" w:right="107"/>
              <w:jc w:val="both"/>
              <w:rPr>
                <w:sz w:val="24"/>
                <w:szCs w:val="24"/>
                <w:lang w:val="pt-BR"/>
              </w:rPr>
            </w:pPr>
            <w:r w:rsidRPr="00063A34">
              <w:rPr>
                <w:sz w:val="24"/>
                <w:szCs w:val="24"/>
                <w:lang w:val="pt-BR"/>
              </w:rPr>
              <w:t>Conselhos Tutelares, Delegacia Especializada de Atendimento à Criança e ao Adolescente, Ministério Público e Defensoria Pública.</w:t>
            </w:r>
          </w:p>
        </w:tc>
        <w:tc>
          <w:tcPr>
            <w:tcW w:w="2126" w:type="dxa"/>
            <w:gridSpan w:val="2"/>
          </w:tcPr>
          <w:p w:rsidR="002B341D" w:rsidRPr="00063A34" w:rsidRDefault="002B341D" w:rsidP="00F92B64">
            <w:pPr>
              <w:pStyle w:val="TableParagraph"/>
              <w:ind w:left="0" w:right="110"/>
              <w:jc w:val="both"/>
              <w:rPr>
                <w:sz w:val="24"/>
                <w:szCs w:val="24"/>
                <w:lang w:val="pt-BR"/>
              </w:rPr>
            </w:pPr>
            <w:r w:rsidRPr="00063A34">
              <w:rPr>
                <w:sz w:val="24"/>
                <w:szCs w:val="24"/>
                <w:lang w:val="pt-BR"/>
              </w:rPr>
              <w:t>Governo Municipal, Sistema de Justiça e Sistema de Garantia de Direitos - SGD.</w:t>
            </w:r>
          </w:p>
        </w:tc>
        <w:tc>
          <w:tcPr>
            <w:tcW w:w="1843" w:type="dxa"/>
            <w:gridSpan w:val="2"/>
          </w:tcPr>
          <w:p w:rsidR="00E136EB" w:rsidRDefault="00E136EB" w:rsidP="00E136EB">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E136EB" w:rsidRDefault="00E136EB" w:rsidP="00E136EB">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E136EB" w:rsidP="00E136EB">
            <w:pPr>
              <w:pStyle w:val="TableParagraph"/>
              <w:ind w:left="0" w:right="110"/>
              <w:jc w:val="both"/>
              <w:rPr>
                <w:sz w:val="24"/>
                <w:szCs w:val="24"/>
                <w:lang w:val="pt-BR"/>
              </w:rPr>
            </w:pPr>
            <w:r>
              <w:rPr>
                <w:sz w:val="24"/>
                <w:szCs w:val="24"/>
                <w:lang w:val="pt-BR"/>
              </w:rPr>
              <w:t>Longo</w:t>
            </w:r>
          </w:p>
        </w:tc>
      </w:tr>
      <w:tr w:rsidR="002B341D" w:rsidRPr="00063A34" w:rsidTr="00F92B64">
        <w:trPr>
          <w:gridAfter w:val="1"/>
          <w:wAfter w:w="30" w:type="dxa"/>
          <w:trHeight w:hRule="exact" w:val="1841"/>
        </w:trPr>
        <w:tc>
          <w:tcPr>
            <w:tcW w:w="2590" w:type="dxa"/>
            <w:gridSpan w:val="2"/>
          </w:tcPr>
          <w:p w:rsidR="002B341D" w:rsidRPr="00063A34" w:rsidRDefault="002B341D" w:rsidP="008F124D">
            <w:pPr>
              <w:pStyle w:val="TableParagraph"/>
              <w:spacing w:line="242" w:lineRule="auto"/>
              <w:ind w:left="0" w:right="251"/>
              <w:jc w:val="both"/>
              <w:rPr>
                <w:sz w:val="24"/>
                <w:szCs w:val="24"/>
                <w:lang w:val="pt-BR"/>
              </w:rPr>
            </w:pPr>
            <w:r w:rsidRPr="00063A34">
              <w:rPr>
                <w:sz w:val="24"/>
                <w:szCs w:val="24"/>
                <w:lang w:val="pt-BR"/>
              </w:rPr>
              <w:t>Cria</w:t>
            </w:r>
            <w:r w:rsidR="008F124D">
              <w:rPr>
                <w:sz w:val="24"/>
                <w:szCs w:val="24"/>
                <w:lang w:val="pt-BR"/>
              </w:rPr>
              <w:t>r a</w:t>
            </w:r>
            <w:r w:rsidRPr="00063A34">
              <w:rPr>
                <w:sz w:val="24"/>
                <w:szCs w:val="24"/>
                <w:lang w:val="pt-BR"/>
              </w:rPr>
              <w:t xml:space="preserve"> Frente Parlamentar Mun</w:t>
            </w:r>
            <w:r w:rsidR="008F124D">
              <w:rPr>
                <w:sz w:val="24"/>
                <w:szCs w:val="24"/>
                <w:lang w:val="pt-BR"/>
              </w:rPr>
              <w:t>icipal de Defesa dos Direitos da criança</w:t>
            </w:r>
            <w:r w:rsidRPr="00063A34">
              <w:rPr>
                <w:sz w:val="24"/>
                <w:szCs w:val="24"/>
                <w:lang w:val="pt-BR"/>
              </w:rPr>
              <w:t xml:space="preserve"> e</w:t>
            </w:r>
            <w:r w:rsidR="008F124D">
              <w:rPr>
                <w:sz w:val="24"/>
                <w:szCs w:val="24"/>
                <w:lang w:val="pt-BR"/>
              </w:rPr>
              <w:t xml:space="preserve"> do adolescente</w:t>
            </w:r>
            <w:r w:rsidRPr="00063A34">
              <w:rPr>
                <w:sz w:val="24"/>
                <w:szCs w:val="24"/>
                <w:lang w:val="pt-BR"/>
              </w:rPr>
              <w:t>.</w:t>
            </w:r>
          </w:p>
        </w:tc>
        <w:tc>
          <w:tcPr>
            <w:tcW w:w="2551" w:type="dxa"/>
          </w:tcPr>
          <w:p w:rsidR="002B341D" w:rsidRPr="00063A34" w:rsidRDefault="002B341D" w:rsidP="00F92B64">
            <w:pPr>
              <w:pStyle w:val="TableParagraph"/>
              <w:spacing w:line="268" w:lineRule="exact"/>
              <w:ind w:left="0" w:right="494"/>
              <w:jc w:val="both"/>
              <w:rPr>
                <w:sz w:val="24"/>
                <w:szCs w:val="24"/>
              </w:rPr>
            </w:pPr>
            <w:r w:rsidRPr="00063A34">
              <w:rPr>
                <w:sz w:val="24"/>
                <w:szCs w:val="24"/>
              </w:rPr>
              <w:t>Poder</w:t>
            </w:r>
            <w:r w:rsidR="00F92B64">
              <w:rPr>
                <w:sz w:val="24"/>
                <w:szCs w:val="24"/>
              </w:rPr>
              <w:t xml:space="preserve"> </w:t>
            </w:r>
            <w:r w:rsidRPr="00063A34">
              <w:rPr>
                <w:sz w:val="24"/>
                <w:szCs w:val="24"/>
              </w:rPr>
              <w:t>Legislativo</w:t>
            </w:r>
          </w:p>
        </w:tc>
        <w:tc>
          <w:tcPr>
            <w:tcW w:w="2126" w:type="dxa"/>
            <w:gridSpan w:val="2"/>
          </w:tcPr>
          <w:p w:rsidR="002B341D" w:rsidRPr="008F124D" w:rsidRDefault="002B341D" w:rsidP="00F92B64">
            <w:pPr>
              <w:pStyle w:val="TableParagraph"/>
              <w:spacing w:line="268" w:lineRule="exact"/>
              <w:ind w:left="0" w:right="40"/>
              <w:jc w:val="both"/>
              <w:rPr>
                <w:sz w:val="24"/>
                <w:szCs w:val="24"/>
                <w:lang w:val="pt-BR"/>
              </w:rPr>
            </w:pPr>
            <w:r w:rsidRPr="008F124D">
              <w:rPr>
                <w:sz w:val="24"/>
                <w:szCs w:val="24"/>
                <w:lang w:val="pt-BR"/>
              </w:rPr>
              <w:t>Governo Municipal</w:t>
            </w:r>
            <w:r w:rsidR="008F124D" w:rsidRPr="008F124D">
              <w:rPr>
                <w:sz w:val="24"/>
                <w:szCs w:val="24"/>
                <w:lang w:val="pt-BR"/>
              </w:rPr>
              <w:t>, CMDCA, Conselho Tutelar e a Rede de Proteç</w:t>
            </w:r>
            <w:r w:rsidR="008F124D">
              <w:rPr>
                <w:sz w:val="24"/>
                <w:szCs w:val="24"/>
                <w:lang w:val="pt-BR"/>
              </w:rPr>
              <w:t>ão Social e Entidades Não-Governamentais.</w:t>
            </w:r>
          </w:p>
        </w:tc>
        <w:tc>
          <w:tcPr>
            <w:tcW w:w="1843" w:type="dxa"/>
            <w:gridSpan w:val="2"/>
          </w:tcPr>
          <w:p w:rsidR="008F124D" w:rsidRDefault="008F124D" w:rsidP="008F124D">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8F124D" w:rsidRDefault="008F124D" w:rsidP="008F124D">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8F124D" w:rsidRDefault="008F124D" w:rsidP="008F124D">
            <w:pPr>
              <w:pStyle w:val="TableParagraph"/>
              <w:spacing w:line="268" w:lineRule="exact"/>
              <w:ind w:left="0" w:right="40"/>
              <w:jc w:val="both"/>
              <w:rPr>
                <w:sz w:val="24"/>
                <w:szCs w:val="24"/>
                <w:lang w:val="pt-BR"/>
              </w:rPr>
            </w:pPr>
            <w:r>
              <w:rPr>
                <w:sz w:val="24"/>
                <w:szCs w:val="24"/>
                <w:lang w:val="pt-BR"/>
              </w:rPr>
              <w:t>Longo</w:t>
            </w:r>
          </w:p>
        </w:tc>
      </w:tr>
      <w:tr w:rsidR="002B341D" w:rsidRPr="00F92B64" w:rsidTr="00F92B64">
        <w:trPr>
          <w:gridAfter w:val="1"/>
          <w:wAfter w:w="30" w:type="dxa"/>
          <w:trHeight w:hRule="exact" w:val="2406"/>
        </w:trPr>
        <w:tc>
          <w:tcPr>
            <w:tcW w:w="2590" w:type="dxa"/>
            <w:gridSpan w:val="2"/>
          </w:tcPr>
          <w:p w:rsidR="002B341D" w:rsidRPr="00063A34" w:rsidRDefault="002B341D" w:rsidP="008F124D">
            <w:pPr>
              <w:pStyle w:val="TableParagraph"/>
              <w:ind w:left="0" w:right="106"/>
              <w:jc w:val="both"/>
              <w:rPr>
                <w:sz w:val="24"/>
                <w:szCs w:val="24"/>
                <w:lang w:val="pt-BR"/>
              </w:rPr>
            </w:pPr>
            <w:r w:rsidRPr="00063A34">
              <w:rPr>
                <w:sz w:val="24"/>
                <w:szCs w:val="24"/>
                <w:lang w:val="pt-BR"/>
              </w:rPr>
              <w:t>Efetiva</w:t>
            </w:r>
            <w:r w:rsidR="008F124D">
              <w:rPr>
                <w:sz w:val="24"/>
                <w:szCs w:val="24"/>
                <w:lang w:val="pt-BR"/>
              </w:rPr>
              <w:t xml:space="preserve">r as </w:t>
            </w:r>
            <w:r w:rsidRPr="00063A34">
              <w:rPr>
                <w:sz w:val="24"/>
                <w:szCs w:val="24"/>
                <w:lang w:val="pt-BR"/>
              </w:rPr>
              <w:t>políticas</w:t>
            </w:r>
            <w:r w:rsidR="008F124D">
              <w:rPr>
                <w:sz w:val="24"/>
                <w:szCs w:val="24"/>
                <w:lang w:val="pt-BR"/>
              </w:rPr>
              <w:t xml:space="preserve"> públicas nos</w:t>
            </w:r>
            <w:r w:rsidRPr="00063A34">
              <w:rPr>
                <w:sz w:val="24"/>
                <w:szCs w:val="24"/>
                <w:lang w:val="pt-BR"/>
              </w:rPr>
              <w:t xml:space="preserve"> programas e ações que garantam a integridade física, de saúde, psicossocial e jurídica de crianças e adolescentes em situação de violência sexual.</w:t>
            </w:r>
          </w:p>
        </w:tc>
        <w:tc>
          <w:tcPr>
            <w:tcW w:w="2551" w:type="dxa"/>
          </w:tcPr>
          <w:p w:rsidR="002B341D" w:rsidRPr="00063A34" w:rsidRDefault="002B341D" w:rsidP="00F92B64">
            <w:pPr>
              <w:pStyle w:val="TableParagraph"/>
              <w:ind w:left="0" w:right="98"/>
              <w:jc w:val="both"/>
              <w:rPr>
                <w:sz w:val="24"/>
                <w:szCs w:val="24"/>
                <w:lang w:val="pt-BR"/>
              </w:rPr>
            </w:pPr>
            <w:r w:rsidRPr="00063A34">
              <w:rPr>
                <w:sz w:val="24"/>
                <w:szCs w:val="24"/>
                <w:lang w:val="pt-BR"/>
              </w:rPr>
              <w:t>Secretaria Municipal de Assistência Social, Secretaria Municipal da Saúde, Centro de Referência Especializa</w:t>
            </w:r>
            <w:r w:rsidR="008F124D">
              <w:rPr>
                <w:sz w:val="24"/>
                <w:szCs w:val="24"/>
                <w:lang w:val="pt-BR"/>
              </w:rPr>
              <w:t>do de Assistência Social- CREAS, Secretaria Municipal de Educação.</w:t>
            </w:r>
          </w:p>
        </w:tc>
        <w:tc>
          <w:tcPr>
            <w:tcW w:w="2126" w:type="dxa"/>
            <w:gridSpan w:val="2"/>
          </w:tcPr>
          <w:p w:rsidR="002B341D" w:rsidRPr="00063A34" w:rsidRDefault="002B341D" w:rsidP="00F92B64">
            <w:pPr>
              <w:pStyle w:val="TableParagraph"/>
              <w:spacing w:before="1" w:line="274" w:lineRule="exact"/>
              <w:ind w:left="0" w:right="40"/>
              <w:jc w:val="both"/>
              <w:rPr>
                <w:sz w:val="24"/>
                <w:szCs w:val="24"/>
                <w:lang w:val="pt-BR"/>
              </w:rPr>
            </w:pPr>
            <w:r w:rsidRPr="00063A34">
              <w:rPr>
                <w:sz w:val="24"/>
                <w:szCs w:val="24"/>
                <w:lang w:val="pt-BR"/>
              </w:rPr>
              <w:t>Poder Judiciário, Ministério Público e Defensoria Pública.</w:t>
            </w:r>
          </w:p>
        </w:tc>
        <w:tc>
          <w:tcPr>
            <w:tcW w:w="1843" w:type="dxa"/>
            <w:gridSpan w:val="2"/>
          </w:tcPr>
          <w:p w:rsidR="008F124D" w:rsidRDefault="008F124D" w:rsidP="008F124D">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8F124D" w:rsidRDefault="008F124D" w:rsidP="008F124D">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8F124D" w:rsidP="008F124D">
            <w:pPr>
              <w:pStyle w:val="TableParagraph"/>
              <w:spacing w:before="1" w:line="274" w:lineRule="exact"/>
              <w:ind w:left="0" w:right="40"/>
              <w:jc w:val="both"/>
              <w:rPr>
                <w:sz w:val="24"/>
                <w:szCs w:val="24"/>
                <w:lang w:val="pt-BR"/>
              </w:rPr>
            </w:pPr>
            <w:r>
              <w:rPr>
                <w:sz w:val="24"/>
                <w:szCs w:val="24"/>
                <w:lang w:val="pt-BR"/>
              </w:rPr>
              <w:t>Longo</w:t>
            </w:r>
          </w:p>
        </w:tc>
      </w:tr>
    </w:tbl>
    <w:p w:rsidR="00610DDE" w:rsidRPr="00063A34" w:rsidRDefault="00610DDE" w:rsidP="002B341D">
      <w:pPr>
        <w:pStyle w:val="Corpodetexto"/>
        <w:spacing w:before="11"/>
        <w:ind w:firstLine="851"/>
        <w:jc w:val="both"/>
        <w:rPr>
          <w:lang w:val="pt-BR"/>
        </w:rPr>
      </w:pPr>
    </w:p>
    <w:p w:rsidR="00ED74F0" w:rsidRPr="00063A34" w:rsidRDefault="00ED74F0" w:rsidP="002B341D">
      <w:pPr>
        <w:pStyle w:val="Corpodetexto"/>
        <w:spacing w:line="360" w:lineRule="auto"/>
        <w:ind w:firstLine="851"/>
        <w:jc w:val="both"/>
        <w:rPr>
          <w:b/>
          <w:lang w:val="pt-BR"/>
        </w:rPr>
      </w:pPr>
    </w:p>
    <w:p w:rsidR="00ED74F0" w:rsidRPr="00063A34" w:rsidRDefault="00ED74F0" w:rsidP="002B341D">
      <w:pPr>
        <w:pStyle w:val="Corpodetexto"/>
        <w:spacing w:line="360" w:lineRule="auto"/>
        <w:ind w:firstLine="851"/>
        <w:jc w:val="both"/>
        <w:rPr>
          <w:b/>
          <w:lang w:val="pt-BR"/>
        </w:rPr>
      </w:pPr>
      <w:r w:rsidRPr="00063A34">
        <w:rPr>
          <w:b/>
          <w:lang w:val="pt-BR"/>
        </w:rPr>
        <w:t>Indicadores de Monitoramento</w:t>
      </w:r>
    </w:p>
    <w:p w:rsidR="00ED74F0" w:rsidRPr="00063A34" w:rsidRDefault="00ED74F0" w:rsidP="002B341D">
      <w:pPr>
        <w:pStyle w:val="Corpodetexto"/>
        <w:spacing w:line="360" w:lineRule="auto"/>
        <w:ind w:firstLine="851"/>
        <w:jc w:val="both"/>
        <w:rPr>
          <w:b/>
          <w:lang w:val="pt-BR"/>
        </w:rPr>
      </w:pPr>
    </w:p>
    <w:p w:rsidR="00ED74F0" w:rsidRPr="00063A34" w:rsidRDefault="00ED74F0" w:rsidP="002B341D">
      <w:pPr>
        <w:pStyle w:val="Corpodetexto"/>
        <w:numPr>
          <w:ilvl w:val="0"/>
          <w:numId w:val="9"/>
        </w:numPr>
        <w:spacing w:line="360" w:lineRule="auto"/>
        <w:ind w:left="0" w:firstLine="851"/>
        <w:jc w:val="both"/>
        <w:rPr>
          <w:lang w:val="pt-BR"/>
        </w:rPr>
      </w:pPr>
      <w:r w:rsidRPr="00063A34">
        <w:rPr>
          <w:lang w:val="pt-BR"/>
        </w:rPr>
        <w:t>Número de serviços especializados em apurar crimes contra crianças e adolescentes.</w:t>
      </w:r>
    </w:p>
    <w:p w:rsidR="00ED74F0" w:rsidRPr="00063A34" w:rsidRDefault="00ED74F0" w:rsidP="002B341D">
      <w:pPr>
        <w:pStyle w:val="Corpodetexto"/>
        <w:numPr>
          <w:ilvl w:val="0"/>
          <w:numId w:val="9"/>
        </w:numPr>
        <w:spacing w:line="360" w:lineRule="auto"/>
        <w:ind w:left="0" w:firstLine="851"/>
        <w:jc w:val="both"/>
        <w:rPr>
          <w:lang w:val="pt-BR"/>
        </w:rPr>
      </w:pPr>
      <w:r w:rsidRPr="00063A34">
        <w:rPr>
          <w:lang w:val="pt-BR"/>
        </w:rPr>
        <w:t xml:space="preserve">Número de serviços especializados de denúncia e notificação de abuso e/ou </w:t>
      </w:r>
      <w:r w:rsidRPr="00063A34">
        <w:rPr>
          <w:lang w:val="pt-BR"/>
        </w:rPr>
        <w:lastRenderedPageBreak/>
        <w:t>exploração sexual de crianças e adolescentes.</w:t>
      </w:r>
    </w:p>
    <w:p w:rsidR="00ED74F0" w:rsidRPr="00063A34" w:rsidRDefault="00ED74F0" w:rsidP="002B341D">
      <w:pPr>
        <w:pStyle w:val="Corpodetexto"/>
        <w:numPr>
          <w:ilvl w:val="0"/>
          <w:numId w:val="9"/>
        </w:numPr>
        <w:spacing w:line="360" w:lineRule="auto"/>
        <w:ind w:left="0" w:firstLine="851"/>
        <w:jc w:val="both"/>
        <w:rPr>
          <w:lang w:val="pt-BR"/>
        </w:rPr>
      </w:pPr>
      <w:r w:rsidRPr="00063A34">
        <w:rPr>
          <w:lang w:val="pt-BR"/>
        </w:rPr>
        <w:t>Número de autuações lavradas pelos órgãos competentes para erradicação da exploração sexual de crianças e adolescentes.</w:t>
      </w:r>
    </w:p>
    <w:p w:rsidR="00ED74F0" w:rsidRPr="00063A34" w:rsidRDefault="00ED74F0" w:rsidP="002B341D">
      <w:pPr>
        <w:pStyle w:val="Corpodetexto"/>
        <w:numPr>
          <w:ilvl w:val="0"/>
          <w:numId w:val="9"/>
        </w:numPr>
        <w:spacing w:line="360" w:lineRule="auto"/>
        <w:ind w:left="0" w:firstLine="851"/>
        <w:jc w:val="both"/>
        <w:rPr>
          <w:lang w:val="pt-BR"/>
        </w:rPr>
      </w:pPr>
      <w:r w:rsidRPr="00063A34">
        <w:rPr>
          <w:lang w:val="pt-BR"/>
        </w:rPr>
        <w:t>Número de programas de capacitação e profissionais capacitados nos sistemas de Segurança e Justiça para atuarem no enfrentamento do abuso e/ou exploração sexual de crianças e adolescentes.</w:t>
      </w:r>
    </w:p>
    <w:p w:rsidR="00ED74F0" w:rsidRPr="00063A34" w:rsidRDefault="00ED74F0" w:rsidP="002B341D">
      <w:pPr>
        <w:pStyle w:val="Corpodetexto"/>
        <w:numPr>
          <w:ilvl w:val="0"/>
          <w:numId w:val="9"/>
        </w:numPr>
        <w:spacing w:line="360" w:lineRule="auto"/>
        <w:ind w:left="0" w:firstLine="851"/>
        <w:jc w:val="both"/>
        <w:rPr>
          <w:lang w:val="pt-BR"/>
        </w:rPr>
      </w:pPr>
      <w:r w:rsidRPr="00063A34">
        <w:rPr>
          <w:lang w:val="pt-BR"/>
        </w:rPr>
        <w:t>Número de protocolos firmados com órgãos policiais e judiciais que observam a imprescindibilidade da escuta.</w:t>
      </w:r>
    </w:p>
    <w:p w:rsidR="00ED74F0" w:rsidRPr="00063A34" w:rsidRDefault="00ED74F0" w:rsidP="002B341D">
      <w:pPr>
        <w:pStyle w:val="Corpodetexto"/>
        <w:numPr>
          <w:ilvl w:val="0"/>
          <w:numId w:val="9"/>
        </w:numPr>
        <w:spacing w:line="360" w:lineRule="auto"/>
        <w:ind w:left="0" w:firstLine="851"/>
        <w:jc w:val="both"/>
        <w:rPr>
          <w:lang w:val="pt-BR"/>
        </w:rPr>
      </w:pPr>
      <w:r w:rsidRPr="00063A34">
        <w:rPr>
          <w:lang w:val="pt-BR"/>
        </w:rPr>
        <w:t>Número de escolas, unidades de saúde e da assistência social que adotaram a ficha de notificação compulsória em casos de abuso e/ou exploração sexual - Total de escolas e unidades de saúde e assistência social.</w:t>
      </w:r>
    </w:p>
    <w:p w:rsidR="00ED74F0" w:rsidRPr="00063A34" w:rsidRDefault="00ED74F0" w:rsidP="002B341D">
      <w:pPr>
        <w:pStyle w:val="Corpodetexto"/>
        <w:numPr>
          <w:ilvl w:val="0"/>
          <w:numId w:val="9"/>
        </w:numPr>
        <w:spacing w:line="360" w:lineRule="auto"/>
        <w:ind w:left="0" w:firstLine="851"/>
        <w:jc w:val="both"/>
        <w:rPr>
          <w:lang w:val="pt-BR"/>
        </w:rPr>
      </w:pPr>
      <w:r w:rsidRPr="00063A34">
        <w:rPr>
          <w:lang w:val="pt-BR"/>
        </w:rPr>
        <w:t>Conselho Tutelar fortalecido e em pleno funcionamento, com todas as condições de trabalho.</w:t>
      </w:r>
    </w:p>
    <w:p w:rsidR="00610DDE" w:rsidRPr="00063A34" w:rsidRDefault="00610DDE" w:rsidP="002B341D">
      <w:pPr>
        <w:pStyle w:val="Corpodetexto"/>
        <w:ind w:firstLine="851"/>
        <w:jc w:val="both"/>
        <w:rPr>
          <w:lang w:val="pt-BR"/>
        </w:rPr>
      </w:pPr>
    </w:p>
    <w:p w:rsidR="00ED74F0" w:rsidRPr="00063A34" w:rsidRDefault="00ED74F0" w:rsidP="002B341D">
      <w:pPr>
        <w:pStyle w:val="Corpodetexto"/>
        <w:ind w:firstLine="851"/>
        <w:jc w:val="both"/>
        <w:rPr>
          <w:lang w:val="pt-BR"/>
        </w:rPr>
      </w:pPr>
    </w:p>
    <w:tbl>
      <w:tblPr>
        <w:tblStyle w:val="TableNormal"/>
        <w:tblW w:w="908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9"/>
        <w:gridCol w:w="2492"/>
        <w:gridCol w:w="1968"/>
        <w:gridCol w:w="17"/>
        <w:gridCol w:w="1938"/>
        <w:gridCol w:w="13"/>
      </w:tblGrid>
      <w:tr w:rsidR="00F92B64" w:rsidRPr="00063A34" w:rsidTr="00DE0D45">
        <w:trPr>
          <w:trHeight w:hRule="exact" w:val="384"/>
        </w:trPr>
        <w:tc>
          <w:tcPr>
            <w:tcW w:w="9084" w:type="dxa"/>
            <w:gridSpan w:val="7"/>
            <w:shd w:val="clear" w:color="auto" w:fill="92D050"/>
          </w:tcPr>
          <w:p w:rsidR="00F92B64" w:rsidRPr="00063A34" w:rsidRDefault="00F92B64" w:rsidP="00DE0D45">
            <w:pPr>
              <w:pStyle w:val="TableParagraph"/>
              <w:spacing w:before="7"/>
              <w:ind w:left="0"/>
              <w:jc w:val="center"/>
              <w:rPr>
                <w:sz w:val="24"/>
                <w:szCs w:val="24"/>
                <w:lang w:val="pt-BR"/>
              </w:rPr>
            </w:pPr>
            <w:r w:rsidRPr="00063A34">
              <w:rPr>
                <w:b/>
                <w:sz w:val="24"/>
                <w:szCs w:val="24"/>
              </w:rPr>
              <w:t>EIXO: PROTAGONISMO E PARTICIPAÇÃO</w:t>
            </w:r>
          </w:p>
        </w:tc>
      </w:tr>
      <w:tr w:rsidR="00F92B64" w:rsidRPr="00F92B64" w:rsidTr="00DE0D45">
        <w:trPr>
          <w:trHeight w:hRule="exact" w:val="714"/>
        </w:trPr>
        <w:tc>
          <w:tcPr>
            <w:tcW w:w="9084" w:type="dxa"/>
            <w:gridSpan w:val="7"/>
            <w:shd w:val="clear" w:color="auto" w:fill="92D050"/>
          </w:tcPr>
          <w:p w:rsidR="00F92B64" w:rsidRPr="00063A34" w:rsidRDefault="00F92B64" w:rsidP="00F92B64">
            <w:pPr>
              <w:pStyle w:val="TableParagraph"/>
              <w:spacing w:before="6"/>
              <w:ind w:left="0"/>
              <w:jc w:val="both"/>
              <w:rPr>
                <w:sz w:val="24"/>
                <w:szCs w:val="24"/>
                <w:lang w:val="pt-BR"/>
              </w:rPr>
            </w:pPr>
            <w:r w:rsidRPr="00063A34">
              <w:rPr>
                <w:b/>
                <w:sz w:val="24"/>
                <w:szCs w:val="24"/>
                <w:lang w:val="pt-BR"/>
              </w:rPr>
              <w:t>Objetivos: Desenvolver espaços para o exercício do direito à participação de crianças e adolescentes</w:t>
            </w:r>
          </w:p>
        </w:tc>
      </w:tr>
      <w:tr w:rsidR="002B341D" w:rsidRPr="00063A34" w:rsidTr="00DE0D45">
        <w:trPr>
          <w:trHeight w:hRule="exact" w:val="552"/>
        </w:trPr>
        <w:tc>
          <w:tcPr>
            <w:tcW w:w="2656" w:type="dxa"/>
            <w:gridSpan w:val="2"/>
            <w:shd w:val="clear" w:color="auto" w:fill="92D050"/>
          </w:tcPr>
          <w:p w:rsidR="002B341D" w:rsidRPr="00063A34" w:rsidRDefault="002B341D" w:rsidP="00F92B64">
            <w:pPr>
              <w:pStyle w:val="TableParagraph"/>
              <w:ind w:left="0" w:right="169"/>
              <w:jc w:val="center"/>
              <w:rPr>
                <w:b/>
                <w:sz w:val="24"/>
                <w:szCs w:val="24"/>
              </w:rPr>
            </w:pPr>
            <w:r w:rsidRPr="00063A34">
              <w:rPr>
                <w:b/>
                <w:sz w:val="24"/>
                <w:szCs w:val="24"/>
              </w:rPr>
              <w:t>AÇÕES</w:t>
            </w:r>
          </w:p>
        </w:tc>
        <w:tc>
          <w:tcPr>
            <w:tcW w:w="2492" w:type="dxa"/>
            <w:shd w:val="clear" w:color="auto" w:fill="92D050"/>
          </w:tcPr>
          <w:p w:rsidR="002B341D" w:rsidRPr="00063A34" w:rsidRDefault="002B341D" w:rsidP="00F92B64">
            <w:pPr>
              <w:pStyle w:val="TableParagraph"/>
              <w:ind w:left="0" w:right="99"/>
              <w:jc w:val="center"/>
              <w:rPr>
                <w:b/>
                <w:sz w:val="24"/>
                <w:szCs w:val="24"/>
              </w:rPr>
            </w:pPr>
            <w:r w:rsidRPr="00063A34">
              <w:rPr>
                <w:b/>
                <w:sz w:val="24"/>
                <w:szCs w:val="24"/>
              </w:rPr>
              <w:t>RESPONSÁVEIS</w:t>
            </w:r>
          </w:p>
        </w:tc>
        <w:tc>
          <w:tcPr>
            <w:tcW w:w="1968" w:type="dxa"/>
            <w:shd w:val="clear" w:color="auto" w:fill="92D050"/>
          </w:tcPr>
          <w:p w:rsidR="002B341D" w:rsidRPr="00063A34" w:rsidRDefault="002B341D" w:rsidP="00F92B64">
            <w:pPr>
              <w:pStyle w:val="TableParagraph"/>
              <w:ind w:left="0" w:right="84"/>
              <w:jc w:val="center"/>
              <w:rPr>
                <w:b/>
                <w:sz w:val="24"/>
                <w:szCs w:val="24"/>
              </w:rPr>
            </w:pPr>
            <w:r w:rsidRPr="00063A34">
              <w:rPr>
                <w:b/>
                <w:sz w:val="24"/>
                <w:szCs w:val="24"/>
              </w:rPr>
              <w:t>PARCEIROS</w:t>
            </w:r>
          </w:p>
        </w:tc>
        <w:tc>
          <w:tcPr>
            <w:tcW w:w="1968" w:type="dxa"/>
            <w:gridSpan w:val="3"/>
            <w:shd w:val="clear" w:color="auto" w:fill="92D050"/>
          </w:tcPr>
          <w:p w:rsidR="002B341D" w:rsidRPr="00F92B64" w:rsidRDefault="00F92B64" w:rsidP="00F92B64">
            <w:pPr>
              <w:pStyle w:val="TableParagraph"/>
              <w:spacing w:before="7"/>
              <w:ind w:left="0"/>
              <w:jc w:val="center"/>
              <w:rPr>
                <w:b/>
                <w:sz w:val="24"/>
                <w:szCs w:val="24"/>
              </w:rPr>
            </w:pPr>
            <w:r>
              <w:rPr>
                <w:b/>
                <w:sz w:val="24"/>
                <w:szCs w:val="24"/>
              </w:rPr>
              <w:t>PRAZO</w:t>
            </w:r>
          </w:p>
        </w:tc>
      </w:tr>
      <w:tr w:rsidR="002B341D" w:rsidRPr="00063A34" w:rsidTr="00DE0D45">
        <w:trPr>
          <w:trHeight w:hRule="exact" w:val="2817"/>
        </w:trPr>
        <w:tc>
          <w:tcPr>
            <w:tcW w:w="2656" w:type="dxa"/>
            <w:gridSpan w:val="2"/>
          </w:tcPr>
          <w:p w:rsidR="002B341D" w:rsidRPr="00063A34" w:rsidRDefault="002B341D" w:rsidP="00DE0D45">
            <w:pPr>
              <w:pStyle w:val="TableParagraph"/>
              <w:spacing w:before="1" w:line="276" w:lineRule="auto"/>
              <w:ind w:left="0" w:right="103"/>
              <w:jc w:val="both"/>
              <w:rPr>
                <w:sz w:val="24"/>
                <w:szCs w:val="24"/>
                <w:lang w:val="pt-BR"/>
              </w:rPr>
            </w:pPr>
            <w:r w:rsidRPr="00063A34">
              <w:rPr>
                <w:sz w:val="24"/>
                <w:szCs w:val="24"/>
                <w:lang w:val="pt-BR"/>
              </w:rPr>
              <w:t>Promoção de ações nas escolas, priorizando as áreas do campo, envolvendo as crianças e adolescentes com seus responsáveis por meio de metodologia própria à faixa etária deste público alvo.</w:t>
            </w:r>
          </w:p>
        </w:tc>
        <w:tc>
          <w:tcPr>
            <w:tcW w:w="2492" w:type="dxa"/>
          </w:tcPr>
          <w:p w:rsidR="002B341D" w:rsidRPr="00063A34" w:rsidRDefault="002B341D" w:rsidP="00BC79CA">
            <w:pPr>
              <w:pStyle w:val="TableParagraph"/>
              <w:tabs>
                <w:tab w:val="left" w:pos="1313"/>
                <w:tab w:val="left" w:pos="2546"/>
                <w:tab w:val="left" w:pos="3034"/>
                <w:tab w:val="left" w:pos="4224"/>
              </w:tabs>
              <w:spacing w:line="276" w:lineRule="auto"/>
              <w:ind w:left="0" w:right="99"/>
              <w:jc w:val="both"/>
              <w:rPr>
                <w:sz w:val="24"/>
                <w:szCs w:val="24"/>
                <w:lang w:val="pt-BR"/>
              </w:rPr>
            </w:pPr>
            <w:r w:rsidRPr="00063A34">
              <w:rPr>
                <w:sz w:val="24"/>
                <w:szCs w:val="24"/>
                <w:lang w:val="pt-BR"/>
              </w:rPr>
              <w:t>Secretaria</w:t>
            </w:r>
            <w:r w:rsidRPr="00063A34">
              <w:rPr>
                <w:sz w:val="24"/>
                <w:szCs w:val="24"/>
                <w:lang w:val="pt-BR"/>
              </w:rPr>
              <w:tab/>
              <w:t>Municipal</w:t>
            </w:r>
            <w:r w:rsidR="00BC79CA">
              <w:rPr>
                <w:sz w:val="24"/>
                <w:szCs w:val="24"/>
                <w:lang w:val="pt-BR"/>
              </w:rPr>
              <w:t xml:space="preserve"> de Educação e Conselho Tutelar</w:t>
            </w:r>
            <w:r w:rsidRPr="00063A34">
              <w:rPr>
                <w:sz w:val="24"/>
                <w:szCs w:val="24"/>
                <w:lang w:val="pt-BR"/>
              </w:rPr>
              <w:t>, Conselhos Municipais de Educação</w:t>
            </w:r>
            <w:r w:rsidR="00BC79CA">
              <w:rPr>
                <w:sz w:val="24"/>
                <w:szCs w:val="24"/>
                <w:lang w:val="pt-BR"/>
              </w:rPr>
              <w:t xml:space="preserve"> </w:t>
            </w:r>
            <w:r w:rsidRPr="00063A34">
              <w:rPr>
                <w:sz w:val="24"/>
                <w:szCs w:val="24"/>
                <w:lang w:val="pt-BR"/>
              </w:rPr>
              <w:t>e Grêmios</w:t>
            </w:r>
            <w:r w:rsidR="00BC79CA">
              <w:rPr>
                <w:sz w:val="24"/>
                <w:szCs w:val="24"/>
                <w:lang w:val="pt-BR"/>
              </w:rPr>
              <w:t xml:space="preserve"> </w:t>
            </w:r>
            <w:r w:rsidRPr="00063A34">
              <w:rPr>
                <w:sz w:val="24"/>
                <w:szCs w:val="24"/>
                <w:lang w:val="pt-BR"/>
              </w:rPr>
              <w:t>Estudantis.</w:t>
            </w:r>
          </w:p>
        </w:tc>
        <w:tc>
          <w:tcPr>
            <w:tcW w:w="1968" w:type="dxa"/>
          </w:tcPr>
          <w:p w:rsidR="002B341D" w:rsidRPr="00063A34" w:rsidRDefault="002B341D" w:rsidP="00BC79CA">
            <w:pPr>
              <w:pStyle w:val="TableParagraph"/>
              <w:spacing w:line="276" w:lineRule="auto"/>
              <w:ind w:left="0" w:right="124"/>
              <w:jc w:val="both"/>
              <w:rPr>
                <w:sz w:val="24"/>
                <w:szCs w:val="24"/>
                <w:lang w:val="pt-BR"/>
              </w:rPr>
            </w:pPr>
            <w:r w:rsidRPr="00063A34">
              <w:rPr>
                <w:sz w:val="24"/>
                <w:szCs w:val="24"/>
                <w:lang w:val="pt-BR"/>
              </w:rPr>
              <w:t>Caixa Econômica Federal, CMDCA</w:t>
            </w:r>
            <w:r w:rsidR="00BC79CA">
              <w:rPr>
                <w:sz w:val="24"/>
                <w:szCs w:val="24"/>
                <w:lang w:val="pt-BR"/>
              </w:rPr>
              <w:t>, Banco do Nordeste, Banese, Bradesco, Banco do Brasil.</w:t>
            </w:r>
          </w:p>
        </w:tc>
        <w:tc>
          <w:tcPr>
            <w:tcW w:w="1968" w:type="dxa"/>
            <w:gridSpan w:val="3"/>
          </w:tcPr>
          <w:p w:rsidR="00BC79CA" w:rsidRDefault="00BC79CA" w:rsidP="00BC79CA">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BC79CA" w:rsidRDefault="00BC79CA" w:rsidP="00BC79CA">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BC79CA" w:rsidP="00BC79CA">
            <w:pPr>
              <w:pStyle w:val="TableParagraph"/>
              <w:spacing w:line="276" w:lineRule="auto"/>
              <w:ind w:left="0" w:right="235"/>
              <w:jc w:val="both"/>
              <w:rPr>
                <w:sz w:val="24"/>
                <w:szCs w:val="24"/>
                <w:lang w:val="pt-BR"/>
              </w:rPr>
            </w:pPr>
            <w:r>
              <w:rPr>
                <w:sz w:val="24"/>
                <w:szCs w:val="24"/>
                <w:lang w:val="pt-BR"/>
              </w:rPr>
              <w:t>Longo</w:t>
            </w:r>
          </w:p>
        </w:tc>
      </w:tr>
      <w:tr w:rsidR="002B341D" w:rsidRPr="00DE0D45" w:rsidTr="00BC79CA">
        <w:trPr>
          <w:trHeight w:hRule="exact" w:val="2913"/>
        </w:trPr>
        <w:tc>
          <w:tcPr>
            <w:tcW w:w="2656" w:type="dxa"/>
            <w:gridSpan w:val="2"/>
          </w:tcPr>
          <w:p w:rsidR="002B341D" w:rsidRPr="00063A34" w:rsidRDefault="00BC79CA" w:rsidP="00BE3374">
            <w:pPr>
              <w:pStyle w:val="TableParagraph"/>
              <w:ind w:left="0" w:right="106"/>
              <w:jc w:val="both"/>
              <w:rPr>
                <w:sz w:val="24"/>
                <w:szCs w:val="24"/>
                <w:lang w:val="pt-BR"/>
              </w:rPr>
            </w:pPr>
            <w:r>
              <w:rPr>
                <w:sz w:val="24"/>
                <w:szCs w:val="24"/>
                <w:lang w:val="pt-BR"/>
              </w:rPr>
              <w:t>Implanta</w:t>
            </w:r>
            <w:r w:rsidR="00BE3374">
              <w:rPr>
                <w:sz w:val="24"/>
                <w:szCs w:val="24"/>
                <w:lang w:val="pt-BR"/>
              </w:rPr>
              <w:t>r</w:t>
            </w:r>
            <w:r>
              <w:rPr>
                <w:sz w:val="24"/>
                <w:szCs w:val="24"/>
                <w:lang w:val="pt-BR"/>
              </w:rPr>
              <w:t>/Implementa</w:t>
            </w:r>
            <w:r w:rsidR="00BE3374">
              <w:rPr>
                <w:sz w:val="24"/>
                <w:szCs w:val="24"/>
                <w:lang w:val="pt-BR"/>
              </w:rPr>
              <w:t>r</w:t>
            </w:r>
            <w:r>
              <w:rPr>
                <w:sz w:val="24"/>
                <w:szCs w:val="24"/>
                <w:lang w:val="pt-BR"/>
              </w:rPr>
              <w:t xml:space="preserve"> </w:t>
            </w:r>
            <w:r w:rsidR="002B341D" w:rsidRPr="00063A34">
              <w:rPr>
                <w:sz w:val="24"/>
                <w:szCs w:val="24"/>
                <w:lang w:val="pt-BR"/>
              </w:rPr>
              <w:t>programas e</w:t>
            </w:r>
            <w:r>
              <w:rPr>
                <w:sz w:val="24"/>
                <w:szCs w:val="24"/>
                <w:lang w:val="pt-BR"/>
              </w:rPr>
              <w:t>/ou</w:t>
            </w:r>
            <w:r w:rsidR="002B341D" w:rsidRPr="00063A34">
              <w:rPr>
                <w:sz w:val="24"/>
                <w:szCs w:val="24"/>
                <w:lang w:val="pt-BR"/>
              </w:rPr>
              <w:t xml:space="preserve"> projetos que </w:t>
            </w:r>
            <w:r>
              <w:rPr>
                <w:sz w:val="24"/>
                <w:szCs w:val="24"/>
                <w:lang w:val="pt-BR"/>
              </w:rPr>
              <w:t xml:space="preserve">dêem </w:t>
            </w:r>
            <w:r w:rsidR="002B341D" w:rsidRPr="00063A34">
              <w:rPr>
                <w:sz w:val="24"/>
                <w:szCs w:val="24"/>
                <w:lang w:val="pt-BR"/>
              </w:rPr>
              <w:t>sustentabilidade</w:t>
            </w:r>
            <w:r>
              <w:rPr>
                <w:sz w:val="24"/>
                <w:szCs w:val="24"/>
                <w:lang w:val="pt-BR"/>
              </w:rPr>
              <w:t xml:space="preserve"> a</w:t>
            </w:r>
            <w:r w:rsidR="002B341D" w:rsidRPr="00063A34">
              <w:rPr>
                <w:sz w:val="24"/>
                <w:szCs w:val="24"/>
                <w:lang w:val="pt-BR"/>
              </w:rPr>
              <w:t xml:space="preserve"> atividades</w:t>
            </w:r>
            <w:r>
              <w:rPr>
                <w:sz w:val="24"/>
                <w:szCs w:val="24"/>
                <w:lang w:val="pt-BR"/>
              </w:rPr>
              <w:t xml:space="preserve"> lúdicas e esportivas</w:t>
            </w:r>
            <w:r w:rsidR="002B341D" w:rsidRPr="00063A34">
              <w:rPr>
                <w:sz w:val="24"/>
                <w:szCs w:val="24"/>
                <w:lang w:val="pt-BR"/>
              </w:rPr>
              <w:t xml:space="preserve"> com Adolescentes da Rede Municipal e Estadual.</w:t>
            </w:r>
          </w:p>
        </w:tc>
        <w:tc>
          <w:tcPr>
            <w:tcW w:w="2492" w:type="dxa"/>
          </w:tcPr>
          <w:p w:rsidR="002B341D" w:rsidRPr="00063A34" w:rsidRDefault="002B341D" w:rsidP="00DE0D45">
            <w:pPr>
              <w:pStyle w:val="TableParagraph"/>
              <w:ind w:left="0" w:right="97"/>
              <w:jc w:val="both"/>
              <w:rPr>
                <w:sz w:val="24"/>
                <w:szCs w:val="24"/>
                <w:lang w:val="pt-BR"/>
              </w:rPr>
            </w:pPr>
            <w:r w:rsidRPr="00063A34">
              <w:rPr>
                <w:sz w:val="24"/>
                <w:szCs w:val="24"/>
                <w:lang w:val="pt-BR"/>
              </w:rPr>
              <w:t>Secretaria Municipal da Educação e Secretaria Municipal da Assistência Social e Coordenadoria da Juventude.</w:t>
            </w:r>
          </w:p>
        </w:tc>
        <w:tc>
          <w:tcPr>
            <w:tcW w:w="1968" w:type="dxa"/>
          </w:tcPr>
          <w:p w:rsidR="002B341D" w:rsidRPr="00063A34" w:rsidRDefault="002B341D" w:rsidP="00BE3374">
            <w:pPr>
              <w:pStyle w:val="TableParagraph"/>
              <w:ind w:left="0" w:right="105"/>
              <w:jc w:val="both"/>
              <w:rPr>
                <w:sz w:val="24"/>
                <w:szCs w:val="24"/>
                <w:lang w:val="pt-BR"/>
              </w:rPr>
            </w:pPr>
            <w:r w:rsidRPr="00063A34">
              <w:rPr>
                <w:sz w:val="24"/>
                <w:szCs w:val="24"/>
                <w:lang w:val="pt-BR"/>
              </w:rPr>
              <w:t>CMDCA</w:t>
            </w:r>
            <w:r w:rsidR="00BE3374">
              <w:rPr>
                <w:sz w:val="24"/>
                <w:szCs w:val="24"/>
                <w:lang w:val="pt-BR"/>
              </w:rPr>
              <w:t>, Entidades Não-Governamentais.</w:t>
            </w:r>
          </w:p>
        </w:tc>
        <w:tc>
          <w:tcPr>
            <w:tcW w:w="1968" w:type="dxa"/>
            <w:gridSpan w:val="3"/>
          </w:tcPr>
          <w:p w:rsidR="00BE3374" w:rsidRDefault="00BE3374" w:rsidP="00BE3374">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BE3374" w:rsidRDefault="00BE3374" w:rsidP="00BE3374">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BE3374" w:rsidP="00BE3374">
            <w:pPr>
              <w:pStyle w:val="TableParagraph"/>
              <w:ind w:left="0" w:right="105"/>
              <w:jc w:val="both"/>
              <w:rPr>
                <w:sz w:val="24"/>
                <w:szCs w:val="24"/>
                <w:lang w:val="pt-BR"/>
              </w:rPr>
            </w:pPr>
            <w:r>
              <w:rPr>
                <w:sz w:val="24"/>
                <w:szCs w:val="24"/>
                <w:lang w:val="pt-BR"/>
              </w:rPr>
              <w:t>Longo</w:t>
            </w:r>
          </w:p>
        </w:tc>
      </w:tr>
      <w:tr w:rsidR="002B341D" w:rsidRPr="00063A34" w:rsidTr="00BE3374">
        <w:trPr>
          <w:trHeight w:hRule="exact" w:val="2566"/>
        </w:trPr>
        <w:tc>
          <w:tcPr>
            <w:tcW w:w="2656" w:type="dxa"/>
            <w:gridSpan w:val="2"/>
          </w:tcPr>
          <w:p w:rsidR="002B341D" w:rsidRPr="00063A34" w:rsidRDefault="002B341D" w:rsidP="00BE3374">
            <w:pPr>
              <w:pStyle w:val="TableParagraph"/>
              <w:spacing w:line="276" w:lineRule="auto"/>
              <w:ind w:left="0" w:right="200"/>
              <w:jc w:val="both"/>
              <w:rPr>
                <w:sz w:val="24"/>
                <w:szCs w:val="24"/>
                <w:lang w:val="pt-BR"/>
              </w:rPr>
            </w:pPr>
            <w:r w:rsidRPr="00063A34">
              <w:rPr>
                <w:sz w:val="24"/>
                <w:szCs w:val="24"/>
                <w:lang w:val="pt-BR"/>
              </w:rPr>
              <w:lastRenderedPageBreak/>
              <w:t>Garanti</w:t>
            </w:r>
            <w:r w:rsidR="00BE3374">
              <w:rPr>
                <w:sz w:val="24"/>
                <w:szCs w:val="24"/>
                <w:lang w:val="pt-BR"/>
              </w:rPr>
              <w:t xml:space="preserve">r espaços de decisão e discussão política para </w:t>
            </w:r>
            <w:r w:rsidRPr="00063A34">
              <w:rPr>
                <w:sz w:val="24"/>
                <w:szCs w:val="24"/>
                <w:lang w:val="pt-BR"/>
              </w:rPr>
              <w:t>crianças e adolescente</w:t>
            </w:r>
            <w:r w:rsidR="00BE3374">
              <w:rPr>
                <w:sz w:val="24"/>
                <w:szCs w:val="24"/>
                <w:lang w:val="pt-BR"/>
              </w:rPr>
              <w:t>.</w:t>
            </w:r>
          </w:p>
        </w:tc>
        <w:tc>
          <w:tcPr>
            <w:tcW w:w="2492" w:type="dxa"/>
          </w:tcPr>
          <w:p w:rsidR="002B341D" w:rsidRPr="00063A34" w:rsidRDefault="002B341D" w:rsidP="00BE3374">
            <w:pPr>
              <w:pStyle w:val="TableParagraph"/>
              <w:spacing w:line="276" w:lineRule="auto"/>
              <w:ind w:left="0"/>
              <w:jc w:val="both"/>
              <w:rPr>
                <w:sz w:val="24"/>
                <w:szCs w:val="24"/>
                <w:lang w:val="pt-BR"/>
              </w:rPr>
            </w:pPr>
            <w:r w:rsidRPr="00063A34">
              <w:rPr>
                <w:sz w:val="24"/>
                <w:szCs w:val="24"/>
                <w:lang w:val="pt-BR"/>
              </w:rPr>
              <w:t>Secretaria Municipal de</w:t>
            </w:r>
            <w:r w:rsidR="00BE3374">
              <w:rPr>
                <w:sz w:val="24"/>
                <w:szCs w:val="24"/>
                <w:lang w:val="pt-BR"/>
              </w:rPr>
              <w:t xml:space="preserve"> </w:t>
            </w:r>
            <w:r w:rsidRPr="00063A34">
              <w:rPr>
                <w:sz w:val="24"/>
                <w:szCs w:val="24"/>
                <w:lang w:val="pt-BR"/>
              </w:rPr>
              <w:t>Assistência Social</w:t>
            </w:r>
            <w:r w:rsidR="00BE3374">
              <w:rPr>
                <w:sz w:val="24"/>
                <w:szCs w:val="24"/>
                <w:lang w:val="pt-BR"/>
              </w:rPr>
              <w:t>, Secretaria Municipal de Educação,</w:t>
            </w:r>
            <w:r w:rsidRPr="00063A34">
              <w:rPr>
                <w:sz w:val="24"/>
                <w:szCs w:val="24"/>
                <w:lang w:val="pt-BR"/>
              </w:rPr>
              <w:t xml:space="preserve"> Conselhos de Direitos da Criança e do Adolescente – CMDCA e Coordenadoria da Juventude.</w:t>
            </w:r>
          </w:p>
        </w:tc>
        <w:tc>
          <w:tcPr>
            <w:tcW w:w="1968" w:type="dxa"/>
          </w:tcPr>
          <w:p w:rsidR="002B341D" w:rsidRPr="00063A34" w:rsidRDefault="00BE3374" w:rsidP="00BE3374">
            <w:pPr>
              <w:pStyle w:val="TableParagraph"/>
              <w:spacing w:line="276" w:lineRule="auto"/>
              <w:ind w:left="0" w:right="104"/>
              <w:jc w:val="both"/>
              <w:rPr>
                <w:sz w:val="24"/>
                <w:szCs w:val="24"/>
                <w:lang w:val="pt-BR"/>
              </w:rPr>
            </w:pPr>
            <w:r>
              <w:rPr>
                <w:sz w:val="24"/>
                <w:szCs w:val="24"/>
                <w:lang w:val="pt-BR"/>
              </w:rPr>
              <w:t>Câmara de Vereadores, Ministério Público Estadual, UNIT</w:t>
            </w:r>
          </w:p>
        </w:tc>
        <w:tc>
          <w:tcPr>
            <w:tcW w:w="1968" w:type="dxa"/>
            <w:gridSpan w:val="3"/>
          </w:tcPr>
          <w:p w:rsidR="00BE3374" w:rsidRDefault="00BE3374" w:rsidP="00BE3374">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BE3374" w:rsidRDefault="00BE3374" w:rsidP="00BE3374">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BE3374" w:rsidP="00BE3374">
            <w:pPr>
              <w:pStyle w:val="TableParagraph"/>
              <w:spacing w:line="276" w:lineRule="auto"/>
              <w:ind w:left="0" w:right="104"/>
              <w:jc w:val="both"/>
              <w:rPr>
                <w:sz w:val="24"/>
                <w:szCs w:val="24"/>
                <w:lang w:val="pt-BR"/>
              </w:rPr>
            </w:pPr>
            <w:r>
              <w:rPr>
                <w:sz w:val="24"/>
                <w:szCs w:val="24"/>
                <w:lang w:val="pt-BR"/>
              </w:rPr>
              <w:t>Longo</w:t>
            </w:r>
          </w:p>
        </w:tc>
      </w:tr>
      <w:tr w:rsidR="002B341D" w:rsidRPr="00063A34" w:rsidTr="00DE0D45">
        <w:trPr>
          <w:trHeight w:hRule="exact" w:val="2136"/>
        </w:trPr>
        <w:tc>
          <w:tcPr>
            <w:tcW w:w="2656" w:type="dxa"/>
            <w:gridSpan w:val="2"/>
          </w:tcPr>
          <w:p w:rsidR="002B341D" w:rsidRPr="00063A34" w:rsidRDefault="002B341D" w:rsidP="00DE0D45">
            <w:pPr>
              <w:pStyle w:val="TableParagraph"/>
              <w:ind w:left="0" w:right="99"/>
              <w:jc w:val="both"/>
              <w:rPr>
                <w:sz w:val="24"/>
                <w:szCs w:val="24"/>
                <w:lang w:val="pt-BR"/>
              </w:rPr>
            </w:pPr>
            <w:r w:rsidRPr="00063A34">
              <w:rPr>
                <w:sz w:val="24"/>
                <w:szCs w:val="24"/>
                <w:lang w:val="pt-BR"/>
              </w:rPr>
              <w:t>Formação política para adolescentes/alunos e educadores acerca do papel do grêmio estudantil na garantia de direitos humanos de crianças e adolescentes.</w:t>
            </w:r>
          </w:p>
        </w:tc>
        <w:tc>
          <w:tcPr>
            <w:tcW w:w="2492" w:type="dxa"/>
          </w:tcPr>
          <w:p w:rsidR="002B341D" w:rsidRPr="00063A34" w:rsidRDefault="002B341D" w:rsidP="007B3770">
            <w:pPr>
              <w:pStyle w:val="TableParagraph"/>
              <w:tabs>
                <w:tab w:val="left" w:pos="1313"/>
                <w:tab w:val="left" w:pos="2546"/>
                <w:tab w:val="left" w:pos="3034"/>
                <w:tab w:val="left" w:pos="4224"/>
              </w:tabs>
              <w:spacing w:line="237" w:lineRule="auto"/>
              <w:ind w:left="0" w:right="98"/>
              <w:jc w:val="both"/>
              <w:rPr>
                <w:sz w:val="24"/>
                <w:szCs w:val="24"/>
                <w:lang w:val="pt-BR"/>
              </w:rPr>
            </w:pPr>
            <w:r w:rsidRPr="00063A34">
              <w:rPr>
                <w:sz w:val="24"/>
                <w:szCs w:val="24"/>
                <w:lang w:val="pt-BR"/>
              </w:rPr>
              <w:t>Secretaria</w:t>
            </w:r>
            <w:r w:rsidRPr="00063A34">
              <w:rPr>
                <w:sz w:val="24"/>
                <w:szCs w:val="24"/>
                <w:lang w:val="pt-BR"/>
              </w:rPr>
              <w:tab/>
              <w:t>Municipal</w:t>
            </w:r>
            <w:r w:rsidR="00BE3374">
              <w:rPr>
                <w:sz w:val="24"/>
                <w:szCs w:val="24"/>
                <w:lang w:val="pt-BR"/>
              </w:rPr>
              <w:t xml:space="preserve"> </w:t>
            </w:r>
            <w:r w:rsidR="002F1CF3">
              <w:rPr>
                <w:sz w:val="24"/>
                <w:szCs w:val="24"/>
                <w:lang w:val="pt-BR"/>
              </w:rPr>
              <w:t xml:space="preserve">e Estadual </w:t>
            </w:r>
            <w:r w:rsidR="00BE3374">
              <w:rPr>
                <w:sz w:val="24"/>
                <w:szCs w:val="24"/>
                <w:lang w:val="pt-BR"/>
              </w:rPr>
              <w:t>de</w:t>
            </w:r>
            <w:r w:rsidRPr="00063A34">
              <w:rPr>
                <w:sz w:val="24"/>
                <w:szCs w:val="24"/>
                <w:lang w:val="pt-BR"/>
              </w:rPr>
              <w:tab/>
              <w:t>Educação</w:t>
            </w:r>
            <w:r w:rsidR="002F1CF3">
              <w:rPr>
                <w:sz w:val="24"/>
                <w:szCs w:val="24"/>
                <w:lang w:val="pt-BR"/>
              </w:rPr>
              <w:t>.</w:t>
            </w:r>
          </w:p>
        </w:tc>
        <w:tc>
          <w:tcPr>
            <w:tcW w:w="1968" w:type="dxa"/>
          </w:tcPr>
          <w:p w:rsidR="002B341D" w:rsidRPr="00063A34" w:rsidRDefault="002F1CF3" w:rsidP="002F1CF3">
            <w:pPr>
              <w:pStyle w:val="TableParagraph"/>
              <w:ind w:left="0" w:right="104"/>
              <w:jc w:val="both"/>
              <w:rPr>
                <w:sz w:val="24"/>
                <w:szCs w:val="24"/>
                <w:lang w:val="pt-BR"/>
              </w:rPr>
            </w:pPr>
            <w:r>
              <w:rPr>
                <w:sz w:val="24"/>
                <w:szCs w:val="24"/>
                <w:lang w:val="pt-BR"/>
              </w:rPr>
              <w:t>CMDCA, Grêmios Estudantis.</w:t>
            </w:r>
          </w:p>
        </w:tc>
        <w:tc>
          <w:tcPr>
            <w:tcW w:w="1968" w:type="dxa"/>
            <w:gridSpan w:val="3"/>
          </w:tcPr>
          <w:p w:rsidR="002F1CF3" w:rsidRDefault="002F1CF3" w:rsidP="002F1CF3">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2F1CF3" w:rsidRDefault="002F1CF3" w:rsidP="002F1CF3">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2F1CF3" w:rsidP="002F1CF3">
            <w:pPr>
              <w:pStyle w:val="TableParagraph"/>
              <w:ind w:left="0" w:right="104"/>
              <w:jc w:val="both"/>
              <w:rPr>
                <w:sz w:val="24"/>
                <w:szCs w:val="24"/>
                <w:lang w:val="pt-BR"/>
              </w:rPr>
            </w:pPr>
            <w:r>
              <w:rPr>
                <w:sz w:val="24"/>
                <w:szCs w:val="24"/>
                <w:lang w:val="pt-BR"/>
              </w:rPr>
              <w:t>Longo</w:t>
            </w:r>
          </w:p>
        </w:tc>
      </w:tr>
      <w:tr w:rsidR="002B341D" w:rsidRPr="00063A34" w:rsidTr="00DE0D45">
        <w:trPr>
          <w:gridAfter w:val="1"/>
          <w:wAfter w:w="13" w:type="dxa"/>
          <w:trHeight w:hRule="exact" w:val="3558"/>
        </w:trPr>
        <w:tc>
          <w:tcPr>
            <w:tcW w:w="2597" w:type="dxa"/>
          </w:tcPr>
          <w:p w:rsidR="002B341D" w:rsidRPr="00063A34" w:rsidRDefault="002B341D" w:rsidP="002F1CF3">
            <w:pPr>
              <w:pStyle w:val="TableParagraph"/>
              <w:spacing w:before="1" w:line="276" w:lineRule="auto"/>
              <w:ind w:left="0" w:right="141"/>
              <w:jc w:val="both"/>
              <w:rPr>
                <w:sz w:val="24"/>
                <w:szCs w:val="24"/>
                <w:lang w:val="pt-BR"/>
              </w:rPr>
            </w:pPr>
            <w:r w:rsidRPr="00063A34">
              <w:rPr>
                <w:sz w:val="24"/>
                <w:szCs w:val="24"/>
                <w:lang w:val="pt-BR"/>
              </w:rPr>
              <w:t>Estimul</w:t>
            </w:r>
            <w:r w:rsidR="002F1CF3">
              <w:rPr>
                <w:sz w:val="24"/>
                <w:szCs w:val="24"/>
                <w:lang w:val="pt-BR"/>
              </w:rPr>
              <w:t>ar</w:t>
            </w:r>
            <w:r w:rsidRPr="00063A34">
              <w:rPr>
                <w:sz w:val="24"/>
                <w:szCs w:val="24"/>
                <w:lang w:val="pt-BR"/>
              </w:rPr>
              <w:t xml:space="preserve"> à criação e/ou ampliação de blogs e redes sociais para o incremento do diálogo sobre direitos humanos de crianças e adolescentes, especialmente aqueles alimentados e administrados por esse segmento.</w:t>
            </w:r>
          </w:p>
        </w:tc>
        <w:tc>
          <w:tcPr>
            <w:tcW w:w="2551" w:type="dxa"/>
            <w:gridSpan w:val="2"/>
          </w:tcPr>
          <w:p w:rsidR="002B341D" w:rsidRPr="00063A34" w:rsidRDefault="002B341D" w:rsidP="002F1CF3">
            <w:pPr>
              <w:pStyle w:val="TableParagraph"/>
              <w:spacing w:line="237" w:lineRule="auto"/>
              <w:ind w:left="0" w:right="99"/>
              <w:jc w:val="both"/>
              <w:rPr>
                <w:sz w:val="24"/>
                <w:szCs w:val="24"/>
                <w:lang w:val="pt-BR"/>
              </w:rPr>
            </w:pPr>
            <w:r w:rsidRPr="00063A34">
              <w:rPr>
                <w:sz w:val="24"/>
                <w:szCs w:val="24"/>
                <w:lang w:val="pt-BR"/>
              </w:rPr>
              <w:t>ASCOM, Secretar</w:t>
            </w:r>
            <w:r w:rsidR="002F1CF3">
              <w:rPr>
                <w:sz w:val="24"/>
                <w:szCs w:val="24"/>
                <w:lang w:val="pt-BR"/>
              </w:rPr>
              <w:t>ia Municipal de Assistência Social</w:t>
            </w:r>
            <w:r w:rsidRPr="00063A34">
              <w:rPr>
                <w:sz w:val="24"/>
                <w:szCs w:val="24"/>
                <w:lang w:val="pt-BR"/>
              </w:rPr>
              <w:t>, Secretaria Municipal da Educação</w:t>
            </w:r>
            <w:r w:rsidR="002F1CF3">
              <w:rPr>
                <w:sz w:val="24"/>
                <w:szCs w:val="24"/>
                <w:lang w:val="pt-BR"/>
              </w:rPr>
              <w:t>, Coordenadoria Municipal da Juventude</w:t>
            </w:r>
            <w:r w:rsidRPr="00063A34">
              <w:rPr>
                <w:sz w:val="24"/>
                <w:szCs w:val="24"/>
                <w:lang w:val="pt-BR"/>
              </w:rPr>
              <w:t>.</w:t>
            </w:r>
          </w:p>
        </w:tc>
        <w:tc>
          <w:tcPr>
            <w:tcW w:w="1985" w:type="dxa"/>
            <w:gridSpan w:val="2"/>
          </w:tcPr>
          <w:p w:rsidR="002B341D" w:rsidRPr="00063A34" w:rsidRDefault="002B341D" w:rsidP="00DE0D45">
            <w:pPr>
              <w:pStyle w:val="TableParagraph"/>
              <w:spacing w:line="276" w:lineRule="auto"/>
              <w:ind w:left="0" w:right="61"/>
              <w:jc w:val="both"/>
              <w:rPr>
                <w:sz w:val="24"/>
                <w:szCs w:val="24"/>
                <w:lang w:val="pt-BR"/>
              </w:rPr>
            </w:pPr>
            <w:r w:rsidRPr="00063A34">
              <w:rPr>
                <w:sz w:val="24"/>
                <w:szCs w:val="24"/>
                <w:lang w:val="pt-BR"/>
              </w:rPr>
              <w:t>Grêmios Estudantis</w:t>
            </w:r>
            <w:r w:rsidR="002F1CF3">
              <w:rPr>
                <w:sz w:val="24"/>
                <w:szCs w:val="24"/>
                <w:lang w:val="pt-BR"/>
              </w:rPr>
              <w:t>, CMDCA, Conselho Tutelar</w:t>
            </w:r>
          </w:p>
        </w:tc>
        <w:tc>
          <w:tcPr>
            <w:tcW w:w="1938" w:type="dxa"/>
          </w:tcPr>
          <w:p w:rsidR="002F1CF3" w:rsidRDefault="002F1CF3" w:rsidP="002F1CF3">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2F1CF3" w:rsidRDefault="002F1CF3" w:rsidP="002F1CF3">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2F1CF3" w:rsidP="002F1CF3">
            <w:pPr>
              <w:pStyle w:val="TableParagraph"/>
              <w:spacing w:line="276" w:lineRule="auto"/>
              <w:ind w:left="0" w:right="61"/>
              <w:jc w:val="both"/>
              <w:rPr>
                <w:sz w:val="24"/>
                <w:szCs w:val="24"/>
                <w:lang w:val="pt-BR"/>
              </w:rPr>
            </w:pPr>
            <w:r>
              <w:rPr>
                <w:sz w:val="24"/>
                <w:szCs w:val="24"/>
                <w:lang w:val="pt-BR"/>
              </w:rPr>
              <w:t>Longo</w:t>
            </w:r>
          </w:p>
        </w:tc>
      </w:tr>
      <w:tr w:rsidR="002B341D" w:rsidRPr="00DE0D45" w:rsidTr="002F1CF3">
        <w:trPr>
          <w:gridAfter w:val="1"/>
          <w:wAfter w:w="13" w:type="dxa"/>
          <w:trHeight w:hRule="exact" w:val="3520"/>
        </w:trPr>
        <w:tc>
          <w:tcPr>
            <w:tcW w:w="2597" w:type="dxa"/>
          </w:tcPr>
          <w:p w:rsidR="002B341D" w:rsidRPr="00063A34" w:rsidRDefault="002B341D" w:rsidP="00DE0D45">
            <w:pPr>
              <w:pStyle w:val="TableParagraph"/>
              <w:spacing w:line="276" w:lineRule="auto"/>
              <w:ind w:left="0" w:right="141"/>
              <w:jc w:val="both"/>
              <w:rPr>
                <w:sz w:val="24"/>
                <w:szCs w:val="24"/>
                <w:lang w:val="pt-BR"/>
              </w:rPr>
            </w:pPr>
            <w:r w:rsidRPr="00063A34">
              <w:rPr>
                <w:sz w:val="24"/>
                <w:szCs w:val="24"/>
                <w:lang w:val="pt-BR"/>
              </w:rPr>
              <w:t>Criação de grupos de diálogo sobre a violência sexual infanto-juvenil nas escolas públicas municipais e estaduais.</w:t>
            </w:r>
          </w:p>
        </w:tc>
        <w:tc>
          <w:tcPr>
            <w:tcW w:w="2551" w:type="dxa"/>
            <w:gridSpan w:val="2"/>
          </w:tcPr>
          <w:p w:rsidR="002B341D" w:rsidRPr="00063A34" w:rsidRDefault="002B341D" w:rsidP="00DE0D45">
            <w:pPr>
              <w:pStyle w:val="TableParagraph"/>
              <w:spacing w:line="242" w:lineRule="auto"/>
              <w:ind w:left="0" w:right="99"/>
              <w:jc w:val="both"/>
              <w:rPr>
                <w:sz w:val="24"/>
                <w:szCs w:val="24"/>
                <w:lang w:val="pt-BR"/>
              </w:rPr>
            </w:pPr>
            <w:r w:rsidRPr="00063A34">
              <w:rPr>
                <w:sz w:val="24"/>
                <w:szCs w:val="24"/>
                <w:lang w:val="pt-BR"/>
              </w:rPr>
              <w:t>Secretaria Municipal da Educação (SEMED).</w:t>
            </w:r>
          </w:p>
        </w:tc>
        <w:tc>
          <w:tcPr>
            <w:tcW w:w="1985" w:type="dxa"/>
            <w:gridSpan w:val="2"/>
          </w:tcPr>
          <w:p w:rsidR="002B341D" w:rsidRPr="00063A34" w:rsidRDefault="002F1CF3" w:rsidP="002F1CF3">
            <w:pPr>
              <w:pStyle w:val="TableParagraph"/>
              <w:spacing w:line="276" w:lineRule="auto"/>
              <w:ind w:left="0" w:right="147"/>
              <w:jc w:val="both"/>
              <w:rPr>
                <w:sz w:val="24"/>
                <w:szCs w:val="24"/>
                <w:lang w:val="pt-BR"/>
              </w:rPr>
            </w:pPr>
            <w:r>
              <w:rPr>
                <w:sz w:val="24"/>
                <w:szCs w:val="24"/>
                <w:lang w:val="pt-BR"/>
              </w:rPr>
              <w:t>CMDCA, Grêmios Estudantis, Ministério Público, Conselho Tutelar, e Entidades Não-Governamentais, Secretaria Municipal de Saúde, Entidades Religiosas.</w:t>
            </w:r>
          </w:p>
        </w:tc>
        <w:tc>
          <w:tcPr>
            <w:tcW w:w="1938" w:type="dxa"/>
          </w:tcPr>
          <w:p w:rsidR="002F1CF3" w:rsidRDefault="002F1CF3" w:rsidP="002F1CF3">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2F1CF3" w:rsidRDefault="002F1CF3" w:rsidP="002F1CF3">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2F1CF3" w:rsidP="002F1CF3">
            <w:pPr>
              <w:pStyle w:val="TableParagraph"/>
              <w:spacing w:line="276" w:lineRule="auto"/>
              <w:ind w:left="0" w:right="147"/>
              <w:jc w:val="both"/>
              <w:rPr>
                <w:sz w:val="24"/>
                <w:szCs w:val="24"/>
                <w:lang w:val="pt-BR"/>
              </w:rPr>
            </w:pPr>
            <w:r>
              <w:rPr>
                <w:sz w:val="24"/>
                <w:szCs w:val="24"/>
                <w:lang w:val="pt-BR"/>
              </w:rPr>
              <w:t>Longo</w:t>
            </w:r>
          </w:p>
        </w:tc>
      </w:tr>
      <w:tr w:rsidR="002B341D" w:rsidRPr="00063A34" w:rsidTr="002F1CF3">
        <w:trPr>
          <w:gridAfter w:val="1"/>
          <w:wAfter w:w="13" w:type="dxa"/>
          <w:trHeight w:hRule="exact" w:val="1415"/>
        </w:trPr>
        <w:tc>
          <w:tcPr>
            <w:tcW w:w="2597" w:type="dxa"/>
          </w:tcPr>
          <w:p w:rsidR="002B341D" w:rsidRPr="00063A34" w:rsidRDefault="002B341D" w:rsidP="00DE0D45">
            <w:pPr>
              <w:pStyle w:val="TableParagraph"/>
              <w:spacing w:line="237" w:lineRule="auto"/>
              <w:ind w:left="0" w:right="138"/>
              <w:jc w:val="both"/>
              <w:rPr>
                <w:sz w:val="24"/>
                <w:szCs w:val="24"/>
                <w:lang w:val="pt-BR"/>
              </w:rPr>
            </w:pPr>
            <w:r w:rsidRPr="00063A34">
              <w:rPr>
                <w:sz w:val="24"/>
                <w:szCs w:val="24"/>
                <w:lang w:val="pt-BR"/>
              </w:rPr>
              <w:t>Realização de oficinas de educomunição, teatro e música nos programas e projetos</w:t>
            </w:r>
            <w:r w:rsidR="002F1CF3">
              <w:rPr>
                <w:sz w:val="24"/>
                <w:szCs w:val="24"/>
                <w:lang w:val="pt-BR"/>
              </w:rPr>
              <w:t xml:space="preserve"> </w:t>
            </w:r>
            <w:r w:rsidRPr="00063A34">
              <w:rPr>
                <w:sz w:val="24"/>
                <w:szCs w:val="24"/>
                <w:lang w:val="pt-BR"/>
              </w:rPr>
              <w:t>municipais.</w:t>
            </w:r>
          </w:p>
        </w:tc>
        <w:tc>
          <w:tcPr>
            <w:tcW w:w="2551" w:type="dxa"/>
            <w:gridSpan w:val="2"/>
          </w:tcPr>
          <w:p w:rsidR="002B341D" w:rsidRPr="00063A34" w:rsidRDefault="002B341D" w:rsidP="00DE0D45">
            <w:pPr>
              <w:pStyle w:val="TableParagraph"/>
              <w:spacing w:line="237" w:lineRule="auto"/>
              <w:ind w:left="0" w:right="99"/>
              <w:jc w:val="both"/>
              <w:rPr>
                <w:sz w:val="24"/>
                <w:szCs w:val="24"/>
                <w:lang w:val="pt-BR"/>
              </w:rPr>
            </w:pPr>
            <w:r w:rsidRPr="00063A34">
              <w:rPr>
                <w:sz w:val="24"/>
                <w:szCs w:val="24"/>
                <w:lang w:val="pt-BR"/>
              </w:rPr>
              <w:t>Secretaria da Educação, Cultura, Esporte e Lazer e Assistência Social.</w:t>
            </w:r>
          </w:p>
        </w:tc>
        <w:tc>
          <w:tcPr>
            <w:tcW w:w="1985" w:type="dxa"/>
            <w:gridSpan w:val="2"/>
          </w:tcPr>
          <w:p w:rsidR="002B341D" w:rsidRPr="00863055" w:rsidRDefault="00863055" w:rsidP="00863055">
            <w:pPr>
              <w:pStyle w:val="TableParagraph"/>
              <w:spacing w:line="268" w:lineRule="exact"/>
              <w:ind w:left="0" w:right="141"/>
              <w:jc w:val="both"/>
              <w:rPr>
                <w:sz w:val="24"/>
                <w:szCs w:val="24"/>
                <w:lang w:val="pt-BR"/>
              </w:rPr>
            </w:pPr>
            <w:r w:rsidRPr="00863055">
              <w:rPr>
                <w:sz w:val="24"/>
                <w:szCs w:val="24"/>
                <w:lang w:val="pt-BR"/>
              </w:rPr>
              <w:t>CMDCA, Conselho Tutelar, Entidades N</w:t>
            </w:r>
            <w:r>
              <w:rPr>
                <w:sz w:val="24"/>
                <w:szCs w:val="24"/>
                <w:lang w:val="pt-BR"/>
              </w:rPr>
              <w:t>ão-Governamentais</w:t>
            </w:r>
          </w:p>
        </w:tc>
        <w:tc>
          <w:tcPr>
            <w:tcW w:w="1938" w:type="dxa"/>
          </w:tcPr>
          <w:p w:rsidR="00863055" w:rsidRDefault="00863055" w:rsidP="0086305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863055" w:rsidRDefault="00863055" w:rsidP="0086305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863055" w:rsidRDefault="00863055" w:rsidP="00863055">
            <w:pPr>
              <w:pStyle w:val="TableParagraph"/>
              <w:spacing w:line="268" w:lineRule="exact"/>
              <w:ind w:left="0" w:right="95"/>
              <w:jc w:val="both"/>
              <w:rPr>
                <w:sz w:val="24"/>
                <w:szCs w:val="24"/>
                <w:lang w:val="pt-BR"/>
              </w:rPr>
            </w:pPr>
            <w:r>
              <w:rPr>
                <w:sz w:val="24"/>
                <w:szCs w:val="24"/>
                <w:lang w:val="pt-BR"/>
              </w:rPr>
              <w:t>Longo</w:t>
            </w:r>
          </w:p>
        </w:tc>
      </w:tr>
      <w:tr w:rsidR="002B341D" w:rsidRPr="00DE0D45" w:rsidTr="00DE0D45">
        <w:trPr>
          <w:gridAfter w:val="1"/>
          <w:wAfter w:w="13" w:type="dxa"/>
          <w:trHeight w:hRule="exact" w:val="2117"/>
        </w:trPr>
        <w:tc>
          <w:tcPr>
            <w:tcW w:w="2597" w:type="dxa"/>
          </w:tcPr>
          <w:p w:rsidR="002B341D" w:rsidRPr="00063A34" w:rsidRDefault="002B341D" w:rsidP="00D668F0">
            <w:pPr>
              <w:pStyle w:val="TableParagraph"/>
              <w:ind w:left="0" w:right="97"/>
              <w:jc w:val="both"/>
              <w:rPr>
                <w:sz w:val="24"/>
                <w:szCs w:val="24"/>
                <w:lang w:val="pt-BR"/>
              </w:rPr>
            </w:pPr>
            <w:r w:rsidRPr="00063A34">
              <w:rPr>
                <w:sz w:val="24"/>
                <w:szCs w:val="24"/>
                <w:lang w:val="pt-BR"/>
              </w:rPr>
              <w:lastRenderedPageBreak/>
              <w:t>Produção de m</w:t>
            </w:r>
            <w:r w:rsidR="00D668F0">
              <w:rPr>
                <w:sz w:val="24"/>
                <w:szCs w:val="24"/>
                <w:lang w:val="pt-BR"/>
              </w:rPr>
              <w:t>ateriais que fortaleçam a voz d</w:t>
            </w:r>
            <w:r w:rsidRPr="00063A34">
              <w:rPr>
                <w:sz w:val="24"/>
                <w:szCs w:val="24"/>
                <w:lang w:val="pt-BR"/>
              </w:rPr>
              <w:t xml:space="preserve">as </w:t>
            </w:r>
            <w:r w:rsidR="00D668F0">
              <w:rPr>
                <w:sz w:val="24"/>
                <w:szCs w:val="24"/>
                <w:lang w:val="pt-BR"/>
              </w:rPr>
              <w:t>crianças/</w:t>
            </w:r>
            <w:r w:rsidRPr="00063A34">
              <w:rPr>
                <w:sz w:val="24"/>
                <w:szCs w:val="24"/>
                <w:lang w:val="pt-BR"/>
              </w:rPr>
              <w:t>adolescentes, por meio de periódicos, jornais locais, expressões artísticas e meios de comunicação.</w:t>
            </w:r>
          </w:p>
        </w:tc>
        <w:tc>
          <w:tcPr>
            <w:tcW w:w="2551" w:type="dxa"/>
            <w:gridSpan w:val="2"/>
          </w:tcPr>
          <w:p w:rsidR="002B341D" w:rsidRPr="00063A34" w:rsidRDefault="002B341D" w:rsidP="00DE0D45">
            <w:pPr>
              <w:pStyle w:val="TableParagraph"/>
              <w:tabs>
                <w:tab w:val="left" w:pos="1368"/>
                <w:tab w:val="left" w:pos="2659"/>
                <w:tab w:val="left" w:pos="3192"/>
                <w:tab w:val="left" w:pos="4220"/>
              </w:tabs>
              <w:spacing w:line="237" w:lineRule="auto"/>
              <w:ind w:left="0" w:right="102"/>
              <w:jc w:val="both"/>
              <w:rPr>
                <w:sz w:val="24"/>
                <w:szCs w:val="24"/>
                <w:lang w:val="pt-BR"/>
              </w:rPr>
            </w:pPr>
            <w:r w:rsidRPr="00063A34">
              <w:rPr>
                <w:sz w:val="24"/>
                <w:szCs w:val="24"/>
                <w:lang w:val="pt-BR"/>
              </w:rPr>
              <w:t>Secretaria da Educação, Cultura, Esporte e Lazer e Assistência Social</w:t>
            </w:r>
            <w:r w:rsidR="00D668F0">
              <w:rPr>
                <w:sz w:val="24"/>
                <w:szCs w:val="24"/>
                <w:lang w:val="pt-BR"/>
              </w:rPr>
              <w:t>, ASCOM.</w:t>
            </w:r>
          </w:p>
        </w:tc>
        <w:tc>
          <w:tcPr>
            <w:tcW w:w="1985" w:type="dxa"/>
            <w:gridSpan w:val="2"/>
          </w:tcPr>
          <w:p w:rsidR="002B341D" w:rsidRPr="00063A34" w:rsidRDefault="002B341D" w:rsidP="00D668F0">
            <w:pPr>
              <w:pStyle w:val="TableParagraph"/>
              <w:tabs>
                <w:tab w:val="left" w:pos="1113"/>
                <w:tab w:val="left" w:pos="2038"/>
                <w:tab w:val="left" w:pos="2576"/>
                <w:tab w:val="left" w:pos="3434"/>
              </w:tabs>
              <w:spacing w:line="237" w:lineRule="auto"/>
              <w:ind w:left="0" w:right="110"/>
              <w:jc w:val="both"/>
              <w:rPr>
                <w:sz w:val="24"/>
                <w:szCs w:val="24"/>
                <w:lang w:val="pt-BR"/>
              </w:rPr>
            </w:pPr>
            <w:r w:rsidRPr="00063A34">
              <w:rPr>
                <w:sz w:val="24"/>
                <w:szCs w:val="24"/>
                <w:lang w:val="pt-BR"/>
              </w:rPr>
              <w:t>CMDCA,</w:t>
            </w:r>
            <w:r w:rsidR="00D668F0">
              <w:rPr>
                <w:sz w:val="24"/>
                <w:szCs w:val="24"/>
                <w:lang w:val="pt-BR"/>
              </w:rPr>
              <w:t xml:space="preserve"> </w:t>
            </w:r>
            <w:r w:rsidRPr="00063A34">
              <w:rPr>
                <w:sz w:val="24"/>
                <w:szCs w:val="24"/>
                <w:lang w:val="pt-BR"/>
              </w:rPr>
              <w:t>UNIT, Caixa Econômica Federal</w:t>
            </w:r>
            <w:r w:rsidR="00D668F0">
              <w:rPr>
                <w:sz w:val="24"/>
                <w:szCs w:val="24"/>
                <w:lang w:val="pt-BR"/>
              </w:rPr>
              <w:t>, BB, BNB, Banese, Banco do Bradesco</w:t>
            </w:r>
          </w:p>
        </w:tc>
        <w:tc>
          <w:tcPr>
            <w:tcW w:w="1938" w:type="dxa"/>
          </w:tcPr>
          <w:p w:rsidR="00D668F0" w:rsidRDefault="00D668F0" w:rsidP="00D668F0">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D668F0" w:rsidP="00D668F0">
            <w:pPr>
              <w:pStyle w:val="TableParagraph"/>
              <w:tabs>
                <w:tab w:val="left" w:pos="1113"/>
                <w:tab w:val="left" w:pos="2038"/>
                <w:tab w:val="left" w:pos="2576"/>
                <w:tab w:val="left" w:pos="3434"/>
              </w:tabs>
              <w:spacing w:line="237" w:lineRule="auto"/>
              <w:ind w:left="0" w:right="110"/>
              <w:jc w:val="both"/>
              <w:rPr>
                <w:sz w:val="24"/>
                <w:szCs w:val="24"/>
                <w:lang w:val="pt-BR"/>
              </w:rPr>
            </w:pPr>
            <w:r>
              <w:rPr>
                <w:sz w:val="24"/>
                <w:szCs w:val="24"/>
                <w:lang w:val="pt-BR"/>
              </w:rPr>
              <w:t>Longo</w:t>
            </w:r>
          </w:p>
        </w:tc>
      </w:tr>
    </w:tbl>
    <w:p w:rsidR="00610DDE" w:rsidRPr="00063A34" w:rsidRDefault="00610DDE" w:rsidP="002B341D">
      <w:pPr>
        <w:pStyle w:val="Corpodetexto"/>
        <w:spacing w:before="10"/>
        <w:ind w:firstLine="851"/>
        <w:jc w:val="both"/>
        <w:rPr>
          <w:lang w:val="pt-BR"/>
        </w:rPr>
      </w:pPr>
    </w:p>
    <w:p w:rsidR="00ED74F0" w:rsidRPr="00063A34" w:rsidRDefault="00ED74F0" w:rsidP="002B341D">
      <w:pPr>
        <w:pStyle w:val="Corpodetexto"/>
        <w:spacing w:before="10"/>
        <w:ind w:firstLine="851"/>
        <w:jc w:val="both"/>
        <w:rPr>
          <w:lang w:val="pt-BR"/>
        </w:rPr>
      </w:pPr>
    </w:p>
    <w:p w:rsidR="00ED74F0" w:rsidRPr="00063A34" w:rsidRDefault="00ED74F0" w:rsidP="002B341D">
      <w:pPr>
        <w:pStyle w:val="Corpodetexto"/>
        <w:spacing w:line="360" w:lineRule="auto"/>
        <w:ind w:firstLine="851"/>
        <w:jc w:val="both"/>
        <w:rPr>
          <w:b/>
          <w:lang w:val="pt-BR"/>
        </w:rPr>
      </w:pPr>
      <w:r w:rsidRPr="00063A34">
        <w:rPr>
          <w:b/>
          <w:lang w:val="pt-BR"/>
        </w:rPr>
        <w:t>Indicadores de Monitoramento</w:t>
      </w:r>
    </w:p>
    <w:p w:rsidR="00ED74F0" w:rsidRPr="00063A34" w:rsidRDefault="00ED74F0" w:rsidP="002B341D">
      <w:pPr>
        <w:pStyle w:val="Corpodetexto"/>
        <w:spacing w:line="360" w:lineRule="auto"/>
        <w:ind w:firstLine="851"/>
        <w:jc w:val="both"/>
        <w:rPr>
          <w:lang w:val="pt-BR"/>
        </w:rPr>
      </w:pPr>
      <w:r w:rsidRPr="00063A34">
        <w:rPr>
          <w:lang w:val="pt-BR"/>
        </w:rPr>
        <w:t>Número de adolescentes que participam do Conselho Municipal dos Direitos da Criança e do Adolescente - CMDCA.</w:t>
      </w:r>
    </w:p>
    <w:p w:rsidR="00ED74F0" w:rsidRPr="00063A34" w:rsidRDefault="00ED74F0" w:rsidP="002B341D">
      <w:pPr>
        <w:pStyle w:val="Corpodetexto"/>
        <w:spacing w:line="360" w:lineRule="auto"/>
        <w:ind w:firstLine="851"/>
        <w:jc w:val="both"/>
        <w:rPr>
          <w:lang w:val="pt-BR"/>
        </w:rPr>
      </w:pPr>
      <w:r w:rsidRPr="00063A34">
        <w:rPr>
          <w:lang w:val="pt-BR"/>
        </w:rPr>
        <w:t xml:space="preserve"> Número de ações com metodologias apropriadas realizadas nas escolas da zona rural e urbana incentivando o exercício do direito à participação de</w:t>
      </w:r>
      <w:r w:rsidR="00D668F0">
        <w:rPr>
          <w:lang w:val="pt-BR"/>
        </w:rPr>
        <w:t xml:space="preserve"> </w:t>
      </w:r>
      <w:r w:rsidRPr="00063A34">
        <w:rPr>
          <w:lang w:val="pt-BR"/>
        </w:rPr>
        <w:t>adolescentes nos Conselhos, Grêmios e Grupos de Discussões.</w:t>
      </w:r>
    </w:p>
    <w:p w:rsidR="00ED74F0" w:rsidRPr="00063A34" w:rsidRDefault="00D668F0" w:rsidP="002B341D">
      <w:pPr>
        <w:pStyle w:val="Corpodetexto"/>
        <w:spacing w:line="360" w:lineRule="auto"/>
        <w:ind w:firstLine="851"/>
        <w:jc w:val="both"/>
        <w:rPr>
          <w:lang w:val="pt-BR"/>
        </w:rPr>
      </w:pPr>
      <w:r>
        <w:rPr>
          <w:lang w:val="pt-BR"/>
        </w:rPr>
        <w:t>Número de grêmios estudanti</w:t>
      </w:r>
      <w:r w:rsidR="00ED74F0" w:rsidRPr="00063A34">
        <w:rPr>
          <w:lang w:val="pt-BR"/>
        </w:rPr>
        <w:t>s instituídos, em funcionamento e fortalecidos.</w:t>
      </w:r>
    </w:p>
    <w:p w:rsidR="00ED74F0" w:rsidRPr="00063A34" w:rsidRDefault="00ED74F0" w:rsidP="002B341D">
      <w:pPr>
        <w:pStyle w:val="Corpodetexto"/>
        <w:spacing w:line="360" w:lineRule="auto"/>
        <w:ind w:firstLine="851"/>
        <w:jc w:val="both"/>
        <w:rPr>
          <w:lang w:val="pt-BR"/>
        </w:rPr>
      </w:pPr>
      <w:r w:rsidRPr="00063A34">
        <w:rPr>
          <w:lang w:val="pt-BR"/>
        </w:rPr>
        <w:t>Número de Programas e Projetos que promovem o direito à participação de crianças e adolescentes.</w:t>
      </w:r>
    </w:p>
    <w:p w:rsidR="00ED74F0" w:rsidRPr="00063A34" w:rsidRDefault="00ED74F0" w:rsidP="002B341D">
      <w:pPr>
        <w:pStyle w:val="Corpodetexto"/>
        <w:spacing w:line="360" w:lineRule="auto"/>
        <w:ind w:firstLine="851"/>
        <w:jc w:val="both"/>
        <w:rPr>
          <w:lang w:val="pt-BR"/>
        </w:rPr>
      </w:pPr>
      <w:r w:rsidRPr="00063A34">
        <w:rPr>
          <w:lang w:val="pt-BR"/>
        </w:rPr>
        <w:t>Número de adolescentes que participam de formações políticas.</w:t>
      </w:r>
    </w:p>
    <w:p w:rsidR="00ED74F0" w:rsidRPr="00063A34" w:rsidRDefault="00ED74F0" w:rsidP="002B341D">
      <w:pPr>
        <w:pStyle w:val="Corpodetexto"/>
        <w:spacing w:line="360" w:lineRule="auto"/>
        <w:ind w:firstLine="851"/>
        <w:jc w:val="both"/>
        <w:rPr>
          <w:lang w:val="pt-BR"/>
        </w:rPr>
      </w:pPr>
      <w:r w:rsidRPr="00063A34">
        <w:rPr>
          <w:lang w:val="pt-BR"/>
        </w:rPr>
        <w:t xml:space="preserve">Quantidade de produções de materiais impressos ou audiovisuais dos adolescentes sobre sua participação nos espaços políticos </w:t>
      </w:r>
      <w:r w:rsidR="00D668F0">
        <w:rPr>
          <w:lang w:val="pt-BR"/>
        </w:rPr>
        <w:t>e nas formações contidas neste P</w:t>
      </w:r>
      <w:r w:rsidRPr="00063A34">
        <w:rPr>
          <w:lang w:val="pt-BR"/>
        </w:rPr>
        <w:t>lano.</w:t>
      </w:r>
    </w:p>
    <w:p w:rsidR="00610DDE" w:rsidRPr="00063A34" w:rsidRDefault="00610DDE" w:rsidP="002B341D">
      <w:pPr>
        <w:pStyle w:val="Corpodetexto"/>
        <w:ind w:firstLine="851"/>
        <w:jc w:val="both"/>
        <w:rPr>
          <w:lang w:val="pt-BR"/>
        </w:rPr>
      </w:pPr>
    </w:p>
    <w:p w:rsidR="00610DDE" w:rsidRPr="00063A34" w:rsidRDefault="00610DDE" w:rsidP="002B341D">
      <w:pPr>
        <w:pStyle w:val="Corpodetexto"/>
        <w:spacing w:before="9"/>
        <w:ind w:firstLine="851"/>
        <w:jc w:val="both"/>
        <w:rPr>
          <w:lang w:val="pt-BR"/>
        </w:rPr>
      </w:pPr>
    </w:p>
    <w:tbl>
      <w:tblPr>
        <w:tblStyle w:val="TableNormal"/>
        <w:tblW w:w="910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2409"/>
        <w:gridCol w:w="2223"/>
        <w:gridCol w:w="45"/>
        <w:gridCol w:w="1766"/>
        <w:gridCol w:w="77"/>
      </w:tblGrid>
      <w:tr w:rsidR="00DE0D45" w:rsidRPr="00063A34" w:rsidTr="00F90455">
        <w:trPr>
          <w:gridAfter w:val="1"/>
          <w:wAfter w:w="77" w:type="dxa"/>
          <w:trHeight w:hRule="exact" w:val="381"/>
        </w:trPr>
        <w:tc>
          <w:tcPr>
            <w:tcW w:w="9030" w:type="dxa"/>
            <w:gridSpan w:val="5"/>
            <w:shd w:val="clear" w:color="auto" w:fill="92D050"/>
          </w:tcPr>
          <w:p w:rsidR="00DE0D45" w:rsidRPr="00063A34" w:rsidRDefault="00DE0D45" w:rsidP="00DE0D45">
            <w:pPr>
              <w:pStyle w:val="TableParagraph"/>
              <w:spacing w:line="275" w:lineRule="exact"/>
              <w:ind w:left="0"/>
              <w:jc w:val="center"/>
              <w:rPr>
                <w:b/>
                <w:sz w:val="24"/>
                <w:szCs w:val="24"/>
              </w:rPr>
            </w:pPr>
            <w:r w:rsidRPr="00063A34">
              <w:rPr>
                <w:b/>
                <w:sz w:val="24"/>
                <w:szCs w:val="24"/>
              </w:rPr>
              <w:t>EIXO - ESTUDOS E PESQUISAS</w:t>
            </w:r>
          </w:p>
        </w:tc>
      </w:tr>
      <w:tr w:rsidR="00DE0D45" w:rsidRPr="002B341D" w:rsidTr="00F90455">
        <w:trPr>
          <w:gridAfter w:val="1"/>
          <w:wAfter w:w="77" w:type="dxa"/>
          <w:trHeight w:hRule="exact" w:val="639"/>
        </w:trPr>
        <w:tc>
          <w:tcPr>
            <w:tcW w:w="9030" w:type="dxa"/>
            <w:gridSpan w:val="5"/>
            <w:shd w:val="clear" w:color="auto" w:fill="92D050"/>
          </w:tcPr>
          <w:p w:rsidR="00DE0D45" w:rsidRPr="00063A34" w:rsidRDefault="00DE0D45" w:rsidP="00DE0D45">
            <w:pPr>
              <w:pStyle w:val="TableParagraph"/>
              <w:spacing w:before="2" w:line="274" w:lineRule="exact"/>
              <w:ind w:left="0"/>
              <w:jc w:val="both"/>
              <w:rPr>
                <w:b/>
                <w:sz w:val="24"/>
                <w:szCs w:val="24"/>
                <w:lang w:val="pt-BR"/>
              </w:rPr>
            </w:pPr>
            <w:r w:rsidRPr="00063A34">
              <w:rPr>
                <w:b/>
                <w:sz w:val="24"/>
                <w:szCs w:val="24"/>
                <w:lang w:val="pt-BR"/>
              </w:rPr>
              <w:t>Objetivos: Estabelecer visões por meio de atividades de pesquisa e de formação com o intuito de compreender e explicar o fenômeno da violência sexual.</w:t>
            </w:r>
          </w:p>
        </w:tc>
      </w:tr>
      <w:tr w:rsidR="002B341D" w:rsidRPr="00063A34" w:rsidTr="00F90455">
        <w:trPr>
          <w:gridAfter w:val="1"/>
          <w:wAfter w:w="77" w:type="dxa"/>
          <w:trHeight w:hRule="exact" w:val="353"/>
        </w:trPr>
        <w:tc>
          <w:tcPr>
            <w:tcW w:w="2587" w:type="dxa"/>
          </w:tcPr>
          <w:p w:rsidR="002B341D" w:rsidRPr="00063A34" w:rsidRDefault="00DE0D45" w:rsidP="00DE0D45">
            <w:pPr>
              <w:pStyle w:val="TableParagraph"/>
              <w:tabs>
                <w:tab w:val="left" w:pos="2870"/>
              </w:tabs>
              <w:spacing w:line="273" w:lineRule="exact"/>
              <w:ind w:left="0" w:right="208"/>
              <w:jc w:val="center"/>
              <w:rPr>
                <w:b/>
                <w:sz w:val="24"/>
                <w:szCs w:val="24"/>
              </w:rPr>
            </w:pPr>
            <w:r w:rsidRPr="00063A34">
              <w:rPr>
                <w:b/>
                <w:sz w:val="24"/>
                <w:szCs w:val="24"/>
              </w:rPr>
              <w:t>AÇÕES</w:t>
            </w:r>
          </w:p>
        </w:tc>
        <w:tc>
          <w:tcPr>
            <w:tcW w:w="2409" w:type="dxa"/>
          </w:tcPr>
          <w:p w:rsidR="002B341D" w:rsidRPr="00063A34" w:rsidRDefault="00DE0D45" w:rsidP="00DE0D45">
            <w:pPr>
              <w:pStyle w:val="TableParagraph"/>
              <w:tabs>
                <w:tab w:val="left" w:pos="2870"/>
              </w:tabs>
              <w:spacing w:line="273" w:lineRule="exact"/>
              <w:ind w:left="0" w:right="208"/>
              <w:jc w:val="center"/>
              <w:rPr>
                <w:b/>
                <w:sz w:val="24"/>
                <w:szCs w:val="24"/>
              </w:rPr>
            </w:pPr>
            <w:r>
              <w:rPr>
                <w:b/>
                <w:sz w:val="24"/>
                <w:szCs w:val="24"/>
              </w:rPr>
              <w:t>RESPONSÁVEL</w:t>
            </w:r>
            <w:r w:rsidRPr="00063A34">
              <w:rPr>
                <w:b/>
                <w:sz w:val="24"/>
                <w:szCs w:val="24"/>
              </w:rPr>
              <w:t>(IS)</w:t>
            </w:r>
          </w:p>
        </w:tc>
        <w:tc>
          <w:tcPr>
            <w:tcW w:w="2223" w:type="dxa"/>
          </w:tcPr>
          <w:p w:rsidR="002B341D" w:rsidRPr="00063A34" w:rsidRDefault="00DE0D45" w:rsidP="00DE0D45">
            <w:pPr>
              <w:pStyle w:val="TableParagraph"/>
              <w:tabs>
                <w:tab w:val="left" w:pos="2870"/>
              </w:tabs>
              <w:spacing w:line="273" w:lineRule="exact"/>
              <w:ind w:left="0" w:right="208"/>
              <w:jc w:val="center"/>
              <w:rPr>
                <w:b/>
                <w:sz w:val="24"/>
                <w:szCs w:val="24"/>
              </w:rPr>
            </w:pPr>
            <w:r w:rsidRPr="00063A34">
              <w:rPr>
                <w:b/>
                <w:sz w:val="24"/>
                <w:szCs w:val="24"/>
              </w:rPr>
              <w:t>PARCEIROS</w:t>
            </w:r>
          </w:p>
        </w:tc>
        <w:tc>
          <w:tcPr>
            <w:tcW w:w="1811" w:type="dxa"/>
            <w:gridSpan w:val="2"/>
          </w:tcPr>
          <w:p w:rsidR="002B341D" w:rsidRPr="00063A34" w:rsidRDefault="00DE0D45" w:rsidP="00DE0D45">
            <w:pPr>
              <w:pStyle w:val="TableParagraph"/>
              <w:tabs>
                <w:tab w:val="left" w:pos="2870"/>
              </w:tabs>
              <w:spacing w:line="273" w:lineRule="exact"/>
              <w:ind w:left="0" w:right="208"/>
              <w:jc w:val="center"/>
              <w:rPr>
                <w:b/>
                <w:sz w:val="24"/>
                <w:szCs w:val="24"/>
              </w:rPr>
            </w:pPr>
            <w:r>
              <w:rPr>
                <w:b/>
                <w:sz w:val="24"/>
                <w:szCs w:val="24"/>
              </w:rPr>
              <w:t>PRAZO</w:t>
            </w:r>
          </w:p>
        </w:tc>
      </w:tr>
      <w:tr w:rsidR="002B341D" w:rsidRPr="00DE0D45" w:rsidTr="00F90455">
        <w:trPr>
          <w:gridAfter w:val="1"/>
          <w:wAfter w:w="77" w:type="dxa"/>
          <w:trHeight w:hRule="exact" w:val="1455"/>
        </w:trPr>
        <w:tc>
          <w:tcPr>
            <w:tcW w:w="2587" w:type="dxa"/>
          </w:tcPr>
          <w:p w:rsidR="002B341D" w:rsidRPr="00063A34" w:rsidRDefault="002B341D" w:rsidP="004F4B44">
            <w:pPr>
              <w:pStyle w:val="TableParagraph"/>
              <w:ind w:left="0" w:right="102"/>
              <w:jc w:val="both"/>
              <w:rPr>
                <w:sz w:val="24"/>
                <w:szCs w:val="24"/>
                <w:lang w:val="pt-BR"/>
              </w:rPr>
            </w:pPr>
            <w:r w:rsidRPr="00063A34">
              <w:rPr>
                <w:sz w:val="24"/>
                <w:szCs w:val="24"/>
                <w:lang w:val="pt-BR"/>
              </w:rPr>
              <w:t>Criação de banco de dados com informações sistematizadas sobre viol</w:t>
            </w:r>
            <w:r w:rsidR="004F4B44">
              <w:rPr>
                <w:sz w:val="24"/>
                <w:szCs w:val="24"/>
                <w:lang w:val="pt-BR"/>
              </w:rPr>
              <w:t>ência</w:t>
            </w:r>
            <w:r w:rsidRPr="00063A34">
              <w:rPr>
                <w:sz w:val="24"/>
                <w:szCs w:val="24"/>
                <w:lang w:val="pt-BR"/>
              </w:rPr>
              <w:t xml:space="preserve"> contra crianças e adolescentes</w:t>
            </w:r>
          </w:p>
        </w:tc>
        <w:tc>
          <w:tcPr>
            <w:tcW w:w="2409" w:type="dxa"/>
          </w:tcPr>
          <w:p w:rsidR="002B341D" w:rsidRPr="00063A34" w:rsidRDefault="00F90455" w:rsidP="00F90455">
            <w:pPr>
              <w:pStyle w:val="TableParagraph"/>
              <w:spacing w:line="268" w:lineRule="exact"/>
              <w:ind w:left="0" w:right="102"/>
              <w:jc w:val="both"/>
              <w:rPr>
                <w:sz w:val="24"/>
                <w:szCs w:val="24"/>
                <w:lang w:val="pt-BR"/>
              </w:rPr>
            </w:pPr>
            <w:r>
              <w:rPr>
                <w:sz w:val="24"/>
                <w:szCs w:val="24"/>
                <w:lang w:val="pt-BR"/>
              </w:rPr>
              <w:t>Governo Municipal CMDCA e</w:t>
            </w:r>
            <w:r w:rsidR="002B341D" w:rsidRPr="00063A34">
              <w:rPr>
                <w:sz w:val="24"/>
                <w:szCs w:val="24"/>
                <w:lang w:val="pt-BR"/>
              </w:rPr>
              <w:t xml:space="preserve"> CT</w:t>
            </w:r>
            <w:r>
              <w:rPr>
                <w:sz w:val="24"/>
                <w:szCs w:val="24"/>
                <w:lang w:val="pt-BR"/>
              </w:rPr>
              <w:t>.</w:t>
            </w:r>
          </w:p>
        </w:tc>
        <w:tc>
          <w:tcPr>
            <w:tcW w:w="2223" w:type="dxa"/>
          </w:tcPr>
          <w:p w:rsidR="002B341D" w:rsidRPr="00063A34" w:rsidRDefault="002B341D" w:rsidP="00F90455">
            <w:pPr>
              <w:pStyle w:val="TableParagraph"/>
              <w:spacing w:line="242" w:lineRule="auto"/>
              <w:ind w:left="0" w:right="107"/>
              <w:jc w:val="both"/>
              <w:rPr>
                <w:sz w:val="24"/>
                <w:szCs w:val="24"/>
                <w:lang w:val="pt-BR"/>
              </w:rPr>
            </w:pPr>
            <w:r w:rsidRPr="00063A34">
              <w:rPr>
                <w:sz w:val="24"/>
                <w:szCs w:val="24"/>
                <w:lang w:val="pt-BR"/>
              </w:rPr>
              <w:t xml:space="preserve">UNIT e </w:t>
            </w:r>
            <w:r w:rsidR="00F90455">
              <w:rPr>
                <w:sz w:val="24"/>
                <w:szCs w:val="24"/>
                <w:lang w:val="pt-BR"/>
              </w:rPr>
              <w:t>a Rede de Proteção Social</w:t>
            </w:r>
            <w:r w:rsidRPr="00063A34">
              <w:rPr>
                <w:sz w:val="24"/>
                <w:szCs w:val="24"/>
                <w:lang w:val="pt-BR"/>
              </w:rPr>
              <w:t>.</w:t>
            </w:r>
          </w:p>
        </w:tc>
        <w:tc>
          <w:tcPr>
            <w:tcW w:w="1811" w:type="dxa"/>
            <w:gridSpan w:val="2"/>
          </w:tcPr>
          <w:p w:rsidR="00F90455" w:rsidRDefault="00F90455" w:rsidP="00F9045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F90455" w:rsidRDefault="00F90455" w:rsidP="00F9045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F90455" w:rsidP="00F90455">
            <w:pPr>
              <w:pStyle w:val="TableParagraph"/>
              <w:spacing w:line="242" w:lineRule="auto"/>
              <w:ind w:left="0" w:right="107"/>
              <w:jc w:val="both"/>
              <w:rPr>
                <w:sz w:val="24"/>
                <w:szCs w:val="24"/>
                <w:lang w:val="pt-BR"/>
              </w:rPr>
            </w:pPr>
            <w:r>
              <w:rPr>
                <w:sz w:val="24"/>
                <w:szCs w:val="24"/>
                <w:lang w:val="pt-BR"/>
              </w:rPr>
              <w:t>Longo</w:t>
            </w:r>
          </w:p>
        </w:tc>
      </w:tr>
      <w:tr w:rsidR="002B341D" w:rsidRPr="00DE0D45" w:rsidTr="00F90455">
        <w:trPr>
          <w:gridAfter w:val="1"/>
          <w:wAfter w:w="77" w:type="dxa"/>
          <w:trHeight w:hRule="exact" w:val="1994"/>
        </w:trPr>
        <w:tc>
          <w:tcPr>
            <w:tcW w:w="2587" w:type="dxa"/>
          </w:tcPr>
          <w:p w:rsidR="002B341D" w:rsidRPr="00063A34" w:rsidRDefault="002B341D" w:rsidP="00F90455">
            <w:pPr>
              <w:pStyle w:val="TableParagraph"/>
              <w:ind w:left="0" w:right="100"/>
              <w:jc w:val="both"/>
              <w:rPr>
                <w:sz w:val="24"/>
                <w:szCs w:val="24"/>
                <w:lang w:val="pt-BR"/>
              </w:rPr>
            </w:pPr>
            <w:r w:rsidRPr="00063A34">
              <w:rPr>
                <w:sz w:val="24"/>
                <w:szCs w:val="24"/>
                <w:lang w:val="pt-BR"/>
              </w:rPr>
              <w:t>Foment</w:t>
            </w:r>
            <w:r w:rsidR="00F90455">
              <w:rPr>
                <w:sz w:val="24"/>
                <w:szCs w:val="24"/>
                <w:lang w:val="pt-BR"/>
              </w:rPr>
              <w:t xml:space="preserve">ar e </w:t>
            </w:r>
            <w:r w:rsidRPr="00063A34">
              <w:rPr>
                <w:sz w:val="24"/>
                <w:szCs w:val="24"/>
                <w:lang w:val="pt-BR"/>
              </w:rPr>
              <w:t>financia</w:t>
            </w:r>
            <w:r w:rsidR="00F90455">
              <w:rPr>
                <w:sz w:val="24"/>
                <w:szCs w:val="24"/>
                <w:lang w:val="pt-BR"/>
              </w:rPr>
              <w:t>r</w:t>
            </w:r>
            <w:r w:rsidRPr="00063A34">
              <w:rPr>
                <w:sz w:val="24"/>
                <w:szCs w:val="24"/>
                <w:lang w:val="pt-BR"/>
              </w:rPr>
              <w:t xml:space="preserve"> a produção de estudos e pesquisas sobre as diversas configurações do abuso e</w:t>
            </w:r>
            <w:r w:rsidR="004F4B44">
              <w:rPr>
                <w:sz w:val="24"/>
                <w:szCs w:val="24"/>
                <w:lang w:val="pt-BR"/>
              </w:rPr>
              <w:t xml:space="preserve"> </w:t>
            </w:r>
            <w:r w:rsidRPr="00063A34">
              <w:rPr>
                <w:sz w:val="24"/>
                <w:szCs w:val="24"/>
                <w:lang w:val="pt-BR"/>
              </w:rPr>
              <w:t>ou exploração sexual de crianças e</w:t>
            </w:r>
            <w:r w:rsidR="004F4B44">
              <w:rPr>
                <w:sz w:val="24"/>
                <w:szCs w:val="24"/>
                <w:lang w:val="pt-BR"/>
              </w:rPr>
              <w:t xml:space="preserve"> </w:t>
            </w:r>
            <w:r w:rsidRPr="00063A34">
              <w:rPr>
                <w:sz w:val="24"/>
                <w:szCs w:val="24"/>
                <w:lang w:val="pt-BR"/>
              </w:rPr>
              <w:t>adolescentes.</w:t>
            </w:r>
          </w:p>
        </w:tc>
        <w:tc>
          <w:tcPr>
            <w:tcW w:w="2409" w:type="dxa"/>
          </w:tcPr>
          <w:p w:rsidR="002B341D" w:rsidRPr="00063A34" w:rsidRDefault="00F90455" w:rsidP="00F90455">
            <w:pPr>
              <w:pStyle w:val="TableParagraph"/>
              <w:spacing w:line="237" w:lineRule="auto"/>
              <w:ind w:left="0" w:right="102"/>
              <w:jc w:val="both"/>
              <w:rPr>
                <w:sz w:val="24"/>
                <w:szCs w:val="24"/>
                <w:lang w:val="pt-BR"/>
              </w:rPr>
            </w:pPr>
            <w:r>
              <w:rPr>
                <w:sz w:val="24"/>
                <w:szCs w:val="24"/>
                <w:lang w:val="pt-BR"/>
              </w:rPr>
              <w:t>Governo Municipal</w:t>
            </w:r>
            <w:r w:rsidR="002B341D" w:rsidRPr="00063A34">
              <w:rPr>
                <w:sz w:val="24"/>
                <w:szCs w:val="24"/>
                <w:lang w:val="pt-BR"/>
              </w:rPr>
              <w:t>.</w:t>
            </w:r>
          </w:p>
        </w:tc>
        <w:tc>
          <w:tcPr>
            <w:tcW w:w="2223" w:type="dxa"/>
          </w:tcPr>
          <w:p w:rsidR="002B341D" w:rsidRPr="00063A34" w:rsidRDefault="002B2D5B" w:rsidP="002B2D5B">
            <w:pPr>
              <w:pStyle w:val="TableParagraph"/>
              <w:spacing w:line="237" w:lineRule="auto"/>
              <w:ind w:left="0" w:right="107"/>
              <w:jc w:val="both"/>
              <w:rPr>
                <w:sz w:val="24"/>
                <w:szCs w:val="24"/>
                <w:lang w:val="pt-BR"/>
              </w:rPr>
            </w:pPr>
            <w:r>
              <w:rPr>
                <w:sz w:val="24"/>
                <w:szCs w:val="24"/>
                <w:lang w:val="pt-BR"/>
              </w:rPr>
              <w:t>UNIT</w:t>
            </w:r>
            <w:r w:rsidR="002B341D" w:rsidRPr="00063A34">
              <w:rPr>
                <w:sz w:val="24"/>
                <w:szCs w:val="24"/>
                <w:lang w:val="pt-BR"/>
              </w:rPr>
              <w:t>, Caixa Econô</w:t>
            </w:r>
            <w:r>
              <w:rPr>
                <w:sz w:val="24"/>
                <w:szCs w:val="24"/>
                <w:lang w:val="pt-BR"/>
              </w:rPr>
              <w:t>-</w:t>
            </w:r>
            <w:r w:rsidR="002B341D" w:rsidRPr="00063A34">
              <w:rPr>
                <w:sz w:val="24"/>
                <w:szCs w:val="24"/>
                <w:lang w:val="pt-BR"/>
              </w:rPr>
              <w:t>mica Federal</w:t>
            </w:r>
            <w:r>
              <w:rPr>
                <w:sz w:val="24"/>
                <w:szCs w:val="24"/>
                <w:lang w:val="pt-BR"/>
              </w:rPr>
              <w:t>, BB, BNB, Bradesco, Banese.</w:t>
            </w:r>
          </w:p>
        </w:tc>
        <w:tc>
          <w:tcPr>
            <w:tcW w:w="1811" w:type="dxa"/>
            <w:gridSpan w:val="2"/>
          </w:tcPr>
          <w:p w:rsidR="005B5709" w:rsidRDefault="005B5709" w:rsidP="002B2D5B">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2B341D" w:rsidRPr="00063A34" w:rsidRDefault="002B2D5B" w:rsidP="005B570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tc>
      </w:tr>
      <w:tr w:rsidR="002B341D" w:rsidRPr="00063A34" w:rsidTr="00F90455">
        <w:trPr>
          <w:gridAfter w:val="1"/>
          <w:wAfter w:w="77" w:type="dxa"/>
          <w:trHeight w:hRule="exact" w:val="1272"/>
        </w:trPr>
        <w:tc>
          <w:tcPr>
            <w:tcW w:w="2587" w:type="dxa"/>
          </w:tcPr>
          <w:p w:rsidR="002B341D" w:rsidRPr="00063A34" w:rsidRDefault="002B341D" w:rsidP="00DE0D45">
            <w:pPr>
              <w:pStyle w:val="TableParagraph"/>
              <w:spacing w:line="242" w:lineRule="auto"/>
              <w:ind w:left="0" w:right="100"/>
              <w:jc w:val="both"/>
              <w:rPr>
                <w:sz w:val="24"/>
                <w:szCs w:val="24"/>
                <w:lang w:val="pt-BR"/>
              </w:rPr>
            </w:pPr>
            <w:r w:rsidRPr="00063A34">
              <w:rPr>
                <w:sz w:val="24"/>
                <w:szCs w:val="24"/>
                <w:lang w:val="pt-BR"/>
              </w:rPr>
              <w:lastRenderedPageBreak/>
              <w:t>Realizar estudos e pesquisas qualitativas e quantitativas sobre violência sexual.</w:t>
            </w:r>
          </w:p>
        </w:tc>
        <w:tc>
          <w:tcPr>
            <w:tcW w:w="2409" w:type="dxa"/>
          </w:tcPr>
          <w:p w:rsidR="002B341D" w:rsidRPr="00063A34" w:rsidRDefault="002B341D" w:rsidP="00DE0D45">
            <w:pPr>
              <w:pStyle w:val="TableParagraph"/>
              <w:tabs>
                <w:tab w:val="left" w:pos="1699"/>
                <w:tab w:val="left" w:pos="2035"/>
                <w:tab w:val="left" w:pos="3226"/>
                <w:tab w:val="left" w:pos="4439"/>
              </w:tabs>
              <w:spacing w:line="242" w:lineRule="auto"/>
              <w:ind w:left="0" w:right="102"/>
              <w:jc w:val="both"/>
              <w:rPr>
                <w:sz w:val="24"/>
                <w:szCs w:val="24"/>
                <w:lang w:val="pt-BR"/>
              </w:rPr>
            </w:pPr>
            <w:r w:rsidRPr="00063A34">
              <w:rPr>
                <w:sz w:val="24"/>
                <w:szCs w:val="24"/>
                <w:lang w:val="pt-BR"/>
              </w:rPr>
              <w:t>UNIT</w:t>
            </w:r>
            <w:r w:rsidR="00DE0D45">
              <w:rPr>
                <w:sz w:val="24"/>
                <w:szCs w:val="24"/>
                <w:lang w:val="pt-BR"/>
              </w:rPr>
              <w:t xml:space="preserve"> </w:t>
            </w:r>
            <w:r w:rsidRPr="00063A34">
              <w:rPr>
                <w:sz w:val="24"/>
                <w:szCs w:val="24"/>
                <w:lang w:val="pt-BR"/>
              </w:rPr>
              <w:t>e</w:t>
            </w:r>
            <w:r w:rsidR="00DE0D45">
              <w:rPr>
                <w:sz w:val="24"/>
                <w:szCs w:val="24"/>
                <w:lang w:val="pt-BR"/>
              </w:rPr>
              <w:t xml:space="preserve"> </w:t>
            </w:r>
            <w:r w:rsidRPr="00063A34">
              <w:rPr>
                <w:sz w:val="24"/>
                <w:szCs w:val="24"/>
                <w:lang w:val="pt-BR"/>
              </w:rPr>
              <w:t>Secretaria</w:t>
            </w:r>
            <w:r w:rsidR="00DE0D45">
              <w:rPr>
                <w:sz w:val="24"/>
                <w:szCs w:val="24"/>
                <w:lang w:val="pt-BR"/>
              </w:rPr>
              <w:t xml:space="preserve"> </w:t>
            </w:r>
            <w:r w:rsidRPr="00063A34">
              <w:rPr>
                <w:sz w:val="24"/>
                <w:szCs w:val="24"/>
                <w:lang w:val="pt-BR"/>
              </w:rPr>
              <w:t>Municipal</w:t>
            </w:r>
            <w:r w:rsidRPr="00063A34">
              <w:rPr>
                <w:sz w:val="24"/>
                <w:szCs w:val="24"/>
                <w:lang w:val="pt-BR"/>
              </w:rPr>
              <w:tab/>
            </w:r>
            <w:r w:rsidRPr="00063A34">
              <w:rPr>
                <w:spacing w:val="3"/>
                <w:sz w:val="24"/>
                <w:szCs w:val="24"/>
                <w:lang w:val="pt-BR"/>
              </w:rPr>
              <w:t>de</w:t>
            </w:r>
            <w:r w:rsidR="007D1DF3">
              <w:rPr>
                <w:spacing w:val="3"/>
                <w:sz w:val="24"/>
                <w:szCs w:val="24"/>
                <w:lang w:val="pt-BR"/>
              </w:rPr>
              <w:t xml:space="preserve"> A</w:t>
            </w:r>
            <w:r w:rsidRPr="00063A34">
              <w:rPr>
                <w:sz w:val="24"/>
                <w:szCs w:val="24"/>
                <w:lang w:val="pt-BR"/>
              </w:rPr>
              <w:t>ssistência</w:t>
            </w:r>
            <w:r w:rsidR="007D1DF3">
              <w:rPr>
                <w:sz w:val="24"/>
                <w:szCs w:val="24"/>
                <w:lang w:val="pt-BR"/>
              </w:rPr>
              <w:t xml:space="preserve"> </w:t>
            </w:r>
            <w:r w:rsidRPr="00063A34">
              <w:rPr>
                <w:sz w:val="24"/>
                <w:szCs w:val="24"/>
                <w:lang w:val="pt-BR"/>
              </w:rPr>
              <w:t>Social.</w:t>
            </w:r>
          </w:p>
        </w:tc>
        <w:tc>
          <w:tcPr>
            <w:tcW w:w="2223" w:type="dxa"/>
          </w:tcPr>
          <w:p w:rsidR="002B341D" w:rsidRPr="005B5709" w:rsidRDefault="005B5709" w:rsidP="005B5709">
            <w:pPr>
              <w:pStyle w:val="TableParagraph"/>
              <w:spacing w:line="268" w:lineRule="exact"/>
              <w:ind w:left="0" w:right="107"/>
              <w:jc w:val="both"/>
              <w:rPr>
                <w:sz w:val="24"/>
                <w:szCs w:val="24"/>
                <w:lang w:val="pt-BR"/>
              </w:rPr>
            </w:pPr>
            <w:r>
              <w:rPr>
                <w:sz w:val="24"/>
                <w:szCs w:val="24"/>
                <w:lang w:val="pt-BR"/>
              </w:rPr>
              <w:t>CMDCA, MP,</w:t>
            </w:r>
            <w:r w:rsidRPr="005B5709">
              <w:rPr>
                <w:sz w:val="24"/>
                <w:szCs w:val="24"/>
                <w:lang w:val="pt-BR"/>
              </w:rPr>
              <w:t xml:space="preserve"> Poder Judici</w:t>
            </w:r>
            <w:r>
              <w:rPr>
                <w:sz w:val="24"/>
                <w:szCs w:val="24"/>
                <w:lang w:val="pt-BR"/>
              </w:rPr>
              <w:t>ário e SSP.</w:t>
            </w:r>
          </w:p>
        </w:tc>
        <w:tc>
          <w:tcPr>
            <w:tcW w:w="1811" w:type="dxa"/>
            <w:gridSpan w:val="2"/>
          </w:tcPr>
          <w:p w:rsidR="005B5709" w:rsidRDefault="005B5709" w:rsidP="005B570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5B5709" w:rsidRDefault="005B5709" w:rsidP="005B570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5B5709" w:rsidRDefault="005B5709" w:rsidP="005B5709">
            <w:pPr>
              <w:pStyle w:val="TableParagraph"/>
              <w:spacing w:line="268" w:lineRule="exact"/>
              <w:ind w:left="0" w:right="107"/>
              <w:jc w:val="both"/>
              <w:rPr>
                <w:sz w:val="24"/>
                <w:szCs w:val="24"/>
                <w:lang w:val="pt-BR"/>
              </w:rPr>
            </w:pPr>
            <w:r>
              <w:rPr>
                <w:sz w:val="24"/>
                <w:szCs w:val="24"/>
                <w:lang w:val="pt-BR"/>
              </w:rPr>
              <w:t>Longo</w:t>
            </w:r>
          </w:p>
        </w:tc>
      </w:tr>
      <w:tr w:rsidR="002B341D" w:rsidRPr="00063A34" w:rsidTr="005B5709">
        <w:trPr>
          <w:gridAfter w:val="1"/>
          <w:wAfter w:w="77" w:type="dxa"/>
          <w:trHeight w:hRule="exact" w:val="1295"/>
        </w:trPr>
        <w:tc>
          <w:tcPr>
            <w:tcW w:w="2587" w:type="dxa"/>
          </w:tcPr>
          <w:p w:rsidR="002B341D" w:rsidRPr="00063A34" w:rsidRDefault="007D1DF3" w:rsidP="007D1DF3">
            <w:pPr>
              <w:pStyle w:val="TableParagraph"/>
              <w:tabs>
                <w:tab w:val="left" w:pos="1568"/>
                <w:tab w:val="left" w:pos="2117"/>
                <w:tab w:val="left" w:pos="3172"/>
                <w:tab w:val="left" w:pos="4390"/>
                <w:tab w:val="left" w:pos="4707"/>
              </w:tabs>
              <w:spacing w:line="242" w:lineRule="auto"/>
              <w:ind w:left="0" w:right="100"/>
              <w:jc w:val="both"/>
              <w:rPr>
                <w:sz w:val="24"/>
                <w:szCs w:val="24"/>
                <w:lang w:val="pt-BR"/>
              </w:rPr>
            </w:pPr>
            <w:r>
              <w:rPr>
                <w:sz w:val="24"/>
                <w:szCs w:val="24"/>
                <w:lang w:val="pt-BR"/>
              </w:rPr>
              <w:t xml:space="preserve">Identificação dos </w:t>
            </w:r>
            <w:r w:rsidR="002B341D" w:rsidRPr="00063A34">
              <w:rPr>
                <w:sz w:val="24"/>
                <w:szCs w:val="24"/>
                <w:lang w:val="pt-BR"/>
              </w:rPr>
              <w:t>serviços,</w:t>
            </w:r>
            <w:r>
              <w:rPr>
                <w:sz w:val="24"/>
                <w:szCs w:val="24"/>
                <w:lang w:val="pt-BR"/>
              </w:rPr>
              <w:t xml:space="preserve"> </w:t>
            </w:r>
            <w:r w:rsidR="002B341D" w:rsidRPr="00063A34">
              <w:rPr>
                <w:sz w:val="24"/>
                <w:szCs w:val="24"/>
                <w:lang w:val="pt-BR"/>
              </w:rPr>
              <w:t>programas</w:t>
            </w:r>
            <w:r w:rsidR="002B341D" w:rsidRPr="00063A34">
              <w:rPr>
                <w:sz w:val="24"/>
                <w:szCs w:val="24"/>
                <w:lang w:val="pt-BR"/>
              </w:rPr>
              <w:tab/>
              <w:t>e</w:t>
            </w:r>
            <w:r>
              <w:rPr>
                <w:sz w:val="24"/>
                <w:szCs w:val="24"/>
                <w:lang w:val="pt-BR"/>
              </w:rPr>
              <w:t xml:space="preserve"> </w:t>
            </w:r>
            <w:r w:rsidR="002B341D" w:rsidRPr="00063A34">
              <w:rPr>
                <w:sz w:val="24"/>
                <w:szCs w:val="24"/>
                <w:lang w:val="pt-BR"/>
              </w:rPr>
              <w:t>projetos existentes.</w:t>
            </w:r>
          </w:p>
        </w:tc>
        <w:tc>
          <w:tcPr>
            <w:tcW w:w="2409" w:type="dxa"/>
          </w:tcPr>
          <w:p w:rsidR="002B341D" w:rsidRPr="00063A34" w:rsidRDefault="002B341D" w:rsidP="007D1DF3">
            <w:pPr>
              <w:pStyle w:val="TableParagraph"/>
              <w:spacing w:line="242" w:lineRule="auto"/>
              <w:ind w:left="0" w:right="102"/>
              <w:jc w:val="both"/>
              <w:rPr>
                <w:sz w:val="24"/>
                <w:szCs w:val="24"/>
                <w:lang w:val="pt-BR"/>
              </w:rPr>
            </w:pPr>
            <w:r w:rsidRPr="00063A34">
              <w:rPr>
                <w:sz w:val="24"/>
                <w:szCs w:val="24"/>
                <w:lang w:val="pt-BR"/>
              </w:rPr>
              <w:t>Secretaria Municipal de Assistência Social e CMDCA</w:t>
            </w:r>
            <w:r w:rsidR="005B5709">
              <w:rPr>
                <w:sz w:val="24"/>
                <w:szCs w:val="24"/>
                <w:lang w:val="pt-BR"/>
              </w:rPr>
              <w:t>, UNIT</w:t>
            </w:r>
          </w:p>
        </w:tc>
        <w:tc>
          <w:tcPr>
            <w:tcW w:w="2223" w:type="dxa"/>
          </w:tcPr>
          <w:p w:rsidR="002B341D" w:rsidRPr="00063A34" w:rsidRDefault="005B5709" w:rsidP="005B5709">
            <w:pPr>
              <w:pStyle w:val="TableParagraph"/>
              <w:spacing w:line="242" w:lineRule="auto"/>
              <w:ind w:left="0" w:right="107"/>
              <w:jc w:val="both"/>
              <w:rPr>
                <w:sz w:val="24"/>
                <w:szCs w:val="24"/>
                <w:lang w:val="pt-BR"/>
              </w:rPr>
            </w:pPr>
            <w:r>
              <w:rPr>
                <w:sz w:val="24"/>
                <w:szCs w:val="24"/>
                <w:lang w:val="pt-BR"/>
              </w:rPr>
              <w:t>Rede de Proteção Social e as Entidades Não-Governamentais</w:t>
            </w:r>
          </w:p>
        </w:tc>
        <w:tc>
          <w:tcPr>
            <w:tcW w:w="1811" w:type="dxa"/>
            <w:gridSpan w:val="2"/>
          </w:tcPr>
          <w:p w:rsidR="005B5709" w:rsidRDefault="005B5709" w:rsidP="005B570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5B5709" w:rsidRDefault="005B5709" w:rsidP="005B570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5B5709" w:rsidP="005B5709">
            <w:pPr>
              <w:pStyle w:val="TableParagraph"/>
              <w:spacing w:line="242" w:lineRule="auto"/>
              <w:ind w:left="0" w:right="107"/>
              <w:jc w:val="both"/>
              <w:rPr>
                <w:sz w:val="24"/>
                <w:szCs w:val="24"/>
                <w:lang w:val="pt-BR"/>
              </w:rPr>
            </w:pPr>
            <w:r>
              <w:rPr>
                <w:sz w:val="24"/>
                <w:szCs w:val="24"/>
                <w:lang w:val="pt-BR"/>
              </w:rPr>
              <w:t>Longo</w:t>
            </w:r>
          </w:p>
        </w:tc>
      </w:tr>
      <w:tr w:rsidR="002B341D" w:rsidRPr="007D1DF3" w:rsidTr="00F90455">
        <w:trPr>
          <w:gridAfter w:val="1"/>
          <w:wAfter w:w="77" w:type="dxa"/>
          <w:trHeight w:hRule="exact" w:val="3416"/>
        </w:trPr>
        <w:tc>
          <w:tcPr>
            <w:tcW w:w="2587" w:type="dxa"/>
          </w:tcPr>
          <w:p w:rsidR="002B341D" w:rsidRPr="00063A34" w:rsidRDefault="002B341D" w:rsidP="007D1DF3">
            <w:pPr>
              <w:pStyle w:val="TableParagraph"/>
              <w:ind w:left="0" w:right="143"/>
              <w:jc w:val="both"/>
              <w:rPr>
                <w:sz w:val="24"/>
                <w:szCs w:val="24"/>
                <w:lang w:val="pt-BR"/>
              </w:rPr>
            </w:pPr>
            <w:r w:rsidRPr="00063A34">
              <w:rPr>
                <w:sz w:val="24"/>
                <w:szCs w:val="24"/>
                <w:lang w:val="pt-BR"/>
              </w:rPr>
              <w:t>Levantamento da dotação orçamentária, inclusive no tocante à inserção no PPA, LDO e LOA identificando os recursos financeiros disponíveis de forma a incentivar a denúncia da insuficiência, cortes e desvios</w:t>
            </w:r>
            <w:r w:rsidR="007D1DF3">
              <w:rPr>
                <w:sz w:val="24"/>
                <w:szCs w:val="24"/>
                <w:lang w:val="pt-BR"/>
              </w:rPr>
              <w:t xml:space="preserve"> </w:t>
            </w:r>
            <w:r w:rsidR="007D1DF3" w:rsidRPr="00063A34">
              <w:rPr>
                <w:sz w:val="24"/>
                <w:szCs w:val="24"/>
                <w:lang w:val="pt-BR"/>
              </w:rPr>
              <w:t>de recursos financeiros, onde houver.</w:t>
            </w:r>
          </w:p>
        </w:tc>
        <w:tc>
          <w:tcPr>
            <w:tcW w:w="2409" w:type="dxa"/>
          </w:tcPr>
          <w:p w:rsidR="002B341D" w:rsidRPr="00063A34" w:rsidRDefault="002B341D" w:rsidP="00B1279D">
            <w:pPr>
              <w:pStyle w:val="TableParagraph"/>
              <w:ind w:left="0" w:right="101"/>
              <w:jc w:val="both"/>
              <w:rPr>
                <w:sz w:val="24"/>
                <w:szCs w:val="24"/>
                <w:lang w:val="pt-BR"/>
              </w:rPr>
            </w:pPr>
            <w:r w:rsidRPr="00063A34">
              <w:rPr>
                <w:sz w:val="24"/>
                <w:szCs w:val="24"/>
                <w:lang w:val="pt-BR"/>
              </w:rPr>
              <w:t>Secretaria Municipal de Administração e Plane</w:t>
            </w:r>
            <w:r w:rsidR="00B1279D">
              <w:rPr>
                <w:sz w:val="24"/>
                <w:szCs w:val="24"/>
                <w:lang w:val="pt-BR"/>
              </w:rPr>
              <w:t>-</w:t>
            </w:r>
            <w:r w:rsidRPr="00063A34">
              <w:rPr>
                <w:sz w:val="24"/>
                <w:szCs w:val="24"/>
                <w:lang w:val="pt-BR"/>
              </w:rPr>
              <w:t>jamento, Poder Legis</w:t>
            </w:r>
            <w:r w:rsidR="00B1279D">
              <w:rPr>
                <w:sz w:val="24"/>
                <w:szCs w:val="24"/>
                <w:lang w:val="pt-BR"/>
              </w:rPr>
              <w:t>-</w:t>
            </w:r>
            <w:r w:rsidRPr="00063A34">
              <w:rPr>
                <w:sz w:val="24"/>
                <w:szCs w:val="24"/>
                <w:lang w:val="pt-BR"/>
              </w:rPr>
              <w:t>lativo, Conselho Muni</w:t>
            </w:r>
            <w:r w:rsidR="00B1279D">
              <w:rPr>
                <w:sz w:val="24"/>
                <w:szCs w:val="24"/>
                <w:lang w:val="pt-BR"/>
              </w:rPr>
              <w:t>-</w:t>
            </w:r>
            <w:r w:rsidRPr="00063A34">
              <w:rPr>
                <w:sz w:val="24"/>
                <w:szCs w:val="24"/>
                <w:lang w:val="pt-BR"/>
              </w:rPr>
              <w:t>cipal dos Direitos da Criança e do Adoles</w:t>
            </w:r>
            <w:r w:rsidR="00B1279D">
              <w:rPr>
                <w:sz w:val="24"/>
                <w:szCs w:val="24"/>
                <w:lang w:val="pt-BR"/>
              </w:rPr>
              <w:t>-</w:t>
            </w:r>
            <w:r w:rsidRPr="00063A34">
              <w:rPr>
                <w:sz w:val="24"/>
                <w:szCs w:val="24"/>
                <w:lang w:val="pt-BR"/>
              </w:rPr>
              <w:t>cente e Secretaria Municipal de Assistência Social.</w:t>
            </w:r>
            <w:r w:rsidR="00B1279D">
              <w:rPr>
                <w:sz w:val="24"/>
                <w:szCs w:val="24"/>
                <w:lang w:val="pt-BR"/>
              </w:rPr>
              <w:t xml:space="preserve"> </w:t>
            </w:r>
            <w:r w:rsidR="005B5709">
              <w:rPr>
                <w:sz w:val="24"/>
                <w:szCs w:val="24"/>
                <w:lang w:val="pt-BR"/>
              </w:rPr>
              <w:t>Saúde e</w:t>
            </w:r>
            <w:r w:rsidR="007D1DF3">
              <w:rPr>
                <w:sz w:val="24"/>
                <w:szCs w:val="24"/>
                <w:lang w:val="pt-BR"/>
              </w:rPr>
              <w:t xml:space="preserve"> </w:t>
            </w:r>
            <w:r w:rsidR="007D1DF3" w:rsidRPr="00063A34">
              <w:rPr>
                <w:sz w:val="24"/>
                <w:szCs w:val="24"/>
                <w:lang w:val="pt-BR"/>
              </w:rPr>
              <w:t>Finanças</w:t>
            </w:r>
          </w:p>
        </w:tc>
        <w:tc>
          <w:tcPr>
            <w:tcW w:w="2223" w:type="dxa"/>
          </w:tcPr>
          <w:p w:rsidR="002B341D" w:rsidRPr="00063A34" w:rsidRDefault="007D1DF3" w:rsidP="007D1DF3">
            <w:pPr>
              <w:pStyle w:val="TableParagraph"/>
              <w:tabs>
                <w:tab w:val="left" w:pos="1745"/>
                <w:tab w:val="left" w:pos="2652"/>
              </w:tabs>
              <w:spacing w:before="1" w:line="274" w:lineRule="exact"/>
              <w:ind w:left="0" w:right="107"/>
              <w:jc w:val="both"/>
              <w:rPr>
                <w:sz w:val="24"/>
                <w:szCs w:val="24"/>
                <w:lang w:val="pt-BR"/>
              </w:rPr>
            </w:pPr>
            <w:r>
              <w:rPr>
                <w:sz w:val="24"/>
                <w:szCs w:val="24"/>
                <w:lang w:val="pt-BR"/>
              </w:rPr>
              <w:t xml:space="preserve">UNIT, Órgãos </w:t>
            </w:r>
            <w:r w:rsidR="002B341D" w:rsidRPr="00063A34">
              <w:rPr>
                <w:sz w:val="24"/>
                <w:szCs w:val="24"/>
                <w:lang w:val="pt-BR"/>
              </w:rPr>
              <w:t>Públicos</w:t>
            </w:r>
            <w:r>
              <w:rPr>
                <w:sz w:val="24"/>
                <w:szCs w:val="24"/>
                <w:lang w:val="pt-BR"/>
              </w:rPr>
              <w:t xml:space="preserve"> </w:t>
            </w:r>
            <w:r w:rsidR="002B341D" w:rsidRPr="00063A34">
              <w:rPr>
                <w:sz w:val="24"/>
                <w:szCs w:val="24"/>
                <w:lang w:val="pt-BR"/>
              </w:rPr>
              <w:t>e</w:t>
            </w:r>
            <w:r>
              <w:rPr>
                <w:sz w:val="24"/>
                <w:szCs w:val="24"/>
                <w:lang w:val="pt-BR"/>
              </w:rPr>
              <w:t xml:space="preserve"> </w:t>
            </w:r>
            <w:r w:rsidR="002B341D" w:rsidRPr="00063A34">
              <w:rPr>
                <w:sz w:val="24"/>
                <w:szCs w:val="24"/>
                <w:lang w:val="pt-BR"/>
              </w:rPr>
              <w:t>Ministério</w:t>
            </w:r>
            <w:r>
              <w:rPr>
                <w:sz w:val="24"/>
                <w:szCs w:val="24"/>
                <w:lang w:val="pt-BR"/>
              </w:rPr>
              <w:t xml:space="preserve"> </w:t>
            </w:r>
            <w:r w:rsidR="002B341D" w:rsidRPr="00063A34">
              <w:rPr>
                <w:sz w:val="24"/>
                <w:szCs w:val="24"/>
                <w:lang w:val="pt-BR"/>
              </w:rPr>
              <w:t>Público.</w:t>
            </w:r>
          </w:p>
        </w:tc>
        <w:tc>
          <w:tcPr>
            <w:tcW w:w="1811" w:type="dxa"/>
            <w:gridSpan w:val="2"/>
          </w:tcPr>
          <w:p w:rsidR="00B1279D" w:rsidRDefault="00B1279D" w:rsidP="00B1279D">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B1279D" w:rsidRDefault="00B1279D" w:rsidP="00B1279D">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B1279D" w:rsidP="00B1279D">
            <w:pPr>
              <w:pStyle w:val="TableParagraph"/>
              <w:tabs>
                <w:tab w:val="left" w:pos="1745"/>
                <w:tab w:val="left" w:pos="2652"/>
              </w:tabs>
              <w:spacing w:before="1" w:line="274" w:lineRule="exact"/>
              <w:ind w:left="0" w:right="107"/>
              <w:jc w:val="both"/>
              <w:rPr>
                <w:sz w:val="24"/>
                <w:szCs w:val="24"/>
                <w:lang w:val="pt-BR"/>
              </w:rPr>
            </w:pPr>
            <w:r>
              <w:rPr>
                <w:sz w:val="24"/>
                <w:szCs w:val="24"/>
                <w:lang w:val="pt-BR"/>
              </w:rPr>
              <w:t>Longo</w:t>
            </w:r>
          </w:p>
        </w:tc>
      </w:tr>
      <w:tr w:rsidR="002B341D" w:rsidRPr="00063A34" w:rsidTr="00A44926">
        <w:trPr>
          <w:trHeight w:hRule="exact" w:val="2382"/>
        </w:trPr>
        <w:tc>
          <w:tcPr>
            <w:tcW w:w="2587" w:type="dxa"/>
          </w:tcPr>
          <w:p w:rsidR="002B341D" w:rsidRPr="00063A34" w:rsidRDefault="007D1DF3" w:rsidP="007D1DF3">
            <w:pPr>
              <w:pStyle w:val="TableParagraph"/>
              <w:tabs>
                <w:tab w:val="left" w:pos="1367"/>
                <w:tab w:val="left" w:pos="1803"/>
                <w:tab w:val="left" w:pos="2750"/>
                <w:tab w:val="left" w:pos="3373"/>
                <w:tab w:val="left" w:pos="4486"/>
                <w:tab w:val="left" w:pos="4937"/>
              </w:tabs>
              <w:spacing w:line="237" w:lineRule="auto"/>
              <w:ind w:left="0" w:right="112"/>
              <w:jc w:val="both"/>
              <w:rPr>
                <w:sz w:val="24"/>
                <w:szCs w:val="24"/>
                <w:lang w:val="pt-BR"/>
              </w:rPr>
            </w:pPr>
            <w:r>
              <w:rPr>
                <w:sz w:val="24"/>
                <w:szCs w:val="24"/>
                <w:lang w:val="pt-BR"/>
              </w:rPr>
              <w:t xml:space="preserve">Realização de </w:t>
            </w:r>
            <w:r w:rsidR="002B341D" w:rsidRPr="00063A34">
              <w:rPr>
                <w:sz w:val="24"/>
                <w:szCs w:val="24"/>
                <w:lang w:val="pt-BR"/>
              </w:rPr>
              <w:t>eventos</w:t>
            </w:r>
            <w:r>
              <w:rPr>
                <w:sz w:val="24"/>
                <w:szCs w:val="24"/>
                <w:lang w:val="pt-BR"/>
              </w:rPr>
              <w:t xml:space="preserve"> </w:t>
            </w:r>
            <w:r w:rsidR="002B341D" w:rsidRPr="00063A34">
              <w:rPr>
                <w:sz w:val="24"/>
                <w:szCs w:val="24"/>
                <w:lang w:val="pt-BR"/>
              </w:rPr>
              <w:t>para</w:t>
            </w:r>
            <w:r>
              <w:rPr>
                <w:sz w:val="24"/>
                <w:szCs w:val="24"/>
                <w:lang w:val="pt-BR"/>
              </w:rPr>
              <w:t xml:space="preserve"> </w:t>
            </w:r>
            <w:r w:rsidR="002B341D" w:rsidRPr="00063A34">
              <w:rPr>
                <w:sz w:val="24"/>
                <w:szCs w:val="24"/>
                <w:lang w:val="pt-BR"/>
              </w:rPr>
              <w:t>avaliação</w:t>
            </w:r>
            <w:r>
              <w:rPr>
                <w:sz w:val="24"/>
                <w:szCs w:val="24"/>
                <w:lang w:val="pt-BR"/>
              </w:rPr>
              <w:t xml:space="preserve"> </w:t>
            </w:r>
            <w:r w:rsidR="002B341D" w:rsidRPr="00063A34">
              <w:rPr>
                <w:sz w:val="24"/>
                <w:szCs w:val="24"/>
                <w:lang w:val="pt-BR"/>
              </w:rPr>
              <w:t>do</w:t>
            </w:r>
            <w:r>
              <w:rPr>
                <w:sz w:val="24"/>
                <w:szCs w:val="24"/>
                <w:lang w:val="pt-BR"/>
              </w:rPr>
              <w:t xml:space="preserve"> </w:t>
            </w:r>
            <w:r w:rsidR="002B341D" w:rsidRPr="00063A34">
              <w:rPr>
                <w:spacing w:val="-1"/>
                <w:sz w:val="24"/>
                <w:szCs w:val="24"/>
                <w:lang w:val="pt-BR"/>
              </w:rPr>
              <w:t>Plano</w:t>
            </w:r>
            <w:r>
              <w:rPr>
                <w:spacing w:val="-1"/>
                <w:sz w:val="24"/>
                <w:szCs w:val="24"/>
                <w:lang w:val="pt-BR"/>
              </w:rPr>
              <w:t xml:space="preserve"> </w:t>
            </w:r>
            <w:r w:rsidR="002B341D" w:rsidRPr="00063A34">
              <w:rPr>
                <w:sz w:val="24"/>
                <w:szCs w:val="24"/>
                <w:lang w:val="pt-BR"/>
              </w:rPr>
              <w:t>Municipal</w:t>
            </w:r>
            <w:r>
              <w:rPr>
                <w:sz w:val="24"/>
                <w:szCs w:val="24"/>
                <w:lang w:val="pt-BR"/>
              </w:rPr>
              <w:t xml:space="preserve"> </w:t>
            </w:r>
            <w:r w:rsidR="002B341D" w:rsidRPr="00063A34">
              <w:rPr>
                <w:sz w:val="24"/>
                <w:szCs w:val="24"/>
                <w:lang w:val="pt-BR"/>
              </w:rPr>
              <w:t>de</w:t>
            </w:r>
            <w:r>
              <w:rPr>
                <w:sz w:val="24"/>
                <w:szCs w:val="24"/>
                <w:lang w:val="pt-BR"/>
              </w:rPr>
              <w:t xml:space="preserve"> </w:t>
            </w:r>
            <w:r w:rsidR="002B341D" w:rsidRPr="00063A34">
              <w:rPr>
                <w:sz w:val="24"/>
                <w:szCs w:val="24"/>
                <w:lang w:val="pt-BR"/>
              </w:rPr>
              <w:t>Enfrentamento</w:t>
            </w:r>
            <w:r>
              <w:rPr>
                <w:sz w:val="24"/>
                <w:szCs w:val="24"/>
                <w:lang w:val="pt-BR"/>
              </w:rPr>
              <w:t xml:space="preserve"> </w:t>
            </w:r>
            <w:r w:rsidR="002B341D" w:rsidRPr="00063A34">
              <w:rPr>
                <w:sz w:val="24"/>
                <w:szCs w:val="24"/>
                <w:lang w:val="pt-BR"/>
              </w:rPr>
              <w:t>à</w:t>
            </w:r>
            <w:r>
              <w:rPr>
                <w:sz w:val="24"/>
                <w:szCs w:val="24"/>
                <w:lang w:val="pt-BR"/>
              </w:rPr>
              <w:t xml:space="preserve"> </w:t>
            </w:r>
            <w:r w:rsidR="002B341D" w:rsidRPr="00063A34">
              <w:rPr>
                <w:sz w:val="24"/>
                <w:szCs w:val="24"/>
                <w:lang w:val="pt-BR"/>
              </w:rPr>
              <w:t>Violência</w:t>
            </w:r>
            <w:r>
              <w:rPr>
                <w:sz w:val="24"/>
                <w:szCs w:val="24"/>
                <w:lang w:val="pt-BR"/>
              </w:rPr>
              <w:t xml:space="preserve"> </w:t>
            </w:r>
            <w:r w:rsidR="002B341D" w:rsidRPr="00063A34">
              <w:rPr>
                <w:sz w:val="24"/>
                <w:szCs w:val="24"/>
                <w:lang w:val="pt-BR"/>
              </w:rPr>
              <w:t>Sexual.</w:t>
            </w:r>
          </w:p>
        </w:tc>
        <w:tc>
          <w:tcPr>
            <w:tcW w:w="2409" w:type="dxa"/>
          </w:tcPr>
          <w:p w:rsidR="002B341D" w:rsidRPr="00063A34" w:rsidRDefault="002B341D" w:rsidP="007D1DF3">
            <w:pPr>
              <w:pStyle w:val="TableParagraph"/>
              <w:ind w:left="0" w:right="104"/>
              <w:jc w:val="both"/>
              <w:rPr>
                <w:sz w:val="24"/>
                <w:szCs w:val="24"/>
                <w:lang w:val="pt-BR"/>
              </w:rPr>
            </w:pPr>
            <w:r w:rsidRPr="00063A34">
              <w:rPr>
                <w:sz w:val="24"/>
                <w:szCs w:val="24"/>
                <w:lang w:val="pt-BR"/>
              </w:rPr>
              <w:t>Conselho Municipal dos Direitos da Criança e do Adolescente-CMDCA e Secretaria Municipal de Assistência Social</w:t>
            </w:r>
            <w:r w:rsidR="00A44926">
              <w:rPr>
                <w:sz w:val="24"/>
                <w:szCs w:val="24"/>
                <w:lang w:val="pt-BR"/>
              </w:rPr>
              <w:t>, Educação, Saúde, Finanças</w:t>
            </w:r>
            <w:r w:rsidRPr="00063A34">
              <w:rPr>
                <w:sz w:val="24"/>
                <w:szCs w:val="24"/>
                <w:lang w:val="pt-BR"/>
              </w:rPr>
              <w:t>.</w:t>
            </w:r>
          </w:p>
        </w:tc>
        <w:tc>
          <w:tcPr>
            <w:tcW w:w="2268" w:type="dxa"/>
            <w:gridSpan w:val="2"/>
          </w:tcPr>
          <w:p w:rsidR="002B341D" w:rsidRPr="00063A34" w:rsidRDefault="002B341D" w:rsidP="00A44926">
            <w:pPr>
              <w:pStyle w:val="TableParagraph"/>
              <w:spacing w:line="237" w:lineRule="auto"/>
              <w:ind w:left="0" w:right="271"/>
              <w:jc w:val="both"/>
              <w:rPr>
                <w:sz w:val="24"/>
                <w:szCs w:val="24"/>
                <w:lang w:val="pt-BR"/>
              </w:rPr>
            </w:pPr>
            <w:r w:rsidRPr="00063A34">
              <w:rPr>
                <w:sz w:val="24"/>
                <w:szCs w:val="24"/>
                <w:lang w:val="pt-BR"/>
              </w:rPr>
              <w:t xml:space="preserve">UNIT, </w:t>
            </w:r>
            <w:r w:rsidR="00A44926">
              <w:rPr>
                <w:sz w:val="24"/>
                <w:szCs w:val="24"/>
                <w:lang w:val="pt-BR"/>
              </w:rPr>
              <w:t>Poder Judiciário, Ministério Público e Entidades Não-Governamentais</w:t>
            </w:r>
          </w:p>
        </w:tc>
        <w:tc>
          <w:tcPr>
            <w:tcW w:w="1843" w:type="dxa"/>
            <w:gridSpan w:val="2"/>
          </w:tcPr>
          <w:p w:rsidR="00A44926" w:rsidRDefault="00A44926" w:rsidP="00A44926">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A44926" w:rsidRDefault="00A44926" w:rsidP="00A44926">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A44926" w:rsidP="00A44926">
            <w:pPr>
              <w:pStyle w:val="TableParagraph"/>
              <w:spacing w:line="237" w:lineRule="auto"/>
              <w:ind w:left="0" w:right="271"/>
              <w:jc w:val="both"/>
              <w:rPr>
                <w:sz w:val="24"/>
                <w:szCs w:val="24"/>
                <w:lang w:val="pt-BR"/>
              </w:rPr>
            </w:pPr>
            <w:r>
              <w:rPr>
                <w:sz w:val="24"/>
                <w:szCs w:val="24"/>
                <w:lang w:val="pt-BR"/>
              </w:rPr>
              <w:t>Longo</w:t>
            </w:r>
          </w:p>
        </w:tc>
      </w:tr>
      <w:tr w:rsidR="002B341D" w:rsidRPr="007D1DF3" w:rsidTr="00F90455">
        <w:trPr>
          <w:trHeight w:hRule="exact" w:val="2270"/>
        </w:trPr>
        <w:tc>
          <w:tcPr>
            <w:tcW w:w="2587" w:type="dxa"/>
          </w:tcPr>
          <w:p w:rsidR="002B341D" w:rsidRPr="00063A34" w:rsidRDefault="00A44926" w:rsidP="00A44926">
            <w:pPr>
              <w:pStyle w:val="TableParagraph"/>
              <w:ind w:left="0" w:right="142"/>
              <w:jc w:val="both"/>
              <w:rPr>
                <w:sz w:val="24"/>
                <w:szCs w:val="24"/>
                <w:lang w:val="pt-BR"/>
              </w:rPr>
            </w:pPr>
            <w:r>
              <w:rPr>
                <w:sz w:val="24"/>
                <w:szCs w:val="24"/>
                <w:lang w:val="pt-BR"/>
              </w:rPr>
              <w:t xml:space="preserve">Criar </w:t>
            </w:r>
            <w:r w:rsidR="002B341D" w:rsidRPr="00063A34">
              <w:rPr>
                <w:sz w:val="24"/>
                <w:szCs w:val="24"/>
                <w:lang w:val="pt-BR"/>
              </w:rPr>
              <w:t>metodologias</w:t>
            </w:r>
            <w:r>
              <w:rPr>
                <w:sz w:val="24"/>
                <w:szCs w:val="24"/>
                <w:lang w:val="pt-BR"/>
              </w:rPr>
              <w:t xml:space="preserve">/ </w:t>
            </w:r>
            <w:r w:rsidR="002B341D" w:rsidRPr="00063A34">
              <w:rPr>
                <w:sz w:val="24"/>
                <w:szCs w:val="24"/>
                <w:lang w:val="pt-BR"/>
              </w:rPr>
              <w:t>estratégias para</w:t>
            </w:r>
            <w:r>
              <w:rPr>
                <w:sz w:val="24"/>
                <w:szCs w:val="24"/>
                <w:lang w:val="pt-BR"/>
              </w:rPr>
              <w:t xml:space="preserve"> </w:t>
            </w:r>
            <w:r w:rsidR="002B341D" w:rsidRPr="00063A34">
              <w:rPr>
                <w:sz w:val="24"/>
                <w:szCs w:val="24"/>
                <w:lang w:val="pt-BR"/>
              </w:rPr>
              <w:t>fortalecer o enfrentamento e a visibilidade do fenômeno</w:t>
            </w:r>
            <w:r>
              <w:rPr>
                <w:sz w:val="24"/>
                <w:szCs w:val="24"/>
                <w:lang w:val="pt-BR"/>
              </w:rPr>
              <w:t xml:space="preserve"> da </w:t>
            </w:r>
            <w:r w:rsidR="002B341D" w:rsidRPr="00063A34">
              <w:rPr>
                <w:sz w:val="24"/>
                <w:szCs w:val="24"/>
                <w:lang w:val="pt-BR"/>
              </w:rPr>
              <w:t>violência sexual</w:t>
            </w:r>
            <w:r>
              <w:rPr>
                <w:sz w:val="24"/>
                <w:szCs w:val="24"/>
                <w:lang w:val="pt-BR"/>
              </w:rPr>
              <w:t xml:space="preserve"> com crianças e adolescentes.</w:t>
            </w:r>
          </w:p>
        </w:tc>
        <w:tc>
          <w:tcPr>
            <w:tcW w:w="2409" w:type="dxa"/>
          </w:tcPr>
          <w:p w:rsidR="002B341D" w:rsidRPr="00063A34" w:rsidRDefault="002B341D" w:rsidP="007D1DF3">
            <w:pPr>
              <w:pStyle w:val="TableParagraph"/>
              <w:ind w:left="0" w:right="431"/>
              <w:jc w:val="both"/>
              <w:rPr>
                <w:sz w:val="24"/>
                <w:szCs w:val="24"/>
                <w:lang w:val="pt-BR"/>
              </w:rPr>
            </w:pPr>
            <w:r w:rsidRPr="00063A34">
              <w:rPr>
                <w:sz w:val="24"/>
                <w:szCs w:val="24"/>
                <w:lang w:val="pt-BR"/>
              </w:rPr>
              <w:t>UNIT</w:t>
            </w:r>
          </w:p>
        </w:tc>
        <w:tc>
          <w:tcPr>
            <w:tcW w:w="2268" w:type="dxa"/>
            <w:gridSpan w:val="2"/>
          </w:tcPr>
          <w:p w:rsidR="002B341D" w:rsidRPr="00063A34" w:rsidRDefault="002B341D" w:rsidP="007D1DF3">
            <w:pPr>
              <w:pStyle w:val="TableParagraph"/>
              <w:ind w:left="0" w:right="107"/>
              <w:jc w:val="both"/>
              <w:rPr>
                <w:sz w:val="24"/>
                <w:szCs w:val="24"/>
                <w:lang w:val="pt-BR"/>
              </w:rPr>
            </w:pPr>
            <w:r w:rsidRPr="00063A34">
              <w:rPr>
                <w:sz w:val="24"/>
                <w:szCs w:val="24"/>
                <w:lang w:val="pt-BR"/>
              </w:rPr>
              <w:t>CMDCA,</w:t>
            </w:r>
            <w:r w:rsidR="00A44926">
              <w:rPr>
                <w:sz w:val="24"/>
                <w:szCs w:val="24"/>
                <w:lang w:val="pt-BR"/>
              </w:rPr>
              <w:t xml:space="preserve"> Conselho Tutelar,</w:t>
            </w:r>
            <w:r w:rsidRPr="00063A34">
              <w:rPr>
                <w:sz w:val="24"/>
                <w:szCs w:val="24"/>
                <w:lang w:val="pt-BR"/>
              </w:rPr>
              <w:t xml:space="preserve"> Órgãos Públicos e Entidades Não Governamentais e Ministério Público.</w:t>
            </w:r>
          </w:p>
        </w:tc>
        <w:tc>
          <w:tcPr>
            <w:tcW w:w="1843" w:type="dxa"/>
            <w:gridSpan w:val="2"/>
          </w:tcPr>
          <w:p w:rsidR="00E371A8" w:rsidRDefault="00E371A8" w:rsidP="00E371A8">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E371A8" w:rsidRDefault="00E371A8" w:rsidP="00E371A8">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E371A8" w:rsidP="00E371A8">
            <w:pPr>
              <w:pStyle w:val="TableParagraph"/>
              <w:ind w:left="0" w:right="107"/>
              <w:jc w:val="both"/>
              <w:rPr>
                <w:sz w:val="24"/>
                <w:szCs w:val="24"/>
                <w:lang w:val="pt-BR"/>
              </w:rPr>
            </w:pPr>
            <w:r>
              <w:rPr>
                <w:sz w:val="24"/>
                <w:szCs w:val="24"/>
                <w:lang w:val="pt-BR"/>
              </w:rPr>
              <w:t>Longo</w:t>
            </w:r>
          </w:p>
        </w:tc>
      </w:tr>
      <w:tr w:rsidR="002B341D" w:rsidRPr="00063A34" w:rsidTr="00F90455">
        <w:trPr>
          <w:trHeight w:hRule="exact" w:val="1707"/>
        </w:trPr>
        <w:tc>
          <w:tcPr>
            <w:tcW w:w="2587" w:type="dxa"/>
          </w:tcPr>
          <w:p w:rsidR="002B341D" w:rsidRPr="00063A34" w:rsidRDefault="002B341D" w:rsidP="007D1DF3">
            <w:pPr>
              <w:pStyle w:val="TableParagraph"/>
              <w:ind w:left="0" w:right="100"/>
              <w:jc w:val="both"/>
              <w:rPr>
                <w:sz w:val="24"/>
                <w:szCs w:val="24"/>
                <w:lang w:val="pt-BR"/>
              </w:rPr>
            </w:pPr>
            <w:r w:rsidRPr="00063A34">
              <w:rPr>
                <w:sz w:val="24"/>
                <w:szCs w:val="24"/>
                <w:lang w:val="pt-BR"/>
              </w:rPr>
              <w:t>Divulgação das informações do Banco de dados do SINAN- Sistema de Informação de Agravos de Notificação.</w:t>
            </w:r>
          </w:p>
        </w:tc>
        <w:tc>
          <w:tcPr>
            <w:tcW w:w="2409" w:type="dxa"/>
          </w:tcPr>
          <w:p w:rsidR="002B341D" w:rsidRPr="00063A34" w:rsidRDefault="002B341D" w:rsidP="007D1DF3">
            <w:pPr>
              <w:pStyle w:val="TableParagraph"/>
              <w:spacing w:before="1" w:line="274" w:lineRule="exact"/>
              <w:ind w:left="0" w:right="102"/>
              <w:jc w:val="both"/>
              <w:rPr>
                <w:sz w:val="24"/>
                <w:szCs w:val="24"/>
                <w:lang w:val="pt-BR"/>
              </w:rPr>
            </w:pPr>
            <w:r w:rsidRPr="00063A34">
              <w:rPr>
                <w:sz w:val="24"/>
                <w:szCs w:val="24"/>
                <w:lang w:val="pt-BR"/>
              </w:rPr>
              <w:t>Secretaria Municipal de Saúde /Vigilância Epidemiológica.</w:t>
            </w:r>
          </w:p>
        </w:tc>
        <w:tc>
          <w:tcPr>
            <w:tcW w:w="2268" w:type="dxa"/>
            <w:gridSpan w:val="2"/>
          </w:tcPr>
          <w:p w:rsidR="002B341D" w:rsidRPr="00063A34" w:rsidRDefault="002B341D" w:rsidP="007D1DF3">
            <w:pPr>
              <w:pStyle w:val="TableParagraph"/>
              <w:ind w:left="0" w:right="103"/>
              <w:jc w:val="both"/>
              <w:rPr>
                <w:sz w:val="24"/>
                <w:szCs w:val="24"/>
                <w:lang w:val="pt-BR"/>
              </w:rPr>
            </w:pPr>
            <w:r w:rsidRPr="00063A34">
              <w:rPr>
                <w:sz w:val="24"/>
                <w:szCs w:val="24"/>
                <w:lang w:val="pt-BR"/>
              </w:rPr>
              <w:t>UNIT e CMDCA.</w:t>
            </w:r>
          </w:p>
        </w:tc>
        <w:tc>
          <w:tcPr>
            <w:tcW w:w="1843" w:type="dxa"/>
            <w:gridSpan w:val="2"/>
          </w:tcPr>
          <w:p w:rsidR="000D7125" w:rsidRDefault="000D7125" w:rsidP="000D712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0D7125" w:rsidRDefault="000D7125" w:rsidP="000D712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0D7125" w:rsidP="000D7125">
            <w:pPr>
              <w:pStyle w:val="TableParagraph"/>
              <w:ind w:left="0" w:right="103"/>
              <w:jc w:val="both"/>
              <w:rPr>
                <w:sz w:val="24"/>
                <w:szCs w:val="24"/>
                <w:lang w:val="pt-BR"/>
              </w:rPr>
            </w:pPr>
            <w:r>
              <w:rPr>
                <w:sz w:val="24"/>
                <w:szCs w:val="24"/>
                <w:lang w:val="pt-BR"/>
              </w:rPr>
              <w:t>Longo</w:t>
            </w:r>
          </w:p>
        </w:tc>
      </w:tr>
      <w:tr w:rsidR="002B341D" w:rsidRPr="00063A34" w:rsidTr="00F90455">
        <w:trPr>
          <w:trHeight w:hRule="exact" w:val="2270"/>
        </w:trPr>
        <w:tc>
          <w:tcPr>
            <w:tcW w:w="2587" w:type="dxa"/>
          </w:tcPr>
          <w:p w:rsidR="002B341D" w:rsidRPr="00063A34" w:rsidRDefault="002B341D" w:rsidP="000D7125">
            <w:pPr>
              <w:pStyle w:val="TableParagraph"/>
              <w:ind w:left="0" w:right="100"/>
              <w:jc w:val="both"/>
              <w:rPr>
                <w:sz w:val="24"/>
                <w:szCs w:val="24"/>
                <w:lang w:val="pt-BR"/>
              </w:rPr>
            </w:pPr>
            <w:r w:rsidRPr="00063A34">
              <w:rPr>
                <w:sz w:val="24"/>
                <w:szCs w:val="24"/>
                <w:lang w:val="pt-BR"/>
              </w:rPr>
              <w:lastRenderedPageBreak/>
              <w:t>Articula</w:t>
            </w:r>
            <w:r w:rsidR="000D7125">
              <w:rPr>
                <w:sz w:val="24"/>
                <w:szCs w:val="24"/>
                <w:lang w:val="pt-BR"/>
              </w:rPr>
              <w:t>r</w:t>
            </w:r>
            <w:r w:rsidRPr="00063A34">
              <w:rPr>
                <w:sz w:val="24"/>
                <w:szCs w:val="24"/>
                <w:lang w:val="pt-BR"/>
              </w:rPr>
              <w:t xml:space="preserve"> estudos sobre violência sexual com outros estudos de violações em que crianças e adolescentes estão expostas como é o caso do trabalho infantil e drogadição.</w:t>
            </w:r>
          </w:p>
        </w:tc>
        <w:tc>
          <w:tcPr>
            <w:tcW w:w="2409" w:type="dxa"/>
          </w:tcPr>
          <w:p w:rsidR="002B341D" w:rsidRPr="00063A34" w:rsidRDefault="002B341D" w:rsidP="007D1DF3">
            <w:pPr>
              <w:pStyle w:val="TableParagraph"/>
              <w:ind w:left="0" w:right="431"/>
              <w:jc w:val="both"/>
              <w:rPr>
                <w:sz w:val="24"/>
                <w:szCs w:val="24"/>
                <w:lang w:val="pt-BR"/>
              </w:rPr>
            </w:pPr>
            <w:r w:rsidRPr="00063A34">
              <w:rPr>
                <w:sz w:val="24"/>
                <w:szCs w:val="24"/>
                <w:lang w:val="pt-BR"/>
              </w:rPr>
              <w:t>UNIT.</w:t>
            </w:r>
          </w:p>
        </w:tc>
        <w:tc>
          <w:tcPr>
            <w:tcW w:w="2268" w:type="dxa"/>
            <w:gridSpan w:val="2"/>
          </w:tcPr>
          <w:p w:rsidR="002B341D" w:rsidRPr="000D7125" w:rsidRDefault="000D7125" w:rsidP="007D1DF3">
            <w:pPr>
              <w:pStyle w:val="TableParagraph"/>
              <w:spacing w:line="268" w:lineRule="exact"/>
              <w:ind w:left="0" w:right="107"/>
              <w:jc w:val="both"/>
              <w:rPr>
                <w:sz w:val="24"/>
                <w:szCs w:val="24"/>
                <w:lang w:val="pt-BR"/>
              </w:rPr>
            </w:pPr>
            <w:r>
              <w:rPr>
                <w:sz w:val="24"/>
                <w:szCs w:val="24"/>
                <w:lang w:val="pt-BR"/>
              </w:rPr>
              <w:t>CMDCA,</w:t>
            </w:r>
            <w:r w:rsidR="002B341D" w:rsidRPr="000D7125">
              <w:rPr>
                <w:sz w:val="24"/>
                <w:szCs w:val="24"/>
                <w:lang w:val="pt-BR"/>
              </w:rPr>
              <w:t xml:space="preserve"> CT</w:t>
            </w:r>
            <w:r w:rsidRPr="000D7125">
              <w:rPr>
                <w:sz w:val="24"/>
                <w:szCs w:val="24"/>
                <w:lang w:val="pt-BR"/>
              </w:rPr>
              <w:t>, Rede de Proteç</w:t>
            </w:r>
            <w:r>
              <w:rPr>
                <w:sz w:val="24"/>
                <w:szCs w:val="24"/>
                <w:lang w:val="pt-BR"/>
              </w:rPr>
              <w:t>ão Social</w:t>
            </w:r>
          </w:p>
        </w:tc>
        <w:tc>
          <w:tcPr>
            <w:tcW w:w="1843" w:type="dxa"/>
            <w:gridSpan w:val="2"/>
          </w:tcPr>
          <w:p w:rsidR="000D7125" w:rsidRDefault="000D7125" w:rsidP="000D712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0D7125" w:rsidRDefault="000D7125" w:rsidP="000D712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D7125" w:rsidRDefault="000D7125" w:rsidP="000D7125">
            <w:pPr>
              <w:pStyle w:val="TableParagraph"/>
              <w:spacing w:line="268" w:lineRule="exact"/>
              <w:ind w:left="0" w:right="107"/>
              <w:jc w:val="both"/>
              <w:rPr>
                <w:sz w:val="24"/>
                <w:szCs w:val="24"/>
                <w:lang w:val="pt-BR"/>
              </w:rPr>
            </w:pPr>
            <w:r>
              <w:rPr>
                <w:sz w:val="24"/>
                <w:szCs w:val="24"/>
                <w:lang w:val="pt-BR"/>
              </w:rPr>
              <w:t>Longo</w:t>
            </w:r>
          </w:p>
        </w:tc>
      </w:tr>
      <w:tr w:rsidR="002B341D" w:rsidRPr="007D1DF3" w:rsidTr="000D7125">
        <w:trPr>
          <w:trHeight w:hRule="exact" w:val="2839"/>
        </w:trPr>
        <w:tc>
          <w:tcPr>
            <w:tcW w:w="2587" w:type="dxa"/>
          </w:tcPr>
          <w:p w:rsidR="002B341D" w:rsidRPr="00063A34" w:rsidRDefault="002B341D" w:rsidP="000D7125">
            <w:pPr>
              <w:pStyle w:val="TableParagraph"/>
              <w:spacing w:line="237" w:lineRule="auto"/>
              <w:ind w:left="0" w:right="100"/>
              <w:jc w:val="both"/>
              <w:rPr>
                <w:sz w:val="24"/>
                <w:szCs w:val="24"/>
                <w:lang w:val="pt-BR"/>
              </w:rPr>
            </w:pPr>
            <w:r w:rsidRPr="00063A34">
              <w:rPr>
                <w:sz w:val="24"/>
                <w:szCs w:val="24"/>
                <w:lang w:val="pt-BR"/>
              </w:rPr>
              <w:t>Realiza</w:t>
            </w:r>
            <w:r w:rsidR="000D7125">
              <w:rPr>
                <w:sz w:val="24"/>
                <w:szCs w:val="24"/>
                <w:lang w:val="pt-BR"/>
              </w:rPr>
              <w:t>r</w:t>
            </w:r>
            <w:r w:rsidRPr="00063A34">
              <w:rPr>
                <w:sz w:val="24"/>
                <w:szCs w:val="24"/>
                <w:lang w:val="pt-BR"/>
              </w:rPr>
              <w:t xml:space="preserve"> pesquisa sobre a resolutividade</w:t>
            </w:r>
            <w:r w:rsidR="000D7125">
              <w:rPr>
                <w:sz w:val="24"/>
                <w:szCs w:val="24"/>
                <w:lang w:val="pt-BR"/>
              </w:rPr>
              <w:t xml:space="preserve"> / agilidade</w:t>
            </w:r>
            <w:r w:rsidRPr="00063A34">
              <w:rPr>
                <w:sz w:val="24"/>
                <w:szCs w:val="24"/>
                <w:lang w:val="pt-BR"/>
              </w:rPr>
              <w:t xml:space="preserve"> da rede nos casos de violência sexual.</w:t>
            </w:r>
          </w:p>
        </w:tc>
        <w:tc>
          <w:tcPr>
            <w:tcW w:w="2409" w:type="dxa"/>
          </w:tcPr>
          <w:p w:rsidR="002B341D" w:rsidRPr="00063A34" w:rsidRDefault="002B341D" w:rsidP="007D1DF3">
            <w:pPr>
              <w:pStyle w:val="TableParagraph"/>
              <w:spacing w:line="268" w:lineRule="exact"/>
              <w:ind w:left="0" w:right="102"/>
              <w:jc w:val="both"/>
              <w:rPr>
                <w:sz w:val="24"/>
                <w:szCs w:val="24"/>
                <w:lang w:val="pt-BR"/>
              </w:rPr>
            </w:pPr>
            <w:r w:rsidRPr="00063A34">
              <w:rPr>
                <w:sz w:val="24"/>
                <w:szCs w:val="24"/>
                <w:lang w:val="pt-BR"/>
              </w:rPr>
              <w:t>UNIT</w:t>
            </w:r>
          </w:p>
        </w:tc>
        <w:tc>
          <w:tcPr>
            <w:tcW w:w="2268" w:type="dxa"/>
            <w:gridSpan w:val="2"/>
          </w:tcPr>
          <w:p w:rsidR="002B341D" w:rsidRPr="00063A34" w:rsidRDefault="002B341D" w:rsidP="007D1DF3">
            <w:pPr>
              <w:pStyle w:val="TableParagraph"/>
              <w:ind w:left="0" w:right="105"/>
              <w:jc w:val="both"/>
              <w:rPr>
                <w:sz w:val="24"/>
                <w:szCs w:val="24"/>
                <w:lang w:val="pt-BR"/>
              </w:rPr>
            </w:pPr>
            <w:r w:rsidRPr="00063A34">
              <w:rPr>
                <w:sz w:val="24"/>
                <w:szCs w:val="24"/>
                <w:lang w:val="pt-BR"/>
              </w:rPr>
              <w:t>Entidades Prestadoras de Serviços de Atendimento, Conselhos Tutelares, Ministério Público, Secretaria Municipal da Saúde</w:t>
            </w:r>
            <w:r w:rsidR="000D7125">
              <w:rPr>
                <w:sz w:val="24"/>
                <w:szCs w:val="24"/>
                <w:lang w:val="pt-BR"/>
              </w:rPr>
              <w:t>, Assistência Social, Educação</w:t>
            </w:r>
            <w:r w:rsidRPr="00063A34">
              <w:rPr>
                <w:sz w:val="24"/>
                <w:szCs w:val="24"/>
                <w:lang w:val="pt-BR"/>
              </w:rPr>
              <w:t xml:space="preserve">, Poder </w:t>
            </w:r>
            <w:r w:rsidRPr="00063A34">
              <w:rPr>
                <w:spacing w:val="-3"/>
                <w:sz w:val="24"/>
                <w:szCs w:val="24"/>
                <w:lang w:val="pt-BR"/>
              </w:rPr>
              <w:t>Público</w:t>
            </w:r>
            <w:r w:rsidR="007D1DF3">
              <w:rPr>
                <w:spacing w:val="-3"/>
                <w:sz w:val="24"/>
                <w:szCs w:val="24"/>
                <w:lang w:val="pt-BR"/>
              </w:rPr>
              <w:t xml:space="preserve"> </w:t>
            </w:r>
            <w:r w:rsidRPr="00063A34">
              <w:rPr>
                <w:sz w:val="24"/>
                <w:szCs w:val="24"/>
                <w:lang w:val="pt-BR"/>
              </w:rPr>
              <w:t>Estadual e Municipal.</w:t>
            </w:r>
          </w:p>
        </w:tc>
        <w:tc>
          <w:tcPr>
            <w:tcW w:w="1843" w:type="dxa"/>
            <w:gridSpan w:val="2"/>
          </w:tcPr>
          <w:p w:rsidR="000D7125" w:rsidRDefault="000D7125" w:rsidP="000D712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0D7125" w:rsidRDefault="000D7125" w:rsidP="000D7125">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0D7125" w:rsidP="000D7125">
            <w:pPr>
              <w:pStyle w:val="TableParagraph"/>
              <w:ind w:left="0" w:right="105"/>
              <w:jc w:val="both"/>
              <w:rPr>
                <w:sz w:val="24"/>
                <w:szCs w:val="24"/>
                <w:lang w:val="pt-BR"/>
              </w:rPr>
            </w:pPr>
            <w:r>
              <w:rPr>
                <w:sz w:val="24"/>
                <w:szCs w:val="24"/>
                <w:lang w:val="pt-BR"/>
              </w:rPr>
              <w:t>Longo</w:t>
            </w:r>
          </w:p>
        </w:tc>
      </w:tr>
      <w:tr w:rsidR="002B341D" w:rsidRPr="007D1DF3" w:rsidTr="00F90455">
        <w:trPr>
          <w:trHeight w:hRule="exact" w:val="1999"/>
        </w:trPr>
        <w:tc>
          <w:tcPr>
            <w:tcW w:w="2587" w:type="dxa"/>
          </w:tcPr>
          <w:p w:rsidR="002B341D" w:rsidRPr="00063A34" w:rsidRDefault="002B341D" w:rsidP="000D7125">
            <w:pPr>
              <w:pStyle w:val="TableParagraph"/>
              <w:ind w:left="0" w:right="108"/>
              <w:jc w:val="both"/>
              <w:rPr>
                <w:sz w:val="24"/>
                <w:szCs w:val="24"/>
                <w:lang w:val="pt-BR"/>
              </w:rPr>
            </w:pPr>
            <w:r w:rsidRPr="00063A34">
              <w:rPr>
                <w:sz w:val="24"/>
                <w:szCs w:val="24"/>
                <w:lang w:val="pt-BR"/>
              </w:rPr>
              <w:t>Cria</w:t>
            </w:r>
            <w:r w:rsidR="000D7125">
              <w:rPr>
                <w:sz w:val="24"/>
                <w:szCs w:val="24"/>
                <w:lang w:val="pt-BR"/>
              </w:rPr>
              <w:t>r</w:t>
            </w:r>
            <w:r w:rsidRPr="00063A34">
              <w:rPr>
                <w:sz w:val="24"/>
                <w:szCs w:val="24"/>
                <w:lang w:val="pt-BR"/>
              </w:rPr>
              <w:t xml:space="preserve"> mecanismos de divulgação ampla (boletins, site, jornais ou outras iniciativas) dos resultados dos trabalhos de monitoramento e avaliação do Plano.</w:t>
            </w:r>
          </w:p>
        </w:tc>
        <w:tc>
          <w:tcPr>
            <w:tcW w:w="2409" w:type="dxa"/>
          </w:tcPr>
          <w:p w:rsidR="002B341D" w:rsidRPr="00063A34" w:rsidRDefault="002B341D" w:rsidP="005463CF">
            <w:pPr>
              <w:pStyle w:val="TableParagraph"/>
              <w:ind w:left="0" w:right="102"/>
              <w:jc w:val="both"/>
              <w:rPr>
                <w:sz w:val="24"/>
                <w:szCs w:val="24"/>
                <w:lang w:val="pt-BR"/>
              </w:rPr>
            </w:pPr>
            <w:r w:rsidRPr="00063A34">
              <w:rPr>
                <w:sz w:val="24"/>
                <w:szCs w:val="24"/>
                <w:lang w:val="pt-BR"/>
              </w:rPr>
              <w:t>Conselho Municipal dos Direitos da Criança e do Adolescente-CMDCA, ASCOM.</w:t>
            </w:r>
          </w:p>
        </w:tc>
        <w:tc>
          <w:tcPr>
            <w:tcW w:w="2268" w:type="dxa"/>
            <w:gridSpan w:val="2"/>
          </w:tcPr>
          <w:p w:rsidR="002B341D" w:rsidRPr="00063A34" w:rsidRDefault="002B341D" w:rsidP="005463CF">
            <w:pPr>
              <w:pStyle w:val="TableParagraph"/>
              <w:tabs>
                <w:tab w:val="left" w:pos="2495"/>
              </w:tabs>
              <w:ind w:left="0" w:right="107"/>
              <w:jc w:val="both"/>
              <w:rPr>
                <w:sz w:val="24"/>
                <w:szCs w:val="24"/>
                <w:lang w:val="pt-BR"/>
              </w:rPr>
            </w:pPr>
            <w:r w:rsidRPr="00063A34">
              <w:rPr>
                <w:sz w:val="24"/>
                <w:szCs w:val="24"/>
                <w:lang w:val="pt-BR"/>
              </w:rPr>
              <w:t>Governo</w:t>
            </w:r>
            <w:r w:rsidR="000D7125">
              <w:rPr>
                <w:sz w:val="24"/>
                <w:szCs w:val="24"/>
                <w:lang w:val="pt-BR"/>
              </w:rPr>
              <w:t xml:space="preserve"> </w:t>
            </w:r>
            <w:r w:rsidRPr="00063A34">
              <w:rPr>
                <w:spacing w:val="-1"/>
                <w:sz w:val="24"/>
                <w:szCs w:val="24"/>
                <w:lang w:val="pt-BR"/>
              </w:rPr>
              <w:t xml:space="preserve">Municipal, </w:t>
            </w:r>
            <w:r w:rsidRPr="00063A34">
              <w:rPr>
                <w:sz w:val="24"/>
                <w:szCs w:val="24"/>
                <w:lang w:val="pt-BR"/>
              </w:rPr>
              <w:t xml:space="preserve">UNIT, </w:t>
            </w:r>
            <w:r w:rsidR="005463CF">
              <w:rPr>
                <w:sz w:val="24"/>
                <w:szCs w:val="24"/>
                <w:lang w:val="pt-BR"/>
              </w:rPr>
              <w:t xml:space="preserve">Ministério Público, Poder Judiciário </w:t>
            </w:r>
            <w:r w:rsidRPr="00063A34">
              <w:rPr>
                <w:sz w:val="24"/>
                <w:szCs w:val="24"/>
                <w:lang w:val="pt-BR"/>
              </w:rPr>
              <w:t>e CMDCA.</w:t>
            </w:r>
          </w:p>
        </w:tc>
        <w:tc>
          <w:tcPr>
            <w:tcW w:w="1843" w:type="dxa"/>
            <w:gridSpan w:val="2"/>
          </w:tcPr>
          <w:p w:rsidR="005463CF" w:rsidRDefault="005463CF" w:rsidP="005463CF">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5463CF" w:rsidP="005463CF">
            <w:pPr>
              <w:pStyle w:val="TableParagraph"/>
              <w:tabs>
                <w:tab w:val="left" w:pos="2495"/>
              </w:tabs>
              <w:ind w:left="0" w:right="107"/>
              <w:jc w:val="both"/>
              <w:rPr>
                <w:sz w:val="24"/>
                <w:szCs w:val="24"/>
                <w:lang w:val="pt-BR"/>
              </w:rPr>
            </w:pPr>
            <w:r>
              <w:rPr>
                <w:sz w:val="24"/>
                <w:szCs w:val="24"/>
                <w:lang w:val="pt-BR"/>
              </w:rPr>
              <w:t>Longo</w:t>
            </w:r>
          </w:p>
        </w:tc>
      </w:tr>
      <w:tr w:rsidR="002B341D" w:rsidRPr="00063A34" w:rsidTr="005463CF">
        <w:trPr>
          <w:trHeight w:hRule="exact" w:val="1689"/>
        </w:trPr>
        <w:tc>
          <w:tcPr>
            <w:tcW w:w="2587" w:type="dxa"/>
          </w:tcPr>
          <w:p w:rsidR="002B341D" w:rsidRPr="00063A34" w:rsidRDefault="002B341D" w:rsidP="005463CF">
            <w:pPr>
              <w:pStyle w:val="TableParagraph"/>
              <w:spacing w:line="237" w:lineRule="auto"/>
              <w:ind w:left="0" w:right="217"/>
              <w:jc w:val="both"/>
              <w:rPr>
                <w:sz w:val="24"/>
                <w:szCs w:val="24"/>
                <w:lang w:val="pt-BR"/>
              </w:rPr>
            </w:pPr>
            <w:r w:rsidRPr="00063A34">
              <w:rPr>
                <w:sz w:val="24"/>
                <w:szCs w:val="24"/>
                <w:lang w:val="pt-BR"/>
              </w:rPr>
              <w:t>Mapea</w:t>
            </w:r>
            <w:r w:rsidR="005463CF">
              <w:rPr>
                <w:sz w:val="24"/>
                <w:szCs w:val="24"/>
                <w:lang w:val="pt-BR"/>
              </w:rPr>
              <w:t>r</w:t>
            </w:r>
            <w:r w:rsidRPr="00063A34">
              <w:rPr>
                <w:sz w:val="24"/>
                <w:szCs w:val="24"/>
                <w:lang w:val="pt-BR"/>
              </w:rPr>
              <w:t xml:space="preserve"> serviços e organizações que atendem as situações de violência sexual no Estado.</w:t>
            </w:r>
          </w:p>
        </w:tc>
        <w:tc>
          <w:tcPr>
            <w:tcW w:w="2409" w:type="dxa"/>
          </w:tcPr>
          <w:p w:rsidR="002B341D" w:rsidRPr="00063A34" w:rsidRDefault="002B341D" w:rsidP="005463CF">
            <w:pPr>
              <w:pStyle w:val="TableParagraph"/>
              <w:spacing w:line="237" w:lineRule="auto"/>
              <w:ind w:left="0" w:right="102"/>
              <w:jc w:val="both"/>
              <w:rPr>
                <w:sz w:val="24"/>
                <w:szCs w:val="24"/>
                <w:lang w:val="pt-BR"/>
              </w:rPr>
            </w:pPr>
            <w:r w:rsidRPr="00063A34">
              <w:rPr>
                <w:sz w:val="24"/>
                <w:szCs w:val="24"/>
                <w:lang w:val="pt-BR"/>
              </w:rPr>
              <w:t>Secretaria Municipal da Saúde e Secretaria Municip</w:t>
            </w:r>
            <w:r w:rsidR="005463CF">
              <w:rPr>
                <w:sz w:val="24"/>
                <w:szCs w:val="24"/>
                <w:lang w:val="pt-BR"/>
              </w:rPr>
              <w:t>al de Assistência Social, Secretaria Municipal de Educação.</w:t>
            </w:r>
          </w:p>
        </w:tc>
        <w:tc>
          <w:tcPr>
            <w:tcW w:w="2268" w:type="dxa"/>
            <w:gridSpan w:val="2"/>
          </w:tcPr>
          <w:p w:rsidR="002B341D" w:rsidRPr="00063A34" w:rsidRDefault="005463CF" w:rsidP="007D1DF3">
            <w:pPr>
              <w:pStyle w:val="TableParagraph"/>
              <w:spacing w:line="268" w:lineRule="exact"/>
              <w:ind w:left="0" w:right="107"/>
              <w:jc w:val="both"/>
              <w:rPr>
                <w:sz w:val="24"/>
                <w:szCs w:val="24"/>
              </w:rPr>
            </w:pPr>
            <w:r>
              <w:rPr>
                <w:sz w:val="24"/>
                <w:szCs w:val="24"/>
              </w:rPr>
              <w:t>CMDCA,</w:t>
            </w:r>
            <w:r w:rsidR="002B341D" w:rsidRPr="00063A34">
              <w:rPr>
                <w:sz w:val="24"/>
                <w:szCs w:val="24"/>
              </w:rPr>
              <w:t xml:space="preserve"> CT</w:t>
            </w:r>
            <w:r>
              <w:rPr>
                <w:sz w:val="24"/>
                <w:szCs w:val="24"/>
              </w:rPr>
              <w:t xml:space="preserve"> e UNIT</w:t>
            </w:r>
            <w:r w:rsidR="002B341D" w:rsidRPr="00063A34">
              <w:rPr>
                <w:sz w:val="24"/>
                <w:szCs w:val="24"/>
              </w:rPr>
              <w:t>.</w:t>
            </w:r>
          </w:p>
        </w:tc>
        <w:tc>
          <w:tcPr>
            <w:tcW w:w="1843" w:type="dxa"/>
            <w:gridSpan w:val="2"/>
          </w:tcPr>
          <w:p w:rsidR="005463CF" w:rsidRDefault="005463CF" w:rsidP="005463CF">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5463CF" w:rsidRDefault="005463CF" w:rsidP="005463CF">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5463CF" w:rsidP="005463CF">
            <w:pPr>
              <w:pStyle w:val="TableParagraph"/>
              <w:spacing w:line="268" w:lineRule="exact"/>
              <w:ind w:left="0" w:right="107"/>
              <w:jc w:val="both"/>
              <w:rPr>
                <w:sz w:val="24"/>
                <w:szCs w:val="24"/>
              </w:rPr>
            </w:pPr>
            <w:r>
              <w:rPr>
                <w:sz w:val="24"/>
                <w:szCs w:val="24"/>
                <w:lang w:val="pt-BR"/>
              </w:rPr>
              <w:t>Longo</w:t>
            </w:r>
          </w:p>
        </w:tc>
      </w:tr>
    </w:tbl>
    <w:p w:rsidR="00610DDE" w:rsidRDefault="00610DDE" w:rsidP="002B341D">
      <w:pPr>
        <w:pStyle w:val="Corpodetexto"/>
        <w:ind w:firstLine="851"/>
        <w:jc w:val="both"/>
        <w:rPr>
          <w:lang w:val="pt-BR"/>
        </w:rPr>
      </w:pPr>
    </w:p>
    <w:p w:rsidR="007D1DF3" w:rsidRDefault="007D1DF3" w:rsidP="002B341D">
      <w:pPr>
        <w:pStyle w:val="Corpodetexto"/>
        <w:ind w:firstLine="851"/>
        <w:jc w:val="both"/>
        <w:rPr>
          <w:lang w:val="pt-BR"/>
        </w:rPr>
      </w:pPr>
    </w:p>
    <w:p w:rsidR="008C6E10" w:rsidRPr="00063A34" w:rsidRDefault="008C6E10" w:rsidP="002B341D">
      <w:pPr>
        <w:pStyle w:val="Corpodetexto"/>
        <w:spacing w:before="8"/>
        <w:ind w:firstLine="851"/>
        <w:jc w:val="both"/>
        <w:rPr>
          <w:b/>
          <w:lang w:val="pt-BR"/>
        </w:rPr>
      </w:pPr>
      <w:r w:rsidRPr="00063A34">
        <w:rPr>
          <w:b/>
          <w:lang w:val="pt-BR"/>
        </w:rPr>
        <w:t>Indicadores de monitoramento:</w:t>
      </w:r>
    </w:p>
    <w:p w:rsidR="008C6E10" w:rsidRPr="00063A34" w:rsidRDefault="008C6E10" w:rsidP="002B341D">
      <w:pPr>
        <w:pStyle w:val="Corpodetexto"/>
        <w:spacing w:before="8"/>
        <w:ind w:firstLine="851"/>
        <w:jc w:val="both"/>
        <w:rPr>
          <w:lang w:val="pt-BR"/>
        </w:rPr>
      </w:pPr>
    </w:p>
    <w:p w:rsidR="008C6E10" w:rsidRPr="00063A34" w:rsidRDefault="008C6E10" w:rsidP="002B341D">
      <w:pPr>
        <w:pStyle w:val="Corpodetexto"/>
        <w:numPr>
          <w:ilvl w:val="0"/>
          <w:numId w:val="10"/>
        </w:numPr>
        <w:spacing w:before="8" w:line="360" w:lineRule="auto"/>
        <w:ind w:left="0" w:firstLine="851"/>
        <w:jc w:val="both"/>
        <w:rPr>
          <w:lang w:val="pt-BR"/>
        </w:rPr>
      </w:pPr>
      <w:r w:rsidRPr="00063A34">
        <w:rPr>
          <w:lang w:val="pt-BR"/>
        </w:rPr>
        <w:t>Número de dados estatísticos levantados, analisados e divulgados;</w:t>
      </w:r>
    </w:p>
    <w:p w:rsidR="008C6E10" w:rsidRPr="00063A34" w:rsidRDefault="008C6E10" w:rsidP="002B341D">
      <w:pPr>
        <w:pStyle w:val="Corpodetexto"/>
        <w:numPr>
          <w:ilvl w:val="0"/>
          <w:numId w:val="10"/>
        </w:numPr>
        <w:spacing w:before="8" w:line="360" w:lineRule="auto"/>
        <w:ind w:left="0" w:firstLine="851"/>
        <w:jc w:val="both"/>
        <w:rPr>
          <w:lang w:val="pt-BR"/>
        </w:rPr>
      </w:pPr>
      <w:r w:rsidRPr="00063A34">
        <w:rPr>
          <w:lang w:val="pt-BR"/>
        </w:rPr>
        <w:t>Sistema de Banco de dados implantado e em funcionamento;</w:t>
      </w:r>
    </w:p>
    <w:p w:rsidR="008C6E10" w:rsidRPr="00063A34" w:rsidRDefault="008C6E10" w:rsidP="002B341D">
      <w:pPr>
        <w:pStyle w:val="Corpodetexto"/>
        <w:numPr>
          <w:ilvl w:val="0"/>
          <w:numId w:val="10"/>
        </w:numPr>
        <w:spacing w:before="8" w:line="360" w:lineRule="auto"/>
        <w:ind w:left="0" w:firstLine="851"/>
        <w:jc w:val="both"/>
        <w:rPr>
          <w:lang w:val="pt-BR"/>
        </w:rPr>
      </w:pPr>
      <w:r w:rsidRPr="00063A34">
        <w:rPr>
          <w:lang w:val="pt-BR"/>
        </w:rPr>
        <w:t>Número de pesquisas e estudos sobre os programas e projetos governamentais e não governamentais para o enfrentamento do abuso e/ ou exploração sexual de crianças e adolescentes;</w:t>
      </w:r>
    </w:p>
    <w:p w:rsidR="008C6E10" w:rsidRPr="00063A34" w:rsidRDefault="008C6E10" w:rsidP="002B341D">
      <w:pPr>
        <w:pStyle w:val="Corpodetexto"/>
        <w:numPr>
          <w:ilvl w:val="0"/>
          <w:numId w:val="10"/>
        </w:numPr>
        <w:spacing w:before="8" w:line="360" w:lineRule="auto"/>
        <w:ind w:left="0" w:firstLine="851"/>
        <w:jc w:val="both"/>
        <w:rPr>
          <w:lang w:val="pt-BR"/>
        </w:rPr>
      </w:pPr>
      <w:r w:rsidRPr="00063A34">
        <w:rPr>
          <w:lang w:val="pt-BR"/>
        </w:rPr>
        <w:t>Número de monitoramentos realizados no âmbito municipal referente ao plano de enfrentamento ao abuso e/ou exploração sexual de crianças e adolescentes;</w:t>
      </w:r>
    </w:p>
    <w:p w:rsidR="00610DDE" w:rsidRPr="00063A34" w:rsidRDefault="008C6E10" w:rsidP="002B341D">
      <w:pPr>
        <w:pStyle w:val="Corpodetexto"/>
        <w:numPr>
          <w:ilvl w:val="0"/>
          <w:numId w:val="10"/>
        </w:numPr>
        <w:spacing w:before="8" w:line="360" w:lineRule="auto"/>
        <w:ind w:left="0" w:firstLine="851"/>
        <w:jc w:val="both"/>
        <w:rPr>
          <w:lang w:val="pt-BR"/>
        </w:rPr>
      </w:pPr>
      <w:r w:rsidRPr="00063A34">
        <w:rPr>
          <w:lang w:val="pt-BR"/>
        </w:rPr>
        <w:t>Percentual de recursos orçamentários destinados ao enfrentamento do abuso e/ou exploração sexual de crianças e adolescentes.</w:t>
      </w:r>
    </w:p>
    <w:p w:rsidR="00610DDE" w:rsidRDefault="00610DDE" w:rsidP="002B341D">
      <w:pPr>
        <w:pStyle w:val="Corpodetexto"/>
        <w:spacing w:before="5"/>
        <w:ind w:firstLine="851"/>
        <w:jc w:val="both"/>
        <w:rPr>
          <w:lang w:val="pt-BR"/>
        </w:rPr>
      </w:pPr>
    </w:p>
    <w:p w:rsidR="00F90455" w:rsidRDefault="00F90455" w:rsidP="002B341D">
      <w:pPr>
        <w:pStyle w:val="Corpodetexto"/>
        <w:spacing w:before="5"/>
        <w:ind w:firstLine="851"/>
        <w:jc w:val="both"/>
        <w:rPr>
          <w:lang w:val="pt-BR"/>
        </w:rPr>
      </w:pPr>
    </w:p>
    <w:p w:rsidR="00F90455" w:rsidRDefault="00F90455" w:rsidP="002B341D">
      <w:pPr>
        <w:pStyle w:val="Corpodetexto"/>
        <w:spacing w:before="5"/>
        <w:ind w:firstLine="851"/>
        <w:jc w:val="both"/>
        <w:rPr>
          <w:lang w:val="pt-BR"/>
        </w:rPr>
      </w:pPr>
    </w:p>
    <w:p w:rsidR="00F90455" w:rsidRDefault="00F90455" w:rsidP="002B341D">
      <w:pPr>
        <w:pStyle w:val="Corpodetexto"/>
        <w:spacing w:before="5"/>
        <w:ind w:firstLine="851"/>
        <w:jc w:val="both"/>
        <w:rPr>
          <w:lang w:val="pt-BR"/>
        </w:rPr>
      </w:pPr>
    </w:p>
    <w:p w:rsidR="007D1DF3" w:rsidRDefault="007D1DF3" w:rsidP="002B341D">
      <w:pPr>
        <w:pStyle w:val="Corpodetexto"/>
        <w:spacing w:before="5"/>
        <w:ind w:firstLine="851"/>
        <w:jc w:val="both"/>
        <w:rPr>
          <w:lang w:val="pt-BR"/>
        </w:rPr>
      </w:pPr>
    </w:p>
    <w:tbl>
      <w:tblPr>
        <w:tblStyle w:val="TableNormal"/>
        <w:tblW w:w="91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39"/>
        <w:gridCol w:w="2268"/>
        <w:gridCol w:w="41"/>
        <w:gridCol w:w="1800"/>
        <w:gridCol w:w="35"/>
        <w:gridCol w:w="1809"/>
        <w:gridCol w:w="33"/>
      </w:tblGrid>
      <w:tr w:rsidR="007D1DF3" w:rsidRPr="002B341D" w:rsidTr="00CF5B1D">
        <w:trPr>
          <w:trHeight w:hRule="exact" w:val="523"/>
        </w:trPr>
        <w:tc>
          <w:tcPr>
            <w:tcW w:w="9102" w:type="dxa"/>
            <w:gridSpan w:val="8"/>
            <w:shd w:val="clear" w:color="auto" w:fill="92D050"/>
          </w:tcPr>
          <w:p w:rsidR="007D1DF3" w:rsidRPr="00063A34" w:rsidRDefault="007D1DF3" w:rsidP="007D1DF3">
            <w:pPr>
              <w:pStyle w:val="TableParagraph"/>
              <w:spacing w:line="273" w:lineRule="exact"/>
              <w:ind w:left="0"/>
              <w:jc w:val="center"/>
              <w:rPr>
                <w:b/>
                <w:sz w:val="24"/>
                <w:szCs w:val="24"/>
                <w:lang w:val="pt-BR"/>
              </w:rPr>
            </w:pPr>
            <w:r w:rsidRPr="00063A34">
              <w:rPr>
                <w:b/>
                <w:sz w:val="24"/>
                <w:szCs w:val="24"/>
                <w:lang w:val="pt-BR"/>
              </w:rPr>
              <w:t>EIXO - COMUNICAÇÃO E MOBILIZAÇÃO SOCIAL</w:t>
            </w:r>
          </w:p>
        </w:tc>
      </w:tr>
      <w:tr w:rsidR="007D1DF3" w:rsidRPr="002B341D" w:rsidTr="00CF5B1D">
        <w:trPr>
          <w:trHeight w:hRule="exact" w:val="697"/>
        </w:trPr>
        <w:tc>
          <w:tcPr>
            <w:tcW w:w="9102" w:type="dxa"/>
            <w:gridSpan w:val="8"/>
            <w:shd w:val="clear" w:color="auto" w:fill="92D050"/>
          </w:tcPr>
          <w:p w:rsidR="007D1DF3" w:rsidRPr="00063A34" w:rsidRDefault="007D1DF3" w:rsidP="007D1DF3">
            <w:pPr>
              <w:pStyle w:val="TableParagraph"/>
              <w:spacing w:before="1" w:line="274" w:lineRule="exact"/>
              <w:ind w:left="0"/>
              <w:jc w:val="both"/>
              <w:rPr>
                <w:b/>
                <w:sz w:val="24"/>
                <w:szCs w:val="24"/>
                <w:lang w:val="pt-BR"/>
              </w:rPr>
            </w:pPr>
            <w:r w:rsidRPr="00063A34">
              <w:rPr>
                <w:b/>
                <w:sz w:val="24"/>
                <w:szCs w:val="24"/>
                <w:lang w:val="pt-BR"/>
              </w:rPr>
              <w:t>Objetivo: Fortalecer as articulações locais de enfrentamento e pela eliminação do abuso e/ou exploração sexual, envolvendo mídia, redes, fóruns, comissões, conselhos e outros.</w:t>
            </w:r>
          </w:p>
        </w:tc>
      </w:tr>
      <w:tr w:rsidR="002B341D" w:rsidRPr="00063A34" w:rsidTr="00CF5B1D">
        <w:trPr>
          <w:trHeight w:hRule="exact" w:val="396"/>
        </w:trPr>
        <w:tc>
          <w:tcPr>
            <w:tcW w:w="3077" w:type="dxa"/>
          </w:tcPr>
          <w:p w:rsidR="002B341D" w:rsidRPr="00063A34" w:rsidRDefault="002B341D" w:rsidP="005816AF">
            <w:pPr>
              <w:pStyle w:val="TableParagraph"/>
              <w:spacing w:line="273" w:lineRule="exact"/>
              <w:ind w:left="0" w:right="247"/>
              <w:jc w:val="center"/>
              <w:rPr>
                <w:b/>
                <w:sz w:val="24"/>
                <w:szCs w:val="24"/>
              </w:rPr>
            </w:pPr>
            <w:r w:rsidRPr="00063A34">
              <w:rPr>
                <w:b/>
                <w:sz w:val="24"/>
                <w:szCs w:val="24"/>
              </w:rPr>
              <w:t>Ações</w:t>
            </w:r>
          </w:p>
        </w:tc>
        <w:tc>
          <w:tcPr>
            <w:tcW w:w="2348" w:type="dxa"/>
            <w:gridSpan w:val="3"/>
          </w:tcPr>
          <w:p w:rsidR="002B341D" w:rsidRPr="00063A34" w:rsidRDefault="002B341D" w:rsidP="005816AF">
            <w:pPr>
              <w:pStyle w:val="TableParagraph"/>
              <w:spacing w:line="273" w:lineRule="exact"/>
              <w:ind w:left="0" w:right="107"/>
              <w:jc w:val="center"/>
              <w:rPr>
                <w:b/>
                <w:sz w:val="24"/>
                <w:szCs w:val="24"/>
              </w:rPr>
            </w:pPr>
            <w:r w:rsidRPr="00063A34">
              <w:rPr>
                <w:b/>
                <w:sz w:val="24"/>
                <w:szCs w:val="24"/>
              </w:rPr>
              <w:t>Responsável (is)</w:t>
            </w:r>
          </w:p>
        </w:tc>
        <w:tc>
          <w:tcPr>
            <w:tcW w:w="1835" w:type="dxa"/>
            <w:gridSpan w:val="2"/>
          </w:tcPr>
          <w:p w:rsidR="002B341D" w:rsidRPr="00063A34" w:rsidRDefault="002B341D" w:rsidP="005816AF">
            <w:pPr>
              <w:pStyle w:val="TableParagraph"/>
              <w:spacing w:line="273" w:lineRule="exact"/>
              <w:ind w:left="0" w:right="178"/>
              <w:jc w:val="center"/>
              <w:rPr>
                <w:b/>
                <w:sz w:val="24"/>
                <w:szCs w:val="24"/>
              </w:rPr>
            </w:pPr>
            <w:r w:rsidRPr="00063A34">
              <w:rPr>
                <w:b/>
                <w:sz w:val="24"/>
                <w:szCs w:val="24"/>
              </w:rPr>
              <w:t>Parceiros</w:t>
            </w:r>
          </w:p>
        </w:tc>
        <w:tc>
          <w:tcPr>
            <w:tcW w:w="1842" w:type="dxa"/>
            <w:gridSpan w:val="2"/>
          </w:tcPr>
          <w:p w:rsidR="002B341D" w:rsidRPr="00063A34" w:rsidRDefault="007D1DF3" w:rsidP="005816AF">
            <w:pPr>
              <w:pStyle w:val="TableParagraph"/>
              <w:spacing w:line="273" w:lineRule="exact"/>
              <w:ind w:left="0" w:right="30"/>
              <w:jc w:val="center"/>
              <w:rPr>
                <w:b/>
                <w:sz w:val="24"/>
                <w:szCs w:val="24"/>
              </w:rPr>
            </w:pPr>
            <w:r>
              <w:rPr>
                <w:b/>
                <w:sz w:val="24"/>
                <w:szCs w:val="24"/>
              </w:rPr>
              <w:t>PRAZO</w:t>
            </w:r>
          </w:p>
        </w:tc>
      </w:tr>
      <w:tr w:rsidR="002B341D" w:rsidRPr="007D1DF3" w:rsidTr="005463CF">
        <w:trPr>
          <w:trHeight w:hRule="exact" w:val="3228"/>
        </w:trPr>
        <w:tc>
          <w:tcPr>
            <w:tcW w:w="3077" w:type="dxa"/>
          </w:tcPr>
          <w:p w:rsidR="002B341D" w:rsidRPr="00063A34" w:rsidRDefault="005463CF" w:rsidP="007D1DF3">
            <w:pPr>
              <w:pStyle w:val="TableParagraph"/>
              <w:ind w:left="0" w:right="99"/>
              <w:jc w:val="both"/>
              <w:rPr>
                <w:sz w:val="24"/>
                <w:szCs w:val="24"/>
                <w:lang w:val="pt-BR"/>
              </w:rPr>
            </w:pPr>
            <w:r>
              <w:rPr>
                <w:sz w:val="24"/>
                <w:szCs w:val="24"/>
                <w:lang w:val="pt-BR"/>
              </w:rPr>
              <w:t xml:space="preserve">Divulgar os </w:t>
            </w:r>
            <w:r w:rsidR="002B341D" w:rsidRPr="00063A34">
              <w:rPr>
                <w:sz w:val="24"/>
                <w:szCs w:val="24"/>
                <w:lang w:val="pt-BR"/>
              </w:rPr>
              <w:t>serviços da Rede de Proteção</w:t>
            </w:r>
            <w:r>
              <w:rPr>
                <w:sz w:val="24"/>
                <w:szCs w:val="24"/>
                <w:lang w:val="pt-BR"/>
              </w:rPr>
              <w:t xml:space="preserve"> Social</w:t>
            </w:r>
            <w:r w:rsidR="002B341D" w:rsidRPr="00063A34">
              <w:rPr>
                <w:sz w:val="24"/>
                <w:szCs w:val="24"/>
                <w:lang w:val="pt-BR"/>
              </w:rPr>
              <w:t xml:space="preserve"> da Criança e do adolescente através dos meios de comunicação.</w:t>
            </w:r>
          </w:p>
        </w:tc>
        <w:tc>
          <w:tcPr>
            <w:tcW w:w="2348" w:type="dxa"/>
            <w:gridSpan w:val="3"/>
          </w:tcPr>
          <w:p w:rsidR="002B341D" w:rsidRPr="00063A34" w:rsidRDefault="002B341D" w:rsidP="007D1DF3">
            <w:pPr>
              <w:pStyle w:val="TableParagraph"/>
              <w:spacing w:line="242" w:lineRule="auto"/>
              <w:ind w:left="0" w:right="107"/>
              <w:jc w:val="both"/>
              <w:rPr>
                <w:sz w:val="24"/>
                <w:szCs w:val="24"/>
                <w:lang w:val="pt-BR"/>
              </w:rPr>
            </w:pPr>
            <w:r w:rsidRPr="00063A34">
              <w:rPr>
                <w:sz w:val="24"/>
                <w:szCs w:val="24"/>
                <w:lang w:val="pt-BR"/>
              </w:rPr>
              <w:t>Secretaria de Assistência Social, CMDCA e Assessoria de Comunicação – ASCOM.</w:t>
            </w:r>
          </w:p>
        </w:tc>
        <w:tc>
          <w:tcPr>
            <w:tcW w:w="1835" w:type="dxa"/>
            <w:gridSpan w:val="2"/>
          </w:tcPr>
          <w:p w:rsidR="002B341D" w:rsidRPr="00063A34" w:rsidRDefault="002B341D" w:rsidP="005463CF">
            <w:pPr>
              <w:pStyle w:val="TableParagraph"/>
              <w:ind w:left="0" w:right="98"/>
              <w:jc w:val="both"/>
              <w:rPr>
                <w:sz w:val="24"/>
                <w:szCs w:val="24"/>
                <w:lang w:val="pt-BR"/>
              </w:rPr>
            </w:pPr>
            <w:r w:rsidRPr="00063A34">
              <w:rPr>
                <w:sz w:val="24"/>
                <w:szCs w:val="24"/>
                <w:lang w:val="pt-BR"/>
              </w:rPr>
              <w:t xml:space="preserve">Ministério Público, </w:t>
            </w:r>
            <w:r w:rsidR="005463CF">
              <w:rPr>
                <w:sz w:val="24"/>
                <w:szCs w:val="24"/>
                <w:lang w:val="pt-BR"/>
              </w:rPr>
              <w:t>Poder Judiciário</w:t>
            </w:r>
            <w:r w:rsidRPr="00063A34">
              <w:rPr>
                <w:sz w:val="24"/>
                <w:szCs w:val="24"/>
                <w:lang w:val="pt-BR"/>
              </w:rPr>
              <w:t>, CMDCA, Consel</w:t>
            </w:r>
            <w:r w:rsidR="005463CF">
              <w:rPr>
                <w:sz w:val="24"/>
                <w:szCs w:val="24"/>
                <w:lang w:val="pt-BR"/>
              </w:rPr>
              <w:t xml:space="preserve">ho Tutelar, Defensoria Pública </w:t>
            </w:r>
            <w:r w:rsidRPr="00063A34">
              <w:rPr>
                <w:sz w:val="24"/>
                <w:szCs w:val="24"/>
                <w:lang w:val="pt-BR"/>
              </w:rPr>
              <w:t>e Escolas.</w:t>
            </w:r>
          </w:p>
        </w:tc>
        <w:tc>
          <w:tcPr>
            <w:tcW w:w="1842" w:type="dxa"/>
            <w:gridSpan w:val="2"/>
          </w:tcPr>
          <w:p w:rsidR="005463CF" w:rsidRDefault="005463CF" w:rsidP="005463CF">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5463CF" w:rsidRDefault="005463CF" w:rsidP="005463CF">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5463CF" w:rsidP="005463CF">
            <w:pPr>
              <w:pStyle w:val="TableParagraph"/>
              <w:ind w:left="0" w:right="98"/>
              <w:jc w:val="both"/>
              <w:rPr>
                <w:sz w:val="24"/>
                <w:szCs w:val="24"/>
                <w:lang w:val="pt-BR"/>
              </w:rPr>
            </w:pPr>
            <w:r>
              <w:rPr>
                <w:sz w:val="24"/>
                <w:szCs w:val="24"/>
                <w:lang w:val="pt-BR"/>
              </w:rPr>
              <w:t>Longo</w:t>
            </w:r>
          </w:p>
        </w:tc>
      </w:tr>
      <w:tr w:rsidR="002B341D" w:rsidRPr="007D1DF3" w:rsidTr="00CF5B1D">
        <w:trPr>
          <w:trHeight w:hRule="exact" w:val="2408"/>
        </w:trPr>
        <w:tc>
          <w:tcPr>
            <w:tcW w:w="3077" w:type="dxa"/>
          </w:tcPr>
          <w:p w:rsidR="002B341D" w:rsidRPr="00063A34" w:rsidRDefault="005463CF" w:rsidP="005463CF">
            <w:pPr>
              <w:pStyle w:val="TableParagraph"/>
              <w:ind w:left="0" w:right="97"/>
              <w:jc w:val="both"/>
              <w:rPr>
                <w:sz w:val="24"/>
                <w:szCs w:val="24"/>
                <w:lang w:val="pt-BR"/>
              </w:rPr>
            </w:pPr>
            <w:r>
              <w:rPr>
                <w:sz w:val="24"/>
                <w:szCs w:val="24"/>
                <w:lang w:val="pt-BR"/>
              </w:rPr>
              <w:t>Mobilizar</w:t>
            </w:r>
            <w:r w:rsidR="002B341D" w:rsidRPr="00063A34">
              <w:rPr>
                <w:sz w:val="24"/>
                <w:szCs w:val="24"/>
                <w:lang w:val="pt-BR"/>
              </w:rPr>
              <w:t xml:space="preserve"> e articula</w:t>
            </w:r>
            <w:r>
              <w:rPr>
                <w:sz w:val="24"/>
                <w:szCs w:val="24"/>
                <w:lang w:val="pt-BR"/>
              </w:rPr>
              <w:t xml:space="preserve">r </w:t>
            </w:r>
            <w:r w:rsidR="002B341D" w:rsidRPr="00063A34">
              <w:rPr>
                <w:sz w:val="24"/>
                <w:szCs w:val="24"/>
                <w:lang w:val="pt-BR"/>
              </w:rPr>
              <w:t xml:space="preserve">a sociedade civil </w:t>
            </w:r>
            <w:r>
              <w:rPr>
                <w:sz w:val="24"/>
                <w:szCs w:val="24"/>
                <w:lang w:val="pt-BR"/>
              </w:rPr>
              <w:t>através d</w:t>
            </w:r>
            <w:r w:rsidR="002B341D" w:rsidRPr="00063A34">
              <w:rPr>
                <w:sz w:val="24"/>
                <w:szCs w:val="24"/>
                <w:lang w:val="pt-BR"/>
              </w:rPr>
              <w:t>a mídia, para o enfrentamento à situação de violência contra crianças e adolescentes.</w:t>
            </w:r>
          </w:p>
        </w:tc>
        <w:tc>
          <w:tcPr>
            <w:tcW w:w="2348" w:type="dxa"/>
            <w:gridSpan w:val="3"/>
          </w:tcPr>
          <w:p w:rsidR="002B341D" w:rsidRPr="00063A34" w:rsidRDefault="002B341D" w:rsidP="007D1DF3">
            <w:pPr>
              <w:pStyle w:val="TableParagraph"/>
              <w:ind w:left="0" w:right="103"/>
              <w:jc w:val="both"/>
              <w:rPr>
                <w:sz w:val="24"/>
                <w:szCs w:val="24"/>
                <w:lang w:val="pt-BR"/>
              </w:rPr>
            </w:pPr>
            <w:r w:rsidRPr="00063A34">
              <w:rPr>
                <w:sz w:val="24"/>
                <w:szCs w:val="24"/>
                <w:lang w:val="pt-BR"/>
              </w:rPr>
              <w:t>Secretarias Municipais de Assistência</w:t>
            </w:r>
            <w:r w:rsidR="005463CF">
              <w:rPr>
                <w:sz w:val="24"/>
                <w:szCs w:val="24"/>
                <w:lang w:val="pt-BR"/>
              </w:rPr>
              <w:t xml:space="preserve"> </w:t>
            </w:r>
            <w:r w:rsidRPr="00063A34">
              <w:rPr>
                <w:sz w:val="24"/>
                <w:szCs w:val="24"/>
                <w:lang w:val="pt-BR"/>
              </w:rPr>
              <w:t>Social e de educação e Conselho Municipal dos Direitos da Criança e do Adolescente – CMDCA</w:t>
            </w:r>
            <w:r w:rsidR="005463CF">
              <w:rPr>
                <w:sz w:val="24"/>
                <w:szCs w:val="24"/>
                <w:lang w:val="pt-BR"/>
              </w:rPr>
              <w:t>, ASCOM</w:t>
            </w:r>
          </w:p>
        </w:tc>
        <w:tc>
          <w:tcPr>
            <w:tcW w:w="1835" w:type="dxa"/>
            <w:gridSpan w:val="2"/>
          </w:tcPr>
          <w:p w:rsidR="002B341D" w:rsidRPr="00063A34" w:rsidRDefault="002B341D" w:rsidP="005463CF">
            <w:pPr>
              <w:pStyle w:val="TableParagraph"/>
              <w:tabs>
                <w:tab w:val="left" w:pos="1151"/>
                <w:tab w:val="left" w:pos="2400"/>
                <w:tab w:val="left" w:pos="3216"/>
              </w:tabs>
              <w:spacing w:line="242" w:lineRule="auto"/>
              <w:ind w:left="0" w:right="103"/>
              <w:jc w:val="both"/>
              <w:rPr>
                <w:sz w:val="24"/>
                <w:szCs w:val="24"/>
                <w:lang w:val="pt-BR"/>
              </w:rPr>
            </w:pPr>
            <w:r w:rsidRPr="00063A34">
              <w:rPr>
                <w:sz w:val="24"/>
                <w:szCs w:val="24"/>
                <w:lang w:val="pt-BR"/>
              </w:rPr>
              <w:t>Governo</w:t>
            </w:r>
            <w:r w:rsidR="007D1DF3">
              <w:rPr>
                <w:sz w:val="24"/>
                <w:szCs w:val="24"/>
                <w:lang w:val="pt-BR"/>
              </w:rPr>
              <w:t xml:space="preserve"> </w:t>
            </w:r>
            <w:r w:rsidRPr="00063A34">
              <w:rPr>
                <w:sz w:val="24"/>
                <w:szCs w:val="24"/>
                <w:lang w:val="pt-BR"/>
              </w:rPr>
              <w:t xml:space="preserve">Municipal, </w:t>
            </w:r>
            <w:r w:rsidR="005463CF">
              <w:rPr>
                <w:sz w:val="24"/>
                <w:szCs w:val="24"/>
                <w:lang w:val="pt-BR"/>
              </w:rPr>
              <w:t>Poder Judiciário,</w:t>
            </w:r>
            <w:r w:rsidRPr="00063A34">
              <w:rPr>
                <w:sz w:val="24"/>
                <w:szCs w:val="24"/>
                <w:lang w:val="pt-BR"/>
              </w:rPr>
              <w:t xml:space="preserve"> Ministério Público</w:t>
            </w:r>
            <w:r w:rsidR="005463CF">
              <w:rPr>
                <w:sz w:val="24"/>
                <w:szCs w:val="24"/>
                <w:lang w:val="pt-BR"/>
              </w:rPr>
              <w:t>, meios de comunicação em geral</w:t>
            </w:r>
            <w:r w:rsidR="00C44BF9">
              <w:rPr>
                <w:sz w:val="24"/>
                <w:szCs w:val="24"/>
                <w:lang w:val="pt-BR"/>
              </w:rPr>
              <w:t>.</w:t>
            </w:r>
          </w:p>
        </w:tc>
        <w:tc>
          <w:tcPr>
            <w:tcW w:w="1842" w:type="dxa"/>
            <w:gridSpan w:val="2"/>
          </w:tcPr>
          <w:p w:rsidR="00C44BF9" w:rsidRDefault="00C44BF9" w:rsidP="00C44BF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C44BF9" w:rsidRDefault="00C44BF9" w:rsidP="00C44BF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C44BF9" w:rsidP="00C44BF9">
            <w:pPr>
              <w:pStyle w:val="TableParagraph"/>
              <w:tabs>
                <w:tab w:val="left" w:pos="1151"/>
                <w:tab w:val="left" w:pos="2400"/>
                <w:tab w:val="left" w:pos="3216"/>
              </w:tabs>
              <w:spacing w:line="242" w:lineRule="auto"/>
              <w:ind w:left="0" w:right="103"/>
              <w:jc w:val="both"/>
              <w:rPr>
                <w:sz w:val="24"/>
                <w:szCs w:val="24"/>
                <w:lang w:val="pt-BR"/>
              </w:rPr>
            </w:pPr>
            <w:r>
              <w:rPr>
                <w:sz w:val="24"/>
                <w:szCs w:val="24"/>
                <w:lang w:val="pt-BR"/>
              </w:rPr>
              <w:t>Longo</w:t>
            </w:r>
          </w:p>
        </w:tc>
      </w:tr>
      <w:tr w:rsidR="002B341D" w:rsidRPr="007D1DF3" w:rsidTr="00C44BF9">
        <w:trPr>
          <w:trHeight w:hRule="exact" w:val="2260"/>
        </w:trPr>
        <w:tc>
          <w:tcPr>
            <w:tcW w:w="3077" w:type="dxa"/>
          </w:tcPr>
          <w:p w:rsidR="002B341D" w:rsidRPr="00063A34" w:rsidRDefault="002B341D" w:rsidP="00C44BF9">
            <w:pPr>
              <w:pStyle w:val="TableParagraph"/>
              <w:ind w:left="0" w:right="100"/>
              <w:jc w:val="both"/>
              <w:rPr>
                <w:sz w:val="24"/>
                <w:szCs w:val="24"/>
                <w:lang w:val="pt-BR"/>
              </w:rPr>
            </w:pPr>
            <w:r w:rsidRPr="00063A34">
              <w:rPr>
                <w:sz w:val="24"/>
                <w:szCs w:val="24"/>
                <w:lang w:val="pt-BR"/>
              </w:rPr>
              <w:t>Integra</w:t>
            </w:r>
            <w:r w:rsidR="00C44BF9">
              <w:rPr>
                <w:sz w:val="24"/>
                <w:szCs w:val="24"/>
                <w:lang w:val="pt-BR"/>
              </w:rPr>
              <w:t xml:space="preserve">r </w:t>
            </w:r>
            <w:r w:rsidRPr="00063A34">
              <w:rPr>
                <w:sz w:val="24"/>
                <w:szCs w:val="24"/>
                <w:lang w:val="pt-BR"/>
              </w:rPr>
              <w:t>os diferentes conselhos setoriais para a construção de políticas articuladas de enfrentamento ao abuso e/ou exploração sexual.</w:t>
            </w:r>
          </w:p>
        </w:tc>
        <w:tc>
          <w:tcPr>
            <w:tcW w:w="2348" w:type="dxa"/>
            <w:gridSpan w:val="3"/>
          </w:tcPr>
          <w:p w:rsidR="002B341D" w:rsidRPr="00063A34" w:rsidRDefault="002B341D" w:rsidP="007D1DF3">
            <w:pPr>
              <w:pStyle w:val="TableParagraph"/>
              <w:ind w:left="0" w:right="103"/>
              <w:jc w:val="both"/>
              <w:rPr>
                <w:sz w:val="24"/>
                <w:szCs w:val="24"/>
                <w:lang w:val="pt-BR"/>
              </w:rPr>
            </w:pPr>
            <w:r w:rsidRPr="00063A34">
              <w:rPr>
                <w:sz w:val="24"/>
                <w:szCs w:val="24"/>
                <w:lang w:val="pt-BR"/>
              </w:rPr>
              <w:t>Secretaria de Assistência Social</w:t>
            </w:r>
            <w:r w:rsidR="00C44BF9">
              <w:rPr>
                <w:sz w:val="24"/>
                <w:szCs w:val="24"/>
                <w:lang w:val="pt-BR"/>
              </w:rPr>
              <w:t>, Saúde, Educação</w:t>
            </w:r>
            <w:r w:rsidRPr="00063A34">
              <w:rPr>
                <w:sz w:val="24"/>
                <w:szCs w:val="24"/>
                <w:lang w:val="pt-BR"/>
              </w:rPr>
              <w:t xml:space="preserve"> e Conselho Municipal dos Direitos da Criança e do Adolescente – CMDCA.</w:t>
            </w:r>
          </w:p>
        </w:tc>
        <w:tc>
          <w:tcPr>
            <w:tcW w:w="1835" w:type="dxa"/>
            <w:gridSpan w:val="2"/>
          </w:tcPr>
          <w:p w:rsidR="002B341D" w:rsidRPr="00063A34" w:rsidRDefault="002B341D" w:rsidP="007D1DF3">
            <w:pPr>
              <w:pStyle w:val="TableParagraph"/>
              <w:spacing w:line="242" w:lineRule="auto"/>
              <w:ind w:left="0" w:right="109"/>
              <w:jc w:val="both"/>
              <w:rPr>
                <w:sz w:val="24"/>
                <w:szCs w:val="24"/>
                <w:lang w:val="pt-BR"/>
              </w:rPr>
            </w:pPr>
            <w:r w:rsidRPr="00063A34">
              <w:rPr>
                <w:sz w:val="24"/>
                <w:szCs w:val="24"/>
                <w:lang w:val="pt-BR"/>
              </w:rPr>
              <w:t>Governo Municipal e Sociedade Civil.</w:t>
            </w:r>
          </w:p>
        </w:tc>
        <w:tc>
          <w:tcPr>
            <w:tcW w:w="1842" w:type="dxa"/>
            <w:gridSpan w:val="2"/>
          </w:tcPr>
          <w:p w:rsidR="00C44BF9" w:rsidRDefault="00C44BF9" w:rsidP="00C44BF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C44BF9" w:rsidRDefault="00C44BF9" w:rsidP="00C44BF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C44BF9" w:rsidP="00C44BF9">
            <w:pPr>
              <w:pStyle w:val="TableParagraph"/>
              <w:spacing w:line="242" w:lineRule="auto"/>
              <w:ind w:left="0" w:right="109"/>
              <w:jc w:val="both"/>
              <w:rPr>
                <w:sz w:val="24"/>
                <w:szCs w:val="24"/>
                <w:lang w:val="pt-BR"/>
              </w:rPr>
            </w:pPr>
            <w:r>
              <w:rPr>
                <w:sz w:val="24"/>
                <w:szCs w:val="24"/>
                <w:lang w:val="pt-BR"/>
              </w:rPr>
              <w:t>Longo</w:t>
            </w:r>
          </w:p>
        </w:tc>
      </w:tr>
      <w:tr w:rsidR="002B341D" w:rsidRPr="007D1DF3" w:rsidTr="00C44BF9">
        <w:trPr>
          <w:gridAfter w:val="1"/>
          <w:wAfter w:w="33" w:type="dxa"/>
          <w:trHeight w:hRule="exact" w:val="2831"/>
        </w:trPr>
        <w:tc>
          <w:tcPr>
            <w:tcW w:w="3116" w:type="dxa"/>
            <w:gridSpan w:val="2"/>
          </w:tcPr>
          <w:p w:rsidR="002B341D" w:rsidRPr="00063A34" w:rsidRDefault="002B341D" w:rsidP="007D1DF3">
            <w:pPr>
              <w:pStyle w:val="TableParagraph"/>
              <w:ind w:left="0" w:right="94"/>
              <w:jc w:val="both"/>
              <w:rPr>
                <w:sz w:val="24"/>
                <w:szCs w:val="24"/>
                <w:lang w:val="pt-BR"/>
              </w:rPr>
            </w:pPr>
            <w:r w:rsidRPr="00063A34">
              <w:rPr>
                <w:spacing w:val="-3"/>
                <w:sz w:val="24"/>
                <w:szCs w:val="24"/>
                <w:lang w:val="pt-BR"/>
              </w:rPr>
              <w:t>Fortalecimento do FMDCA para alocação de recursos de pessoas física e jurídica</w:t>
            </w:r>
            <w:r w:rsidRPr="00063A34">
              <w:rPr>
                <w:sz w:val="24"/>
                <w:szCs w:val="24"/>
                <w:lang w:val="pt-BR"/>
              </w:rPr>
              <w:t xml:space="preserve"> para o enfrentamento </w:t>
            </w:r>
            <w:r w:rsidRPr="00063A34">
              <w:rPr>
                <w:spacing w:val="-3"/>
                <w:sz w:val="24"/>
                <w:szCs w:val="24"/>
                <w:lang w:val="pt-BR"/>
              </w:rPr>
              <w:t xml:space="preserve">ao </w:t>
            </w:r>
            <w:r w:rsidRPr="00063A34">
              <w:rPr>
                <w:sz w:val="24"/>
                <w:szCs w:val="24"/>
                <w:lang w:val="pt-BR"/>
              </w:rPr>
              <w:t>abuso e/ou exploração</w:t>
            </w:r>
            <w:r w:rsidR="00C44BF9">
              <w:rPr>
                <w:sz w:val="24"/>
                <w:szCs w:val="24"/>
                <w:lang w:val="pt-BR"/>
              </w:rPr>
              <w:t xml:space="preserve"> </w:t>
            </w:r>
            <w:r w:rsidRPr="00063A34">
              <w:rPr>
                <w:sz w:val="24"/>
                <w:szCs w:val="24"/>
                <w:lang w:val="pt-BR"/>
              </w:rPr>
              <w:t>sexual</w:t>
            </w:r>
          </w:p>
        </w:tc>
        <w:tc>
          <w:tcPr>
            <w:tcW w:w="2268" w:type="dxa"/>
          </w:tcPr>
          <w:p w:rsidR="002B341D" w:rsidRPr="00063A34" w:rsidRDefault="002B341D" w:rsidP="00C44BF9">
            <w:pPr>
              <w:pStyle w:val="TableParagraph"/>
              <w:ind w:left="0" w:right="103"/>
              <w:jc w:val="both"/>
              <w:rPr>
                <w:sz w:val="24"/>
                <w:szCs w:val="24"/>
                <w:lang w:val="pt-BR"/>
              </w:rPr>
            </w:pPr>
            <w:r w:rsidRPr="00063A34">
              <w:rPr>
                <w:sz w:val="24"/>
                <w:szCs w:val="24"/>
                <w:lang w:val="pt-BR"/>
              </w:rPr>
              <w:t>Governo Municipal e Conselho Municipal dos Direitos da Criança e do Adolescente – CMDCA.</w:t>
            </w:r>
          </w:p>
        </w:tc>
        <w:tc>
          <w:tcPr>
            <w:tcW w:w="1841" w:type="dxa"/>
            <w:gridSpan w:val="2"/>
          </w:tcPr>
          <w:p w:rsidR="002B341D" w:rsidRPr="00063A34" w:rsidRDefault="002B341D" w:rsidP="00C44BF9">
            <w:pPr>
              <w:pStyle w:val="TableParagraph"/>
              <w:spacing w:line="242" w:lineRule="auto"/>
              <w:ind w:left="0" w:right="109"/>
              <w:jc w:val="both"/>
              <w:rPr>
                <w:sz w:val="24"/>
                <w:szCs w:val="24"/>
                <w:lang w:val="pt-BR"/>
              </w:rPr>
            </w:pPr>
            <w:r w:rsidRPr="00063A34">
              <w:rPr>
                <w:sz w:val="24"/>
                <w:szCs w:val="24"/>
                <w:lang w:val="pt-BR"/>
              </w:rPr>
              <w:t>SEMAS, ASCOM, Socieda</w:t>
            </w:r>
            <w:r w:rsidR="00C44BF9">
              <w:rPr>
                <w:sz w:val="24"/>
                <w:szCs w:val="24"/>
                <w:lang w:val="pt-BR"/>
              </w:rPr>
              <w:t>de Civil, Câmara de Vereadores, Ministério Público, Poder judiciário, Entidades Financeiras.</w:t>
            </w:r>
          </w:p>
        </w:tc>
        <w:tc>
          <w:tcPr>
            <w:tcW w:w="1844" w:type="dxa"/>
            <w:gridSpan w:val="2"/>
          </w:tcPr>
          <w:p w:rsidR="00C44BF9" w:rsidRDefault="00C44BF9" w:rsidP="00C44BF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C44BF9" w:rsidRDefault="00C44BF9" w:rsidP="00C44BF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C44BF9" w:rsidP="00C44BF9">
            <w:pPr>
              <w:pStyle w:val="TableParagraph"/>
              <w:spacing w:line="242" w:lineRule="auto"/>
              <w:ind w:left="0" w:right="109"/>
              <w:jc w:val="both"/>
              <w:rPr>
                <w:sz w:val="24"/>
                <w:szCs w:val="24"/>
                <w:lang w:val="pt-BR"/>
              </w:rPr>
            </w:pPr>
            <w:r>
              <w:rPr>
                <w:sz w:val="24"/>
                <w:szCs w:val="24"/>
                <w:lang w:val="pt-BR"/>
              </w:rPr>
              <w:t>Longo</w:t>
            </w:r>
          </w:p>
        </w:tc>
      </w:tr>
      <w:tr w:rsidR="002B341D" w:rsidRPr="007D1DF3" w:rsidTr="005663B9">
        <w:trPr>
          <w:gridAfter w:val="1"/>
          <w:wAfter w:w="33" w:type="dxa"/>
          <w:trHeight w:hRule="exact" w:val="2566"/>
        </w:trPr>
        <w:tc>
          <w:tcPr>
            <w:tcW w:w="3116" w:type="dxa"/>
            <w:gridSpan w:val="2"/>
          </w:tcPr>
          <w:p w:rsidR="002B341D" w:rsidRPr="00063A34" w:rsidRDefault="002B341D" w:rsidP="00C44BF9">
            <w:pPr>
              <w:pStyle w:val="TableParagraph"/>
              <w:ind w:left="0" w:right="102"/>
              <w:jc w:val="both"/>
              <w:rPr>
                <w:sz w:val="24"/>
                <w:szCs w:val="24"/>
                <w:lang w:val="pt-BR"/>
              </w:rPr>
            </w:pPr>
            <w:r w:rsidRPr="00063A34">
              <w:rPr>
                <w:sz w:val="24"/>
                <w:szCs w:val="24"/>
                <w:lang w:val="pt-BR"/>
              </w:rPr>
              <w:lastRenderedPageBreak/>
              <w:t>Fortalec</w:t>
            </w:r>
            <w:r w:rsidR="00C44BF9">
              <w:rPr>
                <w:sz w:val="24"/>
                <w:szCs w:val="24"/>
                <w:lang w:val="pt-BR"/>
              </w:rPr>
              <w:t xml:space="preserve">er </w:t>
            </w:r>
            <w:r w:rsidRPr="00063A34">
              <w:rPr>
                <w:sz w:val="24"/>
                <w:szCs w:val="24"/>
                <w:lang w:val="pt-BR"/>
              </w:rPr>
              <w:t>as ações de mobilização do dia 18 de Maio, reafirmando os direitos humanos sexuais de crianças e adolescentes, com articulação entre os responsáveis.</w:t>
            </w:r>
          </w:p>
        </w:tc>
        <w:tc>
          <w:tcPr>
            <w:tcW w:w="2268" w:type="dxa"/>
          </w:tcPr>
          <w:p w:rsidR="002B341D" w:rsidRPr="00063A34" w:rsidRDefault="002B341D" w:rsidP="005663B9">
            <w:pPr>
              <w:pStyle w:val="TableParagraph"/>
              <w:ind w:left="0" w:right="103"/>
              <w:jc w:val="both"/>
              <w:rPr>
                <w:sz w:val="24"/>
                <w:szCs w:val="24"/>
                <w:lang w:val="pt-BR"/>
              </w:rPr>
            </w:pPr>
            <w:r w:rsidRPr="00063A34">
              <w:rPr>
                <w:sz w:val="24"/>
                <w:szCs w:val="24"/>
                <w:lang w:val="pt-BR"/>
              </w:rPr>
              <w:t>S</w:t>
            </w:r>
            <w:r w:rsidR="005663B9">
              <w:rPr>
                <w:sz w:val="24"/>
                <w:szCs w:val="24"/>
                <w:lang w:val="pt-BR"/>
              </w:rPr>
              <w:t>ecretaria de Assistência Social</w:t>
            </w:r>
            <w:r w:rsidRPr="00063A34">
              <w:rPr>
                <w:sz w:val="24"/>
                <w:szCs w:val="24"/>
                <w:lang w:val="pt-BR"/>
              </w:rPr>
              <w:t>, Conselho Municipal da Criança e do Adolescente - CMDCA, CT</w:t>
            </w:r>
            <w:r w:rsidR="005663B9">
              <w:rPr>
                <w:sz w:val="24"/>
                <w:szCs w:val="24"/>
                <w:lang w:val="pt-BR"/>
              </w:rPr>
              <w:t>,</w:t>
            </w:r>
            <w:r w:rsidRPr="00063A34">
              <w:rPr>
                <w:sz w:val="24"/>
                <w:szCs w:val="24"/>
                <w:lang w:val="pt-BR"/>
              </w:rPr>
              <w:t xml:space="preserve"> ASCOM</w:t>
            </w:r>
            <w:r w:rsidR="005663B9">
              <w:rPr>
                <w:sz w:val="24"/>
                <w:szCs w:val="24"/>
                <w:lang w:val="pt-BR"/>
              </w:rPr>
              <w:t>, Secretaria Municipal de Educação e Saúde.</w:t>
            </w:r>
          </w:p>
        </w:tc>
        <w:tc>
          <w:tcPr>
            <w:tcW w:w="1841" w:type="dxa"/>
            <w:gridSpan w:val="2"/>
          </w:tcPr>
          <w:p w:rsidR="002B341D" w:rsidRPr="00063A34" w:rsidRDefault="002B341D" w:rsidP="007D1DF3">
            <w:pPr>
              <w:pStyle w:val="TableParagraph"/>
              <w:spacing w:before="2" w:line="274" w:lineRule="exact"/>
              <w:ind w:left="0" w:right="109"/>
              <w:jc w:val="both"/>
              <w:rPr>
                <w:sz w:val="24"/>
                <w:szCs w:val="24"/>
                <w:lang w:val="pt-BR"/>
              </w:rPr>
            </w:pPr>
            <w:r w:rsidRPr="00063A34">
              <w:rPr>
                <w:sz w:val="24"/>
                <w:szCs w:val="24"/>
                <w:lang w:val="pt-BR"/>
              </w:rPr>
              <w:t>Governo Municipal, Sociedade Civil</w:t>
            </w:r>
            <w:r w:rsidR="005663B9">
              <w:rPr>
                <w:sz w:val="24"/>
                <w:szCs w:val="24"/>
                <w:lang w:val="pt-BR"/>
              </w:rPr>
              <w:t>, Entidades Não-Governamentais</w:t>
            </w:r>
            <w:r w:rsidRPr="00063A34">
              <w:rPr>
                <w:sz w:val="24"/>
                <w:szCs w:val="24"/>
                <w:lang w:val="pt-BR"/>
              </w:rPr>
              <w:t xml:space="preserve"> e UNIT.</w:t>
            </w:r>
          </w:p>
        </w:tc>
        <w:tc>
          <w:tcPr>
            <w:tcW w:w="1844" w:type="dxa"/>
            <w:gridSpan w:val="2"/>
          </w:tcPr>
          <w:p w:rsidR="005663B9" w:rsidRDefault="005663B9" w:rsidP="005663B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5663B9" w:rsidRDefault="005663B9" w:rsidP="005663B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5663B9" w:rsidP="005663B9">
            <w:pPr>
              <w:pStyle w:val="TableParagraph"/>
              <w:spacing w:before="2" w:line="274" w:lineRule="exact"/>
              <w:ind w:left="0" w:right="109"/>
              <w:jc w:val="both"/>
              <w:rPr>
                <w:sz w:val="24"/>
                <w:szCs w:val="24"/>
                <w:lang w:val="pt-BR"/>
              </w:rPr>
            </w:pPr>
            <w:r>
              <w:rPr>
                <w:sz w:val="24"/>
                <w:szCs w:val="24"/>
                <w:lang w:val="pt-BR"/>
              </w:rPr>
              <w:t>Longo</w:t>
            </w:r>
          </w:p>
        </w:tc>
      </w:tr>
      <w:tr w:rsidR="002B341D" w:rsidRPr="007D1DF3" w:rsidTr="00CF5B1D">
        <w:trPr>
          <w:gridAfter w:val="1"/>
          <w:wAfter w:w="33" w:type="dxa"/>
          <w:trHeight w:hRule="exact" w:val="2842"/>
        </w:trPr>
        <w:tc>
          <w:tcPr>
            <w:tcW w:w="3116" w:type="dxa"/>
            <w:gridSpan w:val="2"/>
          </w:tcPr>
          <w:p w:rsidR="002B341D" w:rsidRPr="00063A34" w:rsidRDefault="002B341D" w:rsidP="005663B9">
            <w:pPr>
              <w:pStyle w:val="TableParagraph"/>
              <w:ind w:left="0" w:right="97"/>
              <w:jc w:val="both"/>
              <w:rPr>
                <w:sz w:val="24"/>
                <w:szCs w:val="24"/>
                <w:lang w:val="pt-BR"/>
              </w:rPr>
            </w:pPr>
            <w:r w:rsidRPr="00063A34">
              <w:rPr>
                <w:sz w:val="24"/>
                <w:szCs w:val="24"/>
                <w:lang w:val="pt-BR"/>
              </w:rPr>
              <w:t>Desenvolv</w:t>
            </w:r>
            <w:r w:rsidR="005663B9">
              <w:rPr>
                <w:sz w:val="24"/>
                <w:szCs w:val="24"/>
                <w:lang w:val="pt-BR"/>
              </w:rPr>
              <w:t xml:space="preserve">er </w:t>
            </w:r>
            <w:r w:rsidRPr="00063A34">
              <w:rPr>
                <w:sz w:val="24"/>
                <w:szCs w:val="24"/>
                <w:lang w:val="pt-BR"/>
              </w:rPr>
              <w:t>campanhas de prevenção ao abuso e/ou exploração sexual de crianças e adolescentes e de ações de sensibilização e mobilização de grupos específicos e</w:t>
            </w:r>
            <w:r w:rsidR="005663B9">
              <w:rPr>
                <w:sz w:val="24"/>
                <w:szCs w:val="24"/>
                <w:lang w:val="pt-BR"/>
              </w:rPr>
              <w:t xml:space="preserve"> </w:t>
            </w:r>
            <w:r w:rsidRPr="00063A34">
              <w:rPr>
                <w:sz w:val="24"/>
                <w:szCs w:val="24"/>
                <w:lang w:val="pt-BR"/>
              </w:rPr>
              <w:t>comunidade em geral, articulando com outras campanhas de direitos humanos.</w:t>
            </w:r>
          </w:p>
        </w:tc>
        <w:tc>
          <w:tcPr>
            <w:tcW w:w="2268" w:type="dxa"/>
          </w:tcPr>
          <w:p w:rsidR="002B341D" w:rsidRPr="00063A34" w:rsidRDefault="002B341D" w:rsidP="005663B9">
            <w:pPr>
              <w:pStyle w:val="TableParagraph"/>
              <w:ind w:left="0" w:right="98"/>
              <w:jc w:val="both"/>
              <w:rPr>
                <w:sz w:val="24"/>
                <w:szCs w:val="24"/>
                <w:lang w:val="pt-BR"/>
              </w:rPr>
            </w:pPr>
            <w:r w:rsidRPr="00063A34">
              <w:rPr>
                <w:sz w:val="24"/>
                <w:szCs w:val="24"/>
                <w:lang w:val="pt-BR"/>
              </w:rPr>
              <w:t>CMDCA, CT, S</w:t>
            </w:r>
            <w:r w:rsidR="005663B9">
              <w:rPr>
                <w:sz w:val="24"/>
                <w:szCs w:val="24"/>
                <w:lang w:val="pt-BR"/>
              </w:rPr>
              <w:t xml:space="preserve">ecretaria de Assistência Social, Saúde, Educação. </w:t>
            </w:r>
            <w:r w:rsidRPr="00063A34">
              <w:rPr>
                <w:sz w:val="24"/>
                <w:szCs w:val="24"/>
                <w:lang w:val="pt-BR"/>
              </w:rPr>
              <w:t>ASCOM</w:t>
            </w:r>
          </w:p>
        </w:tc>
        <w:tc>
          <w:tcPr>
            <w:tcW w:w="1841" w:type="dxa"/>
            <w:gridSpan w:val="2"/>
          </w:tcPr>
          <w:p w:rsidR="002B341D" w:rsidRPr="00063A34" w:rsidRDefault="005663B9" w:rsidP="005663B9">
            <w:pPr>
              <w:pStyle w:val="TableParagraph"/>
              <w:spacing w:line="268" w:lineRule="exact"/>
              <w:ind w:left="0" w:right="109"/>
              <w:jc w:val="both"/>
              <w:rPr>
                <w:sz w:val="24"/>
                <w:szCs w:val="24"/>
                <w:lang w:val="pt-BR"/>
              </w:rPr>
            </w:pPr>
            <w:r>
              <w:rPr>
                <w:sz w:val="24"/>
                <w:szCs w:val="24"/>
                <w:lang w:val="pt-BR"/>
              </w:rPr>
              <w:t>Governo Municipal, UNIT, Entidades Financeiras e Entidades Não-Governamentais</w:t>
            </w:r>
          </w:p>
        </w:tc>
        <w:tc>
          <w:tcPr>
            <w:tcW w:w="1844" w:type="dxa"/>
            <w:gridSpan w:val="2"/>
          </w:tcPr>
          <w:p w:rsidR="005663B9" w:rsidRDefault="005663B9" w:rsidP="005663B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5663B9" w:rsidRDefault="005663B9" w:rsidP="005663B9">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5663B9" w:rsidP="005663B9">
            <w:pPr>
              <w:pStyle w:val="TableParagraph"/>
              <w:spacing w:line="268" w:lineRule="exact"/>
              <w:ind w:left="0" w:right="109"/>
              <w:jc w:val="both"/>
              <w:rPr>
                <w:sz w:val="24"/>
                <w:szCs w:val="24"/>
                <w:lang w:val="pt-BR"/>
              </w:rPr>
            </w:pPr>
            <w:r>
              <w:rPr>
                <w:sz w:val="24"/>
                <w:szCs w:val="24"/>
                <w:lang w:val="pt-BR"/>
              </w:rPr>
              <w:t>Longo</w:t>
            </w:r>
          </w:p>
        </w:tc>
      </w:tr>
      <w:tr w:rsidR="002B341D" w:rsidRPr="007D1DF3" w:rsidTr="00CF5B1D">
        <w:trPr>
          <w:gridAfter w:val="1"/>
          <w:wAfter w:w="33" w:type="dxa"/>
          <w:trHeight w:hRule="exact" w:val="2550"/>
        </w:trPr>
        <w:tc>
          <w:tcPr>
            <w:tcW w:w="3116" w:type="dxa"/>
            <w:gridSpan w:val="2"/>
          </w:tcPr>
          <w:p w:rsidR="002B341D" w:rsidRPr="00063A34" w:rsidRDefault="002B341D" w:rsidP="005663B9">
            <w:pPr>
              <w:pStyle w:val="TableParagraph"/>
              <w:ind w:left="0" w:right="94"/>
              <w:jc w:val="both"/>
              <w:rPr>
                <w:sz w:val="24"/>
                <w:szCs w:val="24"/>
                <w:lang w:val="pt-BR"/>
              </w:rPr>
            </w:pPr>
            <w:r w:rsidRPr="00063A34">
              <w:rPr>
                <w:sz w:val="24"/>
                <w:szCs w:val="24"/>
                <w:lang w:val="pt-BR"/>
              </w:rPr>
              <w:t>Sensibiliza</w:t>
            </w:r>
            <w:r w:rsidR="005663B9">
              <w:rPr>
                <w:sz w:val="24"/>
                <w:szCs w:val="24"/>
                <w:lang w:val="pt-BR"/>
              </w:rPr>
              <w:t>r</w:t>
            </w:r>
            <w:r w:rsidRPr="00063A34">
              <w:rPr>
                <w:sz w:val="24"/>
                <w:szCs w:val="24"/>
                <w:lang w:val="pt-BR"/>
              </w:rPr>
              <w:t xml:space="preserve"> e mobiliza</w:t>
            </w:r>
            <w:r w:rsidR="005663B9">
              <w:rPr>
                <w:sz w:val="24"/>
                <w:szCs w:val="24"/>
                <w:lang w:val="pt-BR"/>
              </w:rPr>
              <w:t xml:space="preserve">r </w:t>
            </w:r>
            <w:r w:rsidRPr="00063A34">
              <w:rPr>
                <w:sz w:val="24"/>
                <w:szCs w:val="24"/>
                <w:lang w:val="pt-BR"/>
              </w:rPr>
              <w:t>a mídia local com qualificação dos profissionais de comunicação, para a construção e divulgação de ações positivas de enfretamento ao abuso e/ou exploração sexual de crianças e adolescentes.</w:t>
            </w:r>
          </w:p>
        </w:tc>
        <w:tc>
          <w:tcPr>
            <w:tcW w:w="2268" w:type="dxa"/>
          </w:tcPr>
          <w:p w:rsidR="002B341D" w:rsidRPr="00063A34" w:rsidRDefault="002B341D" w:rsidP="007D1DF3">
            <w:pPr>
              <w:pStyle w:val="TableParagraph"/>
              <w:ind w:left="0" w:right="102"/>
              <w:jc w:val="both"/>
              <w:rPr>
                <w:sz w:val="24"/>
                <w:szCs w:val="24"/>
                <w:lang w:val="pt-BR"/>
              </w:rPr>
            </w:pPr>
            <w:r w:rsidRPr="00063A34">
              <w:rPr>
                <w:sz w:val="24"/>
                <w:szCs w:val="24"/>
                <w:lang w:val="pt-BR"/>
              </w:rPr>
              <w:t>Conselho Municipal dos Direitos da Criança e do Adolescente- CMDCA, SEMAS, ASCOM e SEMED.</w:t>
            </w:r>
          </w:p>
        </w:tc>
        <w:tc>
          <w:tcPr>
            <w:tcW w:w="1841" w:type="dxa"/>
            <w:gridSpan w:val="2"/>
          </w:tcPr>
          <w:p w:rsidR="002B341D" w:rsidRPr="00063A34" w:rsidRDefault="007D1DF3" w:rsidP="007D1DF3">
            <w:pPr>
              <w:pStyle w:val="TableParagraph"/>
              <w:tabs>
                <w:tab w:val="left" w:pos="988"/>
                <w:tab w:val="left" w:pos="2278"/>
              </w:tabs>
              <w:spacing w:line="237" w:lineRule="auto"/>
              <w:ind w:left="0" w:right="109"/>
              <w:jc w:val="both"/>
              <w:rPr>
                <w:sz w:val="24"/>
                <w:szCs w:val="24"/>
                <w:lang w:val="pt-BR"/>
              </w:rPr>
            </w:pPr>
            <w:r>
              <w:rPr>
                <w:sz w:val="24"/>
                <w:szCs w:val="24"/>
                <w:lang w:val="pt-BR"/>
              </w:rPr>
              <w:t xml:space="preserve">Poder </w:t>
            </w:r>
            <w:r w:rsidR="002B341D" w:rsidRPr="00063A34">
              <w:rPr>
                <w:sz w:val="24"/>
                <w:szCs w:val="24"/>
                <w:lang w:val="pt-BR"/>
              </w:rPr>
              <w:t>Executivo</w:t>
            </w:r>
            <w:r>
              <w:rPr>
                <w:sz w:val="24"/>
                <w:szCs w:val="24"/>
                <w:lang w:val="pt-BR"/>
              </w:rPr>
              <w:t xml:space="preserve"> </w:t>
            </w:r>
            <w:r w:rsidR="002B341D" w:rsidRPr="00063A34">
              <w:rPr>
                <w:spacing w:val="-1"/>
                <w:sz w:val="24"/>
                <w:szCs w:val="24"/>
                <w:lang w:val="pt-BR"/>
              </w:rPr>
              <w:t>Municipal,</w:t>
            </w:r>
            <w:r>
              <w:rPr>
                <w:spacing w:val="-1"/>
                <w:sz w:val="24"/>
                <w:szCs w:val="24"/>
                <w:lang w:val="pt-BR"/>
              </w:rPr>
              <w:t xml:space="preserve"> </w:t>
            </w:r>
            <w:r w:rsidR="002B341D" w:rsidRPr="00063A34">
              <w:rPr>
                <w:sz w:val="24"/>
                <w:szCs w:val="24"/>
                <w:lang w:val="pt-BR"/>
              </w:rPr>
              <w:t>Sociedade</w:t>
            </w:r>
            <w:r>
              <w:rPr>
                <w:sz w:val="24"/>
                <w:szCs w:val="24"/>
                <w:lang w:val="pt-BR"/>
              </w:rPr>
              <w:t xml:space="preserve"> </w:t>
            </w:r>
            <w:r w:rsidR="002B341D" w:rsidRPr="00063A34">
              <w:rPr>
                <w:sz w:val="24"/>
                <w:szCs w:val="24"/>
                <w:lang w:val="pt-BR"/>
              </w:rPr>
              <w:t>Civil,</w:t>
            </w:r>
            <w:r>
              <w:rPr>
                <w:sz w:val="24"/>
                <w:szCs w:val="24"/>
                <w:lang w:val="pt-BR"/>
              </w:rPr>
              <w:t xml:space="preserve"> </w:t>
            </w:r>
            <w:r w:rsidR="002B341D" w:rsidRPr="00063A34">
              <w:rPr>
                <w:spacing w:val="-15"/>
                <w:sz w:val="24"/>
                <w:szCs w:val="24"/>
                <w:lang w:val="pt-BR"/>
              </w:rPr>
              <w:t>CEDECA</w:t>
            </w:r>
            <w:r w:rsidR="002B341D" w:rsidRPr="00063A34">
              <w:rPr>
                <w:sz w:val="24"/>
                <w:szCs w:val="24"/>
                <w:lang w:val="pt-BR"/>
              </w:rPr>
              <w:t>.</w:t>
            </w:r>
          </w:p>
        </w:tc>
        <w:tc>
          <w:tcPr>
            <w:tcW w:w="1844" w:type="dxa"/>
            <w:gridSpan w:val="2"/>
          </w:tcPr>
          <w:p w:rsidR="008670E7" w:rsidRDefault="008670E7" w:rsidP="008670E7">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8670E7" w:rsidRDefault="008670E7" w:rsidP="008670E7">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8670E7" w:rsidP="008670E7">
            <w:pPr>
              <w:pStyle w:val="TableParagraph"/>
              <w:tabs>
                <w:tab w:val="left" w:pos="988"/>
                <w:tab w:val="left" w:pos="2278"/>
              </w:tabs>
              <w:spacing w:line="237" w:lineRule="auto"/>
              <w:ind w:left="0" w:right="109"/>
              <w:jc w:val="both"/>
              <w:rPr>
                <w:sz w:val="24"/>
                <w:szCs w:val="24"/>
                <w:lang w:val="pt-BR"/>
              </w:rPr>
            </w:pPr>
            <w:r>
              <w:rPr>
                <w:sz w:val="24"/>
                <w:szCs w:val="24"/>
                <w:lang w:val="pt-BR"/>
              </w:rPr>
              <w:t>Longo</w:t>
            </w:r>
          </w:p>
        </w:tc>
      </w:tr>
      <w:tr w:rsidR="002B341D" w:rsidRPr="007D1DF3" w:rsidTr="008670E7">
        <w:trPr>
          <w:gridAfter w:val="1"/>
          <w:wAfter w:w="33" w:type="dxa"/>
          <w:trHeight w:hRule="exact" w:val="2396"/>
        </w:trPr>
        <w:tc>
          <w:tcPr>
            <w:tcW w:w="3116" w:type="dxa"/>
            <w:gridSpan w:val="2"/>
          </w:tcPr>
          <w:p w:rsidR="002B341D" w:rsidRPr="00063A34" w:rsidRDefault="002B341D" w:rsidP="008670E7">
            <w:pPr>
              <w:pStyle w:val="TableParagraph"/>
              <w:ind w:left="0" w:right="98"/>
              <w:jc w:val="both"/>
              <w:rPr>
                <w:sz w:val="24"/>
                <w:szCs w:val="24"/>
                <w:lang w:val="pt-BR"/>
              </w:rPr>
            </w:pPr>
            <w:r w:rsidRPr="00063A34">
              <w:rPr>
                <w:sz w:val="24"/>
                <w:szCs w:val="24"/>
                <w:lang w:val="pt-BR"/>
              </w:rPr>
              <w:t>Articula</w:t>
            </w:r>
            <w:r w:rsidR="008670E7">
              <w:rPr>
                <w:sz w:val="24"/>
                <w:szCs w:val="24"/>
                <w:lang w:val="pt-BR"/>
              </w:rPr>
              <w:t>r</w:t>
            </w:r>
            <w:r w:rsidRPr="00063A34">
              <w:rPr>
                <w:sz w:val="24"/>
                <w:szCs w:val="24"/>
                <w:lang w:val="pt-BR"/>
              </w:rPr>
              <w:t xml:space="preserve"> e envolv</w:t>
            </w:r>
            <w:r w:rsidR="008670E7">
              <w:rPr>
                <w:sz w:val="24"/>
                <w:szCs w:val="24"/>
                <w:lang w:val="pt-BR"/>
              </w:rPr>
              <w:t>er as O</w:t>
            </w:r>
            <w:r w:rsidRPr="00063A34">
              <w:rPr>
                <w:sz w:val="24"/>
                <w:szCs w:val="24"/>
                <w:lang w:val="pt-BR"/>
              </w:rPr>
              <w:t xml:space="preserve">rganizações </w:t>
            </w:r>
            <w:r w:rsidR="008670E7">
              <w:rPr>
                <w:sz w:val="24"/>
                <w:szCs w:val="24"/>
                <w:lang w:val="pt-BR"/>
              </w:rPr>
              <w:t>Governamentais e Não-Governamentais (Públicas e P</w:t>
            </w:r>
            <w:r w:rsidRPr="00063A34">
              <w:rPr>
                <w:sz w:val="24"/>
                <w:szCs w:val="24"/>
                <w:lang w:val="pt-BR"/>
              </w:rPr>
              <w:t>rivadas</w:t>
            </w:r>
            <w:r w:rsidR="008670E7">
              <w:rPr>
                <w:sz w:val="24"/>
                <w:szCs w:val="24"/>
                <w:lang w:val="pt-BR"/>
              </w:rPr>
              <w:t>)</w:t>
            </w:r>
            <w:r w:rsidRPr="00063A34">
              <w:rPr>
                <w:sz w:val="24"/>
                <w:szCs w:val="24"/>
                <w:lang w:val="pt-BR"/>
              </w:rPr>
              <w:t xml:space="preserve"> em ações de enfrentamento ao abuso e/ou exploração sexual de crianças e adolescentes em suas diferentes modalidades.</w:t>
            </w:r>
          </w:p>
        </w:tc>
        <w:tc>
          <w:tcPr>
            <w:tcW w:w="2268" w:type="dxa"/>
          </w:tcPr>
          <w:p w:rsidR="002B341D" w:rsidRPr="00063A34" w:rsidRDefault="002B341D" w:rsidP="007D1DF3">
            <w:pPr>
              <w:pStyle w:val="TableParagraph"/>
              <w:tabs>
                <w:tab w:val="left" w:pos="1309"/>
                <w:tab w:val="left" w:pos="1784"/>
                <w:tab w:val="left" w:pos="3731"/>
              </w:tabs>
              <w:spacing w:line="242" w:lineRule="auto"/>
              <w:ind w:left="0" w:right="107"/>
              <w:jc w:val="both"/>
              <w:rPr>
                <w:sz w:val="24"/>
                <w:szCs w:val="24"/>
                <w:lang w:val="pt-BR"/>
              </w:rPr>
            </w:pPr>
            <w:r w:rsidRPr="00063A34">
              <w:rPr>
                <w:sz w:val="24"/>
                <w:szCs w:val="24"/>
                <w:lang w:val="pt-BR"/>
              </w:rPr>
              <w:t>CMDCA,</w:t>
            </w:r>
            <w:r w:rsidR="007D1DF3">
              <w:rPr>
                <w:sz w:val="24"/>
                <w:szCs w:val="24"/>
                <w:lang w:val="pt-BR"/>
              </w:rPr>
              <w:t xml:space="preserve"> </w:t>
            </w:r>
            <w:r w:rsidR="008670E7">
              <w:rPr>
                <w:sz w:val="24"/>
                <w:szCs w:val="24"/>
                <w:lang w:val="pt-BR"/>
              </w:rPr>
              <w:t>ASCOM, SEMED, SEMAS, SMS</w:t>
            </w:r>
          </w:p>
        </w:tc>
        <w:tc>
          <w:tcPr>
            <w:tcW w:w="1841" w:type="dxa"/>
            <w:gridSpan w:val="2"/>
          </w:tcPr>
          <w:p w:rsidR="002B341D" w:rsidRPr="00063A34" w:rsidRDefault="002B341D" w:rsidP="008670E7">
            <w:pPr>
              <w:pStyle w:val="TableParagraph"/>
              <w:spacing w:line="242" w:lineRule="auto"/>
              <w:ind w:left="0" w:right="109"/>
              <w:jc w:val="both"/>
              <w:rPr>
                <w:sz w:val="24"/>
                <w:szCs w:val="24"/>
                <w:lang w:val="pt-BR"/>
              </w:rPr>
            </w:pPr>
            <w:r w:rsidRPr="00063A34">
              <w:rPr>
                <w:sz w:val="24"/>
                <w:szCs w:val="24"/>
                <w:lang w:val="pt-BR"/>
              </w:rPr>
              <w:t xml:space="preserve">Governo Municipal e </w:t>
            </w:r>
            <w:r w:rsidR="008670E7">
              <w:rPr>
                <w:sz w:val="24"/>
                <w:szCs w:val="24"/>
                <w:lang w:val="pt-BR"/>
              </w:rPr>
              <w:t>Entidades Não-Governamentais</w:t>
            </w:r>
          </w:p>
        </w:tc>
        <w:tc>
          <w:tcPr>
            <w:tcW w:w="1844" w:type="dxa"/>
            <w:gridSpan w:val="2"/>
          </w:tcPr>
          <w:p w:rsidR="008670E7" w:rsidRDefault="008670E7" w:rsidP="008670E7">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8670E7" w:rsidRDefault="008670E7" w:rsidP="008670E7">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063A34" w:rsidRDefault="008670E7" w:rsidP="008670E7">
            <w:pPr>
              <w:pStyle w:val="TableParagraph"/>
              <w:spacing w:line="242" w:lineRule="auto"/>
              <w:ind w:left="0" w:right="109"/>
              <w:jc w:val="both"/>
              <w:rPr>
                <w:sz w:val="24"/>
                <w:szCs w:val="24"/>
                <w:lang w:val="pt-BR"/>
              </w:rPr>
            </w:pPr>
            <w:r>
              <w:rPr>
                <w:sz w:val="24"/>
                <w:szCs w:val="24"/>
                <w:lang w:val="pt-BR"/>
              </w:rPr>
              <w:t>Longo</w:t>
            </w:r>
          </w:p>
        </w:tc>
      </w:tr>
      <w:tr w:rsidR="002B341D" w:rsidRPr="00063A34" w:rsidTr="00CF5B1D">
        <w:trPr>
          <w:gridAfter w:val="1"/>
          <w:wAfter w:w="33" w:type="dxa"/>
          <w:trHeight w:hRule="exact" w:val="2268"/>
        </w:trPr>
        <w:tc>
          <w:tcPr>
            <w:tcW w:w="3116" w:type="dxa"/>
            <w:gridSpan w:val="2"/>
          </w:tcPr>
          <w:p w:rsidR="002B341D" w:rsidRPr="00063A34" w:rsidRDefault="002B341D" w:rsidP="008670E7">
            <w:pPr>
              <w:pStyle w:val="TableParagraph"/>
              <w:tabs>
                <w:tab w:val="left" w:pos="618"/>
                <w:tab w:val="left" w:pos="1597"/>
                <w:tab w:val="left" w:pos="1990"/>
                <w:tab w:val="left" w:pos="2522"/>
                <w:tab w:val="left" w:pos="3995"/>
                <w:tab w:val="left" w:pos="5031"/>
              </w:tabs>
              <w:spacing w:line="242" w:lineRule="auto"/>
              <w:ind w:left="0" w:right="98"/>
              <w:jc w:val="both"/>
              <w:rPr>
                <w:sz w:val="24"/>
                <w:szCs w:val="24"/>
                <w:lang w:val="pt-BR"/>
              </w:rPr>
            </w:pPr>
            <w:r w:rsidRPr="00063A34">
              <w:rPr>
                <w:sz w:val="24"/>
                <w:szCs w:val="24"/>
                <w:lang w:val="pt-BR"/>
              </w:rPr>
              <w:t>Constitui</w:t>
            </w:r>
            <w:r w:rsidR="008670E7">
              <w:rPr>
                <w:sz w:val="24"/>
                <w:szCs w:val="24"/>
                <w:lang w:val="pt-BR"/>
              </w:rPr>
              <w:t>r</w:t>
            </w:r>
            <w:r w:rsidRPr="00063A34">
              <w:rPr>
                <w:sz w:val="24"/>
                <w:szCs w:val="24"/>
                <w:lang w:val="pt-BR"/>
              </w:rPr>
              <w:t xml:space="preserve"> uma Comissão Permanente em prol da criança</w:t>
            </w:r>
            <w:r w:rsidR="00CF5B1D">
              <w:rPr>
                <w:sz w:val="24"/>
                <w:szCs w:val="24"/>
                <w:lang w:val="pt-BR"/>
              </w:rPr>
              <w:t xml:space="preserve"> </w:t>
            </w:r>
            <w:r w:rsidRPr="00063A34">
              <w:rPr>
                <w:sz w:val="24"/>
                <w:szCs w:val="24"/>
                <w:lang w:val="pt-BR"/>
              </w:rPr>
              <w:t>e</w:t>
            </w:r>
            <w:r w:rsidR="00CF5B1D">
              <w:rPr>
                <w:sz w:val="24"/>
                <w:szCs w:val="24"/>
                <w:lang w:val="pt-BR"/>
              </w:rPr>
              <w:t xml:space="preserve"> </w:t>
            </w:r>
            <w:r w:rsidRPr="00063A34">
              <w:rPr>
                <w:sz w:val="24"/>
                <w:szCs w:val="24"/>
                <w:lang w:val="pt-BR"/>
              </w:rPr>
              <w:t>do</w:t>
            </w:r>
            <w:r w:rsidR="00CF5B1D">
              <w:rPr>
                <w:sz w:val="24"/>
                <w:szCs w:val="24"/>
                <w:lang w:val="pt-BR"/>
              </w:rPr>
              <w:t xml:space="preserve"> </w:t>
            </w:r>
            <w:r w:rsidRPr="00063A34">
              <w:rPr>
                <w:sz w:val="24"/>
                <w:szCs w:val="24"/>
                <w:lang w:val="pt-BR"/>
              </w:rPr>
              <w:t>adolescente,</w:t>
            </w:r>
            <w:r w:rsidR="00CF5B1D">
              <w:rPr>
                <w:sz w:val="24"/>
                <w:szCs w:val="24"/>
                <w:lang w:val="pt-BR"/>
              </w:rPr>
              <w:t xml:space="preserve"> </w:t>
            </w:r>
            <w:r w:rsidRPr="00063A34">
              <w:rPr>
                <w:sz w:val="24"/>
                <w:szCs w:val="24"/>
                <w:lang w:val="pt-BR"/>
              </w:rPr>
              <w:t>visando</w:t>
            </w:r>
            <w:r w:rsidRPr="00063A34">
              <w:rPr>
                <w:sz w:val="24"/>
                <w:szCs w:val="24"/>
                <w:lang w:val="pt-BR"/>
              </w:rPr>
              <w:tab/>
              <w:t>o</w:t>
            </w:r>
            <w:r w:rsidR="00CF5B1D">
              <w:rPr>
                <w:sz w:val="24"/>
                <w:szCs w:val="24"/>
                <w:lang w:val="pt-BR"/>
              </w:rPr>
              <w:t xml:space="preserve"> </w:t>
            </w:r>
            <w:r w:rsidR="00CF5B1D" w:rsidRPr="00063A34">
              <w:rPr>
                <w:sz w:val="24"/>
                <w:szCs w:val="24"/>
                <w:lang w:val="pt-BR"/>
              </w:rPr>
              <w:t>enfrentamento de violações de direitos humanos de crianças e adolescentes, especialmente aquelas relacionadas ao abuso e/ou exploração sexual.</w:t>
            </w:r>
          </w:p>
        </w:tc>
        <w:tc>
          <w:tcPr>
            <w:tcW w:w="2268" w:type="dxa"/>
          </w:tcPr>
          <w:p w:rsidR="002B341D" w:rsidRPr="00CF5B1D" w:rsidRDefault="002B341D" w:rsidP="007D1DF3">
            <w:pPr>
              <w:pStyle w:val="TableParagraph"/>
              <w:tabs>
                <w:tab w:val="left" w:pos="1338"/>
                <w:tab w:val="left" w:pos="2650"/>
                <w:tab w:val="left" w:pos="3206"/>
                <w:tab w:val="left" w:pos="4280"/>
              </w:tabs>
              <w:spacing w:line="242" w:lineRule="auto"/>
              <w:ind w:left="0" w:right="103"/>
              <w:jc w:val="both"/>
              <w:rPr>
                <w:sz w:val="24"/>
                <w:szCs w:val="24"/>
                <w:lang w:val="pt-BR"/>
              </w:rPr>
            </w:pPr>
            <w:r w:rsidRPr="00063A34">
              <w:rPr>
                <w:sz w:val="24"/>
                <w:szCs w:val="24"/>
                <w:lang w:val="pt-BR"/>
              </w:rPr>
              <w:t>Conselho</w:t>
            </w:r>
            <w:r w:rsidR="007D1DF3">
              <w:rPr>
                <w:sz w:val="24"/>
                <w:szCs w:val="24"/>
                <w:lang w:val="pt-BR"/>
              </w:rPr>
              <w:t xml:space="preserve"> </w:t>
            </w:r>
            <w:r w:rsidRPr="00063A34">
              <w:rPr>
                <w:sz w:val="24"/>
                <w:szCs w:val="24"/>
                <w:lang w:val="pt-BR"/>
              </w:rPr>
              <w:t>Municipal</w:t>
            </w:r>
            <w:r w:rsidR="007D1DF3">
              <w:rPr>
                <w:sz w:val="24"/>
                <w:szCs w:val="24"/>
                <w:lang w:val="pt-BR"/>
              </w:rPr>
              <w:t xml:space="preserve"> </w:t>
            </w:r>
            <w:r w:rsidRPr="00063A34">
              <w:rPr>
                <w:sz w:val="24"/>
                <w:szCs w:val="24"/>
                <w:lang w:val="pt-BR"/>
              </w:rPr>
              <w:t>da</w:t>
            </w:r>
            <w:r w:rsidRPr="00063A34">
              <w:rPr>
                <w:sz w:val="24"/>
                <w:szCs w:val="24"/>
                <w:lang w:val="pt-BR"/>
              </w:rPr>
              <w:tab/>
              <w:t>Criança</w:t>
            </w:r>
            <w:r w:rsidR="007D1DF3">
              <w:rPr>
                <w:sz w:val="24"/>
                <w:szCs w:val="24"/>
                <w:lang w:val="pt-BR"/>
              </w:rPr>
              <w:t xml:space="preserve"> </w:t>
            </w:r>
            <w:r w:rsidRPr="00063A34">
              <w:rPr>
                <w:sz w:val="24"/>
                <w:szCs w:val="24"/>
                <w:lang w:val="pt-BR"/>
              </w:rPr>
              <w:t>e</w:t>
            </w:r>
            <w:r w:rsidR="007D1DF3">
              <w:rPr>
                <w:sz w:val="24"/>
                <w:szCs w:val="24"/>
                <w:lang w:val="pt-BR"/>
              </w:rPr>
              <w:t xml:space="preserve"> </w:t>
            </w:r>
            <w:r w:rsidRPr="00063A34">
              <w:rPr>
                <w:sz w:val="24"/>
                <w:szCs w:val="24"/>
                <w:lang w:val="pt-BR"/>
              </w:rPr>
              <w:t>Adolescente</w:t>
            </w:r>
            <w:r w:rsidR="007D1DF3">
              <w:rPr>
                <w:sz w:val="24"/>
                <w:szCs w:val="24"/>
                <w:lang w:val="pt-BR"/>
              </w:rPr>
              <w:t xml:space="preserve"> – </w:t>
            </w:r>
            <w:r w:rsidRPr="00063A34">
              <w:rPr>
                <w:sz w:val="24"/>
                <w:szCs w:val="24"/>
                <w:lang w:val="pt-BR"/>
              </w:rPr>
              <w:t>CMDCA</w:t>
            </w:r>
            <w:r w:rsidR="007D1DF3">
              <w:rPr>
                <w:sz w:val="24"/>
                <w:szCs w:val="24"/>
                <w:lang w:val="pt-BR"/>
              </w:rPr>
              <w:t xml:space="preserve"> </w:t>
            </w:r>
            <w:r w:rsidRPr="00063A34">
              <w:rPr>
                <w:sz w:val="24"/>
                <w:szCs w:val="24"/>
                <w:lang w:val="pt-BR"/>
              </w:rPr>
              <w:t>e</w:t>
            </w:r>
            <w:r w:rsidR="008670E7">
              <w:rPr>
                <w:sz w:val="24"/>
                <w:szCs w:val="24"/>
                <w:lang w:val="pt-BR"/>
              </w:rPr>
              <w:t xml:space="preserve"> C</w:t>
            </w:r>
            <w:r w:rsidRPr="00063A34">
              <w:rPr>
                <w:sz w:val="24"/>
                <w:szCs w:val="24"/>
                <w:lang w:val="pt-BR"/>
              </w:rPr>
              <w:t>âmara dos</w:t>
            </w:r>
            <w:r w:rsidR="00CF5B1D">
              <w:rPr>
                <w:sz w:val="24"/>
                <w:szCs w:val="24"/>
                <w:lang w:val="pt-BR"/>
              </w:rPr>
              <w:t xml:space="preserve"> </w:t>
            </w:r>
            <w:r w:rsidR="00CF5B1D" w:rsidRPr="00CF5B1D">
              <w:rPr>
                <w:sz w:val="24"/>
                <w:szCs w:val="24"/>
                <w:lang w:val="pt-BR"/>
              </w:rPr>
              <w:t>Vereadores.</w:t>
            </w:r>
          </w:p>
        </w:tc>
        <w:tc>
          <w:tcPr>
            <w:tcW w:w="1841" w:type="dxa"/>
            <w:gridSpan w:val="2"/>
          </w:tcPr>
          <w:p w:rsidR="002B341D" w:rsidRPr="008670E7" w:rsidRDefault="008670E7" w:rsidP="008670E7">
            <w:pPr>
              <w:pStyle w:val="TableParagraph"/>
              <w:spacing w:line="268" w:lineRule="exact"/>
              <w:ind w:left="0"/>
              <w:jc w:val="both"/>
              <w:rPr>
                <w:sz w:val="24"/>
                <w:szCs w:val="24"/>
                <w:lang w:val="pt-BR"/>
              </w:rPr>
            </w:pPr>
            <w:r>
              <w:rPr>
                <w:sz w:val="24"/>
                <w:szCs w:val="24"/>
                <w:lang w:val="pt-BR"/>
              </w:rPr>
              <w:t>UNIT,</w:t>
            </w:r>
            <w:r w:rsidR="002B341D" w:rsidRPr="008670E7">
              <w:rPr>
                <w:sz w:val="24"/>
                <w:szCs w:val="24"/>
                <w:lang w:val="pt-BR"/>
              </w:rPr>
              <w:t xml:space="preserve"> </w:t>
            </w:r>
            <w:r w:rsidRPr="008670E7">
              <w:rPr>
                <w:sz w:val="24"/>
                <w:szCs w:val="24"/>
                <w:lang w:val="pt-BR"/>
              </w:rPr>
              <w:t>Poder Judiciário, Ministério Público</w:t>
            </w:r>
            <w:r>
              <w:rPr>
                <w:sz w:val="24"/>
                <w:szCs w:val="24"/>
                <w:lang w:val="pt-BR"/>
              </w:rPr>
              <w:t>, Entidades Não-Governamentais, CT.</w:t>
            </w:r>
          </w:p>
        </w:tc>
        <w:tc>
          <w:tcPr>
            <w:tcW w:w="1844" w:type="dxa"/>
            <w:gridSpan w:val="2"/>
          </w:tcPr>
          <w:p w:rsidR="008670E7" w:rsidRDefault="008670E7" w:rsidP="008670E7">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8670E7" w:rsidRDefault="008670E7" w:rsidP="008670E7">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2B341D" w:rsidRPr="008670E7" w:rsidRDefault="008670E7" w:rsidP="008670E7">
            <w:pPr>
              <w:pStyle w:val="TableParagraph"/>
              <w:spacing w:line="268" w:lineRule="exact"/>
              <w:ind w:left="0"/>
              <w:jc w:val="both"/>
              <w:rPr>
                <w:sz w:val="24"/>
                <w:szCs w:val="24"/>
                <w:lang w:val="pt-BR"/>
              </w:rPr>
            </w:pPr>
            <w:r>
              <w:rPr>
                <w:sz w:val="24"/>
                <w:szCs w:val="24"/>
                <w:lang w:val="pt-BR"/>
              </w:rPr>
              <w:t>Longo</w:t>
            </w:r>
          </w:p>
        </w:tc>
      </w:tr>
      <w:tr w:rsidR="00CF5B1D" w:rsidRPr="00063A34" w:rsidTr="00CF5B1D">
        <w:trPr>
          <w:gridAfter w:val="1"/>
          <w:wAfter w:w="33" w:type="dxa"/>
          <w:trHeight w:hRule="exact" w:val="2268"/>
        </w:trPr>
        <w:tc>
          <w:tcPr>
            <w:tcW w:w="3116" w:type="dxa"/>
            <w:gridSpan w:val="2"/>
          </w:tcPr>
          <w:p w:rsidR="00CF5B1D" w:rsidRPr="00063A34" w:rsidRDefault="00CF5B1D" w:rsidP="008670E7">
            <w:pPr>
              <w:pStyle w:val="TableParagraph"/>
              <w:tabs>
                <w:tab w:val="left" w:pos="618"/>
                <w:tab w:val="left" w:pos="1597"/>
                <w:tab w:val="left" w:pos="1990"/>
                <w:tab w:val="left" w:pos="2522"/>
                <w:tab w:val="left" w:pos="3995"/>
                <w:tab w:val="left" w:pos="5031"/>
              </w:tabs>
              <w:spacing w:line="242" w:lineRule="auto"/>
              <w:ind w:left="0" w:right="98"/>
              <w:jc w:val="both"/>
              <w:rPr>
                <w:sz w:val="24"/>
                <w:szCs w:val="24"/>
                <w:lang w:val="pt-BR"/>
              </w:rPr>
            </w:pPr>
            <w:r w:rsidRPr="00063A34">
              <w:rPr>
                <w:sz w:val="24"/>
                <w:szCs w:val="24"/>
                <w:lang w:val="pt-BR"/>
              </w:rPr>
              <w:lastRenderedPageBreak/>
              <w:t>Realiza</w:t>
            </w:r>
            <w:r w:rsidR="008670E7">
              <w:rPr>
                <w:sz w:val="24"/>
                <w:szCs w:val="24"/>
                <w:lang w:val="pt-BR"/>
              </w:rPr>
              <w:t>r</w:t>
            </w:r>
            <w:r w:rsidRPr="00063A34">
              <w:rPr>
                <w:sz w:val="24"/>
                <w:szCs w:val="24"/>
                <w:lang w:val="pt-BR"/>
              </w:rPr>
              <w:t xml:space="preserve"> Palestras </w:t>
            </w:r>
            <w:r w:rsidR="008670E7">
              <w:rPr>
                <w:sz w:val="24"/>
                <w:szCs w:val="24"/>
                <w:lang w:val="pt-BR"/>
              </w:rPr>
              <w:t xml:space="preserve">continuamente </w:t>
            </w:r>
            <w:r w:rsidRPr="00063A34">
              <w:rPr>
                <w:sz w:val="24"/>
                <w:szCs w:val="24"/>
                <w:lang w:val="pt-BR"/>
              </w:rPr>
              <w:t>com a comunidade</w:t>
            </w:r>
            <w:r w:rsidR="008670E7">
              <w:rPr>
                <w:sz w:val="24"/>
                <w:szCs w:val="24"/>
                <w:lang w:val="pt-BR"/>
              </w:rPr>
              <w:t xml:space="preserve"> objetivando esclarecer e sensibilizar sobre o tema</w:t>
            </w:r>
            <w:r w:rsidRPr="00063A34">
              <w:rPr>
                <w:sz w:val="24"/>
                <w:szCs w:val="24"/>
                <w:lang w:val="pt-BR"/>
              </w:rPr>
              <w:t xml:space="preserve"> do enfrentamento da Violência Sexual</w:t>
            </w:r>
            <w:r w:rsidR="008670E7">
              <w:rPr>
                <w:sz w:val="24"/>
                <w:szCs w:val="24"/>
                <w:lang w:val="pt-BR"/>
              </w:rPr>
              <w:t xml:space="preserve"> com Crianças e Adolescentes.</w:t>
            </w:r>
          </w:p>
        </w:tc>
        <w:tc>
          <w:tcPr>
            <w:tcW w:w="2268" w:type="dxa"/>
          </w:tcPr>
          <w:p w:rsidR="00CF5B1D" w:rsidRPr="00063A34" w:rsidRDefault="00CF5B1D" w:rsidP="008670E7">
            <w:pPr>
              <w:pStyle w:val="TableParagraph"/>
              <w:tabs>
                <w:tab w:val="left" w:pos="1338"/>
                <w:tab w:val="left" w:pos="2650"/>
                <w:tab w:val="left" w:pos="3206"/>
                <w:tab w:val="left" w:pos="4280"/>
              </w:tabs>
              <w:spacing w:line="242" w:lineRule="auto"/>
              <w:ind w:left="0" w:right="103"/>
              <w:jc w:val="both"/>
              <w:rPr>
                <w:sz w:val="24"/>
                <w:szCs w:val="24"/>
                <w:lang w:val="pt-BR"/>
              </w:rPr>
            </w:pPr>
            <w:r w:rsidRPr="00063A34">
              <w:rPr>
                <w:sz w:val="24"/>
                <w:szCs w:val="24"/>
                <w:lang w:val="pt-BR"/>
              </w:rPr>
              <w:t>SEMED, SMS,</w:t>
            </w:r>
            <w:r w:rsidR="008670E7">
              <w:rPr>
                <w:sz w:val="24"/>
                <w:szCs w:val="24"/>
                <w:lang w:val="pt-BR"/>
              </w:rPr>
              <w:t xml:space="preserve"> SEMAS, Ministério Público, CMDCA, CT,</w:t>
            </w:r>
          </w:p>
        </w:tc>
        <w:tc>
          <w:tcPr>
            <w:tcW w:w="1841" w:type="dxa"/>
            <w:gridSpan w:val="2"/>
          </w:tcPr>
          <w:p w:rsidR="00CF5B1D" w:rsidRPr="00CF5B1D" w:rsidRDefault="00CF5B1D" w:rsidP="008670E7">
            <w:pPr>
              <w:pStyle w:val="TableParagraph"/>
              <w:spacing w:line="268" w:lineRule="exact"/>
              <w:ind w:left="0" w:right="137"/>
              <w:jc w:val="both"/>
              <w:rPr>
                <w:sz w:val="24"/>
                <w:szCs w:val="24"/>
                <w:lang w:val="pt-BR"/>
              </w:rPr>
            </w:pPr>
            <w:r w:rsidRPr="00063A34">
              <w:rPr>
                <w:sz w:val="24"/>
                <w:szCs w:val="24"/>
                <w:lang w:val="pt-BR"/>
              </w:rPr>
              <w:t xml:space="preserve">UNIT, </w:t>
            </w:r>
            <w:r w:rsidR="008670E7">
              <w:rPr>
                <w:sz w:val="24"/>
                <w:szCs w:val="24"/>
                <w:lang w:val="pt-BR"/>
              </w:rPr>
              <w:t>Entidades Não-Governamentais, Poder Judiciário.</w:t>
            </w:r>
          </w:p>
        </w:tc>
        <w:tc>
          <w:tcPr>
            <w:tcW w:w="1844" w:type="dxa"/>
            <w:gridSpan w:val="2"/>
          </w:tcPr>
          <w:p w:rsidR="008670E7" w:rsidRDefault="008670E7" w:rsidP="008670E7">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Curto</w:t>
            </w:r>
          </w:p>
          <w:p w:rsidR="008670E7" w:rsidRDefault="008670E7" w:rsidP="008670E7">
            <w:pPr>
              <w:pStyle w:val="TableParagraph"/>
              <w:tabs>
                <w:tab w:val="left" w:pos="1127"/>
                <w:tab w:val="left" w:pos="2067"/>
                <w:tab w:val="left" w:pos="2619"/>
                <w:tab w:val="left" w:pos="3487"/>
              </w:tabs>
              <w:spacing w:line="237" w:lineRule="auto"/>
              <w:ind w:left="0" w:right="110"/>
              <w:jc w:val="both"/>
              <w:rPr>
                <w:sz w:val="24"/>
                <w:szCs w:val="24"/>
                <w:lang w:val="pt-BR"/>
              </w:rPr>
            </w:pPr>
            <w:r>
              <w:rPr>
                <w:sz w:val="24"/>
                <w:szCs w:val="24"/>
                <w:lang w:val="pt-BR"/>
              </w:rPr>
              <w:t>Médio</w:t>
            </w:r>
          </w:p>
          <w:p w:rsidR="00CF5B1D" w:rsidRPr="00CF5B1D" w:rsidRDefault="008670E7" w:rsidP="008670E7">
            <w:pPr>
              <w:pStyle w:val="TableParagraph"/>
              <w:spacing w:line="268" w:lineRule="exact"/>
              <w:ind w:left="0" w:firstLine="851"/>
              <w:jc w:val="both"/>
              <w:rPr>
                <w:sz w:val="24"/>
                <w:szCs w:val="24"/>
                <w:lang w:val="pt-BR"/>
              </w:rPr>
            </w:pPr>
            <w:r>
              <w:rPr>
                <w:sz w:val="24"/>
                <w:szCs w:val="24"/>
                <w:lang w:val="pt-BR"/>
              </w:rPr>
              <w:t>Longo</w:t>
            </w:r>
          </w:p>
        </w:tc>
      </w:tr>
    </w:tbl>
    <w:p w:rsidR="00610DDE" w:rsidRPr="00063A34" w:rsidRDefault="00610DDE" w:rsidP="002B341D">
      <w:pPr>
        <w:pStyle w:val="Corpodetexto"/>
        <w:ind w:firstLine="851"/>
        <w:jc w:val="both"/>
        <w:rPr>
          <w:lang w:val="pt-BR"/>
        </w:rPr>
      </w:pPr>
    </w:p>
    <w:p w:rsidR="00610DDE" w:rsidRPr="00063A34" w:rsidRDefault="00610DDE" w:rsidP="002B341D">
      <w:pPr>
        <w:pStyle w:val="Corpodetexto"/>
        <w:spacing w:before="8" w:line="360" w:lineRule="auto"/>
        <w:ind w:firstLine="851"/>
        <w:jc w:val="both"/>
        <w:rPr>
          <w:lang w:val="pt-BR"/>
        </w:rPr>
      </w:pPr>
    </w:p>
    <w:p w:rsidR="00203820" w:rsidRPr="00063A34" w:rsidRDefault="00203820" w:rsidP="002B341D">
      <w:pPr>
        <w:pStyle w:val="Corpodetexto"/>
        <w:spacing w:line="360" w:lineRule="auto"/>
        <w:ind w:firstLine="851"/>
        <w:jc w:val="both"/>
        <w:rPr>
          <w:b/>
          <w:lang w:val="pt-BR"/>
        </w:rPr>
      </w:pPr>
      <w:r w:rsidRPr="00063A34">
        <w:rPr>
          <w:b/>
          <w:lang w:val="pt-BR"/>
        </w:rPr>
        <w:t>Indicadores de Monitoramento</w:t>
      </w:r>
    </w:p>
    <w:p w:rsidR="00203820" w:rsidRPr="00063A34" w:rsidRDefault="00203820" w:rsidP="002B341D">
      <w:pPr>
        <w:pStyle w:val="Corpodetexto"/>
        <w:spacing w:line="360" w:lineRule="auto"/>
        <w:ind w:firstLine="851"/>
        <w:jc w:val="both"/>
        <w:rPr>
          <w:lang w:val="pt-BR"/>
        </w:rPr>
      </w:pPr>
    </w:p>
    <w:p w:rsidR="00203820" w:rsidRPr="00063A34" w:rsidRDefault="00203820" w:rsidP="002B341D">
      <w:pPr>
        <w:pStyle w:val="Corpodetexto"/>
        <w:numPr>
          <w:ilvl w:val="0"/>
          <w:numId w:val="11"/>
        </w:numPr>
        <w:spacing w:line="360" w:lineRule="auto"/>
        <w:ind w:left="0" w:firstLine="851"/>
        <w:jc w:val="both"/>
        <w:rPr>
          <w:lang w:val="pt-BR"/>
        </w:rPr>
      </w:pPr>
      <w:r w:rsidRPr="00063A34">
        <w:rPr>
          <w:lang w:val="pt-BR"/>
        </w:rPr>
        <w:t>Alocação de recursos no Fundo Municipal dos direitos da criança e do adolescente destinado às ações de enfrentamento ao abuso e/ou exploração sexual.</w:t>
      </w:r>
    </w:p>
    <w:p w:rsidR="00203820" w:rsidRPr="00063A34" w:rsidRDefault="00203820" w:rsidP="002B341D">
      <w:pPr>
        <w:pStyle w:val="Corpodetexto"/>
        <w:numPr>
          <w:ilvl w:val="0"/>
          <w:numId w:val="11"/>
        </w:numPr>
        <w:spacing w:line="360" w:lineRule="auto"/>
        <w:ind w:left="0" w:firstLine="851"/>
        <w:jc w:val="both"/>
        <w:rPr>
          <w:lang w:val="pt-BR"/>
        </w:rPr>
      </w:pPr>
      <w:r w:rsidRPr="00063A34">
        <w:rPr>
          <w:lang w:val="pt-BR"/>
        </w:rPr>
        <w:t>Número de iniciativas, audiências públicas</w:t>
      </w:r>
      <w:r w:rsidR="00FF21BD">
        <w:rPr>
          <w:lang w:val="pt-BR"/>
        </w:rPr>
        <w:t xml:space="preserve"> </w:t>
      </w:r>
      <w:r w:rsidRPr="00063A34">
        <w:rPr>
          <w:lang w:val="pt-BR"/>
        </w:rPr>
        <w:t>no âmbito do poder legislativo municipal relacionados aos direitos humanos de crianças e adolescentes e, especialmente às situações de abuso e/ou exploração sexual.</w:t>
      </w:r>
    </w:p>
    <w:p w:rsidR="00203820" w:rsidRPr="00063A34" w:rsidRDefault="00203820" w:rsidP="002B341D">
      <w:pPr>
        <w:pStyle w:val="Corpodetexto"/>
        <w:numPr>
          <w:ilvl w:val="0"/>
          <w:numId w:val="11"/>
        </w:numPr>
        <w:spacing w:line="360" w:lineRule="auto"/>
        <w:ind w:left="0" w:firstLine="851"/>
        <w:jc w:val="both"/>
        <w:rPr>
          <w:lang w:val="pt-BR"/>
        </w:rPr>
      </w:pPr>
      <w:r w:rsidRPr="00063A34">
        <w:rPr>
          <w:lang w:val="pt-BR"/>
        </w:rPr>
        <w:t>Número de mobilizações relativas ao dia 18 de Maio.</w:t>
      </w:r>
    </w:p>
    <w:p w:rsidR="00203820" w:rsidRPr="00063A34" w:rsidRDefault="00203820" w:rsidP="002B341D">
      <w:pPr>
        <w:pStyle w:val="Corpodetexto"/>
        <w:numPr>
          <w:ilvl w:val="0"/>
          <w:numId w:val="11"/>
        </w:numPr>
        <w:spacing w:line="360" w:lineRule="auto"/>
        <w:ind w:left="0" w:firstLine="851"/>
        <w:jc w:val="both"/>
        <w:rPr>
          <w:lang w:val="pt-BR"/>
        </w:rPr>
      </w:pPr>
      <w:r w:rsidRPr="00063A34">
        <w:rPr>
          <w:lang w:val="pt-BR"/>
        </w:rPr>
        <w:t>Número de matérias veiculadas na mídia municipal e número de profissionais capacitados na temática do abuso e/ou exploração sexual de crianças e adolescentes</w:t>
      </w:r>
    </w:p>
    <w:p w:rsidR="00203820" w:rsidRPr="00063A34" w:rsidRDefault="00203820" w:rsidP="002B341D">
      <w:pPr>
        <w:pStyle w:val="Corpodetexto"/>
        <w:numPr>
          <w:ilvl w:val="0"/>
          <w:numId w:val="11"/>
        </w:numPr>
        <w:spacing w:line="360" w:lineRule="auto"/>
        <w:ind w:left="0" w:firstLine="851"/>
        <w:jc w:val="both"/>
        <w:rPr>
          <w:lang w:val="pt-BR"/>
        </w:rPr>
      </w:pPr>
      <w:r w:rsidRPr="00063A34">
        <w:rPr>
          <w:lang w:val="pt-BR"/>
        </w:rPr>
        <w:t>Análise do nível de incidência do tema do enfrentamento ao abuso e/ou exploração sexual de crianças e adolescentes nas redes sociais e novas ferramentas de comunicação.</w:t>
      </w:r>
    </w:p>
    <w:p w:rsidR="00610DDE" w:rsidRPr="00063A34" w:rsidRDefault="00203820" w:rsidP="002B341D">
      <w:pPr>
        <w:pStyle w:val="Corpodetexto"/>
        <w:numPr>
          <w:ilvl w:val="0"/>
          <w:numId w:val="11"/>
        </w:numPr>
        <w:spacing w:line="360" w:lineRule="auto"/>
        <w:ind w:left="0" w:firstLine="851"/>
        <w:jc w:val="both"/>
        <w:rPr>
          <w:lang w:val="pt-BR"/>
        </w:rPr>
      </w:pPr>
      <w:r w:rsidRPr="00063A34">
        <w:rPr>
          <w:lang w:val="pt-BR"/>
        </w:rPr>
        <w:t>Captação de recursos para o Fundo Municipal dos Direitos da Criança e do Adolescente destinado às ações de enfrentamento ao abuso e/ou exploração sexual.</w:t>
      </w:r>
    </w:p>
    <w:p w:rsidR="00610DDE" w:rsidRDefault="00610DDE"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Default="00C800D0" w:rsidP="002B341D">
      <w:pPr>
        <w:pStyle w:val="Corpodetexto"/>
        <w:ind w:firstLine="851"/>
        <w:jc w:val="both"/>
        <w:rPr>
          <w:lang w:val="pt-BR"/>
        </w:rPr>
      </w:pPr>
    </w:p>
    <w:p w:rsidR="00C800D0" w:rsidRPr="00063A34" w:rsidRDefault="00C800D0" w:rsidP="002B341D">
      <w:pPr>
        <w:pStyle w:val="Corpodetexto"/>
        <w:ind w:firstLine="851"/>
        <w:jc w:val="both"/>
        <w:rPr>
          <w:lang w:val="pt-BR"/>
        </w:rPr>
      </w:pPr>
    </w:p>
    <w:p w:rsidR="00610DDE" w:rsidRPr="00063A34" w:rsidRDefault="00610DDE" w:rsidP="002B341D">
      <w:pPr>
        <w:pStyle w:val="Corpodetexto"/>
        <w:spacing w:before="9"/>
        <w:ind w:firstLine="851"/>
        <w:jc w:val="both"/>
        <w:rPr>
          <w:lang w:val="pt-BR"/>
        </w:rPr>
      </w:pPr>
    </w:p>
    <w:p w:rsidR="00610DDE" w:rsidRPr="00063A34" w:rsidRDefault="00A64F36" w:rsidP="002B341D">
      <w:pPr>
        <w:pStyle w:val="Corpodetexto"/>
        <w:spacing w:before="5"/>
        <w:ind w:firstLine="851"/>
        <w:jc w:val="both"/>
        <w:rPr>
          <w:b/>
          <w:lang w:val="pt-BR"/>
        </w:rPr>
      </w:pPr>
      <w:r w:rsidRPr="00063A34">
        <w:rPr>
          <w:b/>
          <w:lang w:val="pt-BR"/>
        </w:rPr>
        <w:lastRenderedPageBreak/>
        <w:t>REFERÊNCIAS BIBLIOGRÁFICAS</w:t>
      </w:r>
    </w:p>
    <w:p w:rsidR="00A64F36" w:rsidRPr="00063A34" w:rsidRDefault="00A64F36" w:rsidP="002B341D">
      <w:pPr>
        <w:pStyle w:val="Corpodetexto"/>
        <w:spacing w:line="480" w:lineRule="auto"/>
        <w:ind w:right="7412" w:firstLine="851"/>
        <w:jc w:val="both"/>
        <w:rPr>
          <w:lang w:val="pt-BR"/>
        </w:rPr>
      </w:pPr>
    </w:p>
    <w:p w:rsidR="00A64F36" w:rsidRPr="00063A34" w:rsidRDefault="00A64F36" w:rsidP="002B341D">
      <w:pPr>
        <w:pStyle w:val="Corpodetexto"/>
        <w:spacing w:before="15" w:line="274" w:lineRule="exact"/>
        <w:ind w:right="-24" w:firstLine="851"/>
        <w:jc w:val="both"/>
        <w:rPr>
          <w:lang w:val="pt-BR"/>
        </w:rPr>
      </w:pPr>
      <w:r w:rsidRPr="00063A34">
        <w:rPr>
          <w:lang w:val="pt-BR"/>
        </w:rPr>
        <w:t xml:space="preserve">BRASIL. Lei 8.069/90, Estatuto da Criança e do Adolescente – ECA. </w:t>
      </w:r>
    </w:p>
    <w:p w:rsidR="00A64F36" w:rsidRPr="00063A34" w:rsidRDefault="00A64F36" w:rsidP="002B341D">
      <w:pPr>
        <w:pStyle w:val="Corpodetexto"/>
        <w:spacing w:before="15" w:line="274" w:lineRule="exact"/>
        <w:ind w:right="-24" w:firstLine="851"/>
        <w:jc w:val="both"/>
        <w:rPr>
          <w:lang w:val="pt-BR"/>
        </w:rPr>
      </w:pPr>
    </w:p>
    <w:p w:rsidR="00A64F36" w:rsidRPr="00063A34" w:rsidRDefault="00A64F36" w:rsidP="002B341D">
      <w:pPr>
        <w:pStyle w:val="Corpodetexto"/>
        <w:spacing w:before="15" w:line="274" w:lineRule="exact"/>
        <w:ind w:right="-24" w:firstLine="851"/>
        <w:jc w:val="both"/>
        <w:rPr>
          <w:lang w:val="pt-BR"/>
        </w:rPr>
      </w:pPr>
      <w:r w:rsidRPr="00063A34">
        <w:rPr>
          <w:lang w:val="pt-BR"/>
        </w:rPr>
        <w:t>BRASIL. Lei Orgânica de Assistência Social – LOAS, 1993.</w:t>
      </w:r>
    </w:p>
    <w:p w:rsidR="00A64F36" w:rsidRPr="00063A34" w:rsidRDefault="00A64F36" w:rsidP="002B341D">
      <w:pPr>
        <w:pStyle w:val="Corpodetexto"/>
        <w:spacing w:before="15" w:line="274" w:lineRule="exact"/>
        <w:ind w:right="-24" w:firstLine="851"/>
        <w:jc w:val="both"/>
        <w:rPr>
          <w:lang w:val="pt-BR"/>
        </w:rPr>
      </w:pPr>
    </w:p>
    <w:p w:rsidR="00E500B6" w:rsidRPr="00063A34" w:rsidRDefault="00E500B6" w:rsidP="002B341D">
      <w:pPr>
        <w:autoSpaceDE w:val="0"/>
        <w:autoSpaceDN w:val="0"/>
        <w:adjustRightInd w:val="0"/>
        <w:spacing w:after="0" w:line="240" w:lineRule="auto"/>
        <w:ind w:right="-24" w:firstLine="851"/>
        <w:jc w:val="both"/>
        <w:rPr>
          <w:rFonts w:ascii="Times New Roman" w:hAnsi="Times New Roman" w:cs="Times New Roman"/>
          <w:sz w:val="24"/>
          <w:szCs w:val="24"/>
        </w:rPr>
      </w:pPr>
      <w:r w:rsidRPr="00063A34">
        <w:rPr>
          <w:rFonts w:ascii="Times New Roman" w:hAnsi="Times New Roman" w:cs="Times New Roman"/>
          <w:sz w:val="24"/>
          <w:szCs w:val="24"/>
        </w:rPr>
        <w:t>CHAUÍ,M.  (1998). Ensaio:ética  e  violência.  Área:nº  39 – outubro,  novembro  e dezembro    de    1998.    RevistaTeoria    e    Debate,    2.    Disponívelem:    &lt;http://www.teoriaedebate.org.br/?q=materias/sociedade/etica-e-violencia.&gt;</w:t>
      </w:r>
    </w:p>
    <w:p w:rsidR="00E500B6" w:rsidRPr="00063A34" w:rsidRDefault="00E500B6" w:rsidP="002B341D">
      <w:pPr>
        <w:autoSpaceDE w:val="0"/>
        <w:autoSpaceDN w:val="0"/>
        <w:adjustRightInd w:val="0"/>
        <w:spacing w:after="0" w:line="240" w:lineRule="auto"/>
        <w:ind w:right="-24" w:firstLine="851"/>
        <w:jc w:val="both"/>
        <w:rPr>
          <w:rFonts w:ascii="Times New Roman" w:hAnsi="Times New Roman" w:cs="Times New Roman"/>
          <w:sz w:val="24"/>
          <w:szCs w:val="24"/>
        </w:rPr>
      </w:pPr>
    </w:p>
    <w:p w:rsidR="00E500B6" w:rsidRPr="00063A34" w:rsidRDefault="00E500B6" w:rsidP="002B341D">
      <w:pPr>
        <w:autoSpaceDE w:val="0"/>
        <w:autoSpaceDN w:val="0"/>
        <w:adjustRightInd w:val="0"/>
        <w:spacing w:after="0" w:line="240" w:lineRule="auto"/>
        <w:ind w:right="-24" w:firstLine="851"/>
        <w:jc w:val="both"/>
        <w:rPr>
          <w:rFonts w:ascii="Times New Roman" w:hAnsi="Times New Roman" w:cs="Times New Roman"/>
          <w:sz w:val="24"/>
          <w:szCs w:val="24"/>
        </w:rPr>
      </w:pPr>
      <w:r w:rsidRPr="00063A34">
        <w:rPr>
          <w:rFonts w:ascii="Times New Roman" w:hAnsi="Times New Roman" w:cs="Times New Roman"/>
          <w:sz w:val="24"/>
          <w:szCs w:val="24"/>
        </w:rPr>
        <w:t>CORDEIRO, F.A. Aprendendo a prevenir: orientações para o combate ao abuso sexual contra crianças e adolescentes-Brasília: Promotoria de Justiça de Defesa</w:t>
      </w:r>
    </w:p>
    <w:p w:rsidR="00E500B6" w:rsidRPr="00063A34" w:rsidRDefault="00E500B6" w:rsidP="002B341D">
      <w:pPr>
        <w:autoSpaceDE w:val="0"/>
        <w:autoSpaceDN w:val="0"/>
        <w:adjustRightInd w:val="0"/>
        <w:spacing w:after="0" w:line="240" w:lineRule="auto"/>
        <w:ind w:right="-24" w:firstLine="851"/>
        <w:jc w:val="both"/>
        <w:rPr>
          <w:rFonts w:ascii="Times New Roman" w:hAnsi="Times New Roman" w:cs="Times New Roman"/>
          <w:sz w:val="24"/>
          <w:szCs w:val="24"/>
        </w:rPr>
      </w:pPr>
      <w:r w:rsidRPr="00063A34">
        <w:rPr>
          <w:rFonts w:ascii="Times New Roman" w:hAnsi="Times New Roman" w:cs="Times New Roman"/>
          <w:sz w:val="24"/>
          <w:szCs w:val="24"/>
        </w:rPr>
        <w:t>da Infância e da Juventude, 2006.</w:t>
      </w:r>
    </w:p>
    <w:p w:rsidR="00610DDE" w:rsidRPr="00063A34" w:rsidRDefault="00610DDE" w:rsidP="002B341D">
      <w:pPr>
        <w:pStyle w:val="Corpodetexto"/>
        <w:spacing w:before="2"/>
        <w:ind w:right="-24" w:firstLine="851"/>
        <w:jc w:val="both"/>
        <w:rPr>
          <w:lang w:val="pt-BR"/>
        </w:rPr>
      </w:pPr>
    </w:p>
    <w:p w:rsidR="0019398C" w:rsidRPr="00063A34" w:rsidRDefault="0019398C" w:rsidP="002B341D">
      <w:pPr>
        <w:autoSpaceDE w:val="0"/>
        <w:autoSpaceDN w:val="0"/>
        <w:adjustRightInd w:val="0"/>
        <w:spacing w:after="0" w:line="240" w:lineRule="auto"/>
        <w:ind w:right="-24" w:firstLine="851"/>
        <w:jc w:val="both"/>
        <w:rPr>
          <w:rFonts w:ascii="Times New Roman" w:hAnsi="Times New Roman" w:cs="Times New Roman"/>
          <w:sz w:val="24"/>
          <w:szCs w:val="24"/>
        </w:rPr>
      </w:pPr>
      <w:r w:rsidRPr="00063A34">
        <w:rPr>
          <w:rFonts w:ascii="Times New Roman" w:hAnsi="Times New Roman" w:cs="Times New Roman"/>
          <w:sz w:val="24"/>
          <w:szCs w:val="24"/>
        </w:rPr>
        <w:t>FALEIROS, 1998, p. 267-271</w:t>
      </w:r>
    </w:p>
    <w:p w:rsidR="0019398C" w:rsidRPr="00063A34" w:rsidRDefault="0019398C" w:rsidP="002B341D">
      <w:pPr>
        <w:pStyle w:val="Corpodetexto"/>
        <w:spacing w:before="2"/>
        <w:ind w:right="-24" w:firstLine="851"/>
        <w:jc w:val="both"/>
        <w:rPr>
          <w:lang w:val="pt-BR"/>
        </w:rPr>
      </w:pPr>
    </w:p>
    <w:p w:rsidR="00610DDE" w:rsidRPr="00063A34" w:rsidRDefault="00610DDE" w:rsidP="002B341D">
      <w:pPr>
        <w:spacing w:before="69" w:line="275" w:lineRule="exact"/>
        <w:ind w:right="-24" w:firstLine="851"/>
        <w:jc w:val="both"/>
        <w:rPr>
          <w:rFonts w:ascii="Times New Roman" w:hAnsi="Times New Roman" w:cs="Times New Roman"/>
          <w:sz w:val="24"/>
          <w:szCs w:val="24"/>
        </w:rPr>
      </w:pPr>
      <w:r w:rsidRPr="00063A34">
        <w:rPr>
          <w:rFonts w:ascii="Times New Roman" w:hAnsi="Times New Roman" w:cs="Times New Roman"/>
          <w:sz w:val="24"/>
          <w:szCs w:val="24"/>
        </w:rPr>
        <w:t xml:space="preserve">Minayo, M. C. (1994). A violência social sob a perspectiva da saúde pública. </w:t>
      </w:r>
      <w:r w:rsidRPr="00063A34">
        <w:rPr>
          <w:rFonts w:ascii="Times New Roman" w:hAnsi="Times New Roman" w:cs="Times New Roman"/>
          <w:i/>
          <w:sz w:val="24"/>
          <w:szCs w:val="24"/>
        </w:rPr>
        <w:t>Cadernos de Saúde Pública, 10(supl. 1)</w:t>
      </w:r>
      <w:r w:rsidRPr="00063A34">
        <w:rPr>
          <w:rFonts w:ascii="Times New Roman" w:hAnsi="Times New Roman" w:cs="Times New Roman"/>
          <w:sz w:val="24"/>
          <w:szCs w:val="24"/>
        </w:rPr>
        <w:t>, 7-18. Disponível em:</w:t>
      </w:r>
    </w:p>
    <w:p w:rsidR="00610DDE" w:rsidRPr="00063A34" w:rsidRDefault="00610DDE" w:rsidP="002B341D">
      <w:pPr>
        <w:pStyle w:val="Corpodetexto"/>
        <w:spacing w:line="275" w:lineRule="exact"/>
        <w:ind w:right="-24" w:firstLine="851"/>
        <w:jc w:val="both"/>
        <w:rPr>
          <w:lang w:val="pt-BR"/>
        </w:rPr>
      </w:pPr>
      <w:r w:rsidRPr="00063A34">
        <w:rPr>
          <w:lang w:val="pt-BR"/>
        </w:rPr>
        <w:t>&lt;</w:t>
      </w:r>
      <w:hyperlink r:id="rId20">
        <w:r w:rsidRPr="00063A34">
          <w:rPr>
            <w:lang w:val="pt-BR"/>
          </w:rPr>
          <w:t>http://www.scielo.br/scielo.php?script=sci_arttext&amp;pid=S0102311X1994000500002</w:t>
        </w:r>
      </w:hyperlink>
      <w:r w:rsidR="00A64F36" w:rsidRPr="00063A34">
        <w:rPr>
          <w:lang w:val="pt-BR"/>
        </w:rPr>
        <w:t>&gt;.</w:t>
      </w:r>
    </w:p>
    <w:p w:rsidR="00610DDE" w:rsidRPr="00063A34" w:rsidRDefault="00610DDE" w:rsidP="002B341D">
      <w:pPr>
        <w:pStyle w:val="Corpodetexto"/>
        <w:spacing w:before="5"/>
        <w:ind w:right="-24" w:firstLine="851"/>
        <w:jc w:val="both"/>
        <w:rPr>
          <w:lang w:val="pt-BR"/>
        </w:rPr>
      </w:pPr>
    </w:p>
    <w:p w:rsidR="00610DDE" w:rsidRPr="00063A34" w:rsidRDefault="00610DDE" w:rsidP="002B341D">
      <w:pPr>
        <w:pStyle w:val="Corpodetexto"/>
        <w:spacing w:before="69" w:line="242" w:lineRule="auto"/>
        <w:ind w:right="-24" w:firstLine="851"/>
        <w:jc w:val="both"/>
        <w:rPr>
          <w:lang w:val="pt-BR"/>
        </w:rPr>
      </w:pPr>
      <w:r w:rsidRPr="00063A34">
        <w:rPr>
          <w:lang w:val="pt-BR"/>
        </w:rPr>
        <w:t>Plano Nacional de Enfrentamento da Violência Sexual contra Crianças e Adolescentes. Comitê Nacional de Enfrentamento da Violência Sexual contra Crianças e Adolescentes. Brasília/DF. Maio, 2014.</w:t>
      </w:r>
    </w:p>
    <w:p w:rsidR="00610DDE" w:rsidRPr="00063A34" w:rsidRDefault="00610DDE" w:rsidP="002B341D">
      <w:pPr>
        <w:pStyle w:val="Corpodetexto"/>
        <w:spacing w:before="2"/>
        <w:ind w:right="-24" w:firstLine="851"/>
        <w:jc w:val="both"/>
        <w:rPr>
          <w:lang w:val="pt-BR"/>
        </w:rPr>
      </w:pPr>
    </w:p>
    <w:p w:rsidR="00610DDE" w:rsidRPr="00063A34" w:rsidRDefault="00610DDE" w:rsidP="002B341D">
      <w:pPr>
        <w:pStyle w:val="Corpodetexto"/>
        <w:ind w:right="-24" w:firstLine="851"/>
        <w:jc w:val="both"/>
        <w:rPr>
          <w:lang w:val="pt-BR"/>
        </w:rPr>
      </w:pPr>
      <w:r w:rsidRPr="00063A34">
        <w:rPr>
          <w:lang w:val="pt-BR"/>
        </w:rPr>
        <w:t xml:space="preserve">Site do Atlas de Desenvolvimento Humanos, disponível em </w:t>
      </w:r>
      <w:hyperlink r:id="rId21">
        <w:r w:rsidRPr="00063A34">
          <w:rPr>
            <w:lang w:val="pt-BR"/>
          </w:rPr>
          <w:t>http://atlasbrasil.org.br/2013/consulta/.</w:t>
        </w:r>
      </w:hyperlink>
      <w:r w:rsidRPr="00063A34">
        <w:rPr>
          <w:lang w:val="pt-BR"/>
        </w:rPr>
        <w:t xml:space="preserve"> Acesso em 14 de outubro de 2013. Site do Instituto Brasileiro de Geografia – IBGE, Censo Demográfico, 2010. Disponível em </w:t>
      </w:r>
      <w:hyperlink r:id="rId22">
        <w:r w:rsidRPr="00063A34">
          <w:rPr>
            <w:lang w:val="pt-BR"/>
          </w:rPr>
          <w:t>http://www.cidades.ibge.gov.br/xtras/uf.p</w:t>
        </w:r>
        <w:r w:rsidR="00A64F36" w:rsidRPr="00063A34">
          <w:rPr>
            <w:lang w:val="pt-BR"/>
          </w:rPr>
          <w:t>hp?lang=&amp;coduf=17&amp;search</w:t>
        </w:r>
      </w:hyperlink>
      <w:r w:rsidR="00A64F36" w:rsidRPr="00063A34">
        <w:rPr>
          <w:lang w:val="pt-BR"/>
        </w:rPr>
        <w:t>.</w:t>
      </w:r>
    </w:p>
    <w:p w:rsidR="00B745FF" w:rsidRPr="00063A34" w:rsidRDefault="00B745FF" w:rsidP="002B341D">
      <w:pPr>
        <w:autoSpaceDE w:val="0"/>
        <w:autoSpaceDN w:val="0"/>
        <w:adjustRightInd w:val="0"/>
        <w:spacing w:after="0" w:line="240" w:lineRule="auto"/>
        <w:ind w:right="-24" w:firstLine="851"/>
        <w:jc w:val="both"/>
        <w:rPr>
          <w:rFonts w:ascii="Times New Roman" w:hAnsi="Times New Roman" w:cs="Times New Roman"/>
          <w:sz w:val="24"/>
          <w:szCs w:val="24"/>
        </w:rPr>
      </w:pPr>
    </w:p>
    <w:p w:rsidR="00E500B6" w:rsidRPr="00063A34" w:rsidRDefault="00E500B6" w:rsidP="002B341D">
      <w:pPr>
        <w:pStyle w:val="Corpodetexto"/>
        <w:spacing w:before="15" w:line="274" w:lineRule="exact"/>
        <w:ind w:right="-24" w:firstLine="851"/>
        <w:jc w:val="both"/>
        <w:rPr>
          <w:lang w:val="pt-BR"/>
        </w:rPr>
      </w:pPr>
      <w:r w:rsidRPr="00063A34">
        <w:rPr>
          <w:lang w:val="pt-BR"/>
        </w:rPr>
        <w:t xml:space="preserve">Site do Instituto Brasileiro de Geografia – IBGE, Censo Demográfico, 2010. Disponível em </w:t>
      </w:r>
      <w:hyperlink r:id="rId23" w:history="1">
        <w:r w:rsidRPr="00063A34">
          <w:rPr>
            <w:rStyle w:val="Hyperlink"/>
            <w:color w:val="auto"/>
            <w:u w:val="none"/>
            <w:lang w:val="pt-BR"/>
          </w:rPr>
          <w:t>http://www.cidades.ibge.gov.br/se</w:t>
        </w:r>
      </w:hyperlink>
      <w:r w:rsidRPr="00063A34">
        <w:rPr>
          <w:lang w:val="pt-BR"/>
        </w:rPr>
        <w:t>.</w:t>
      </w:r>
    </w:p>
    <w:p w:rsidR="00E500B6" w:rsidRPr="00063A34" w:rsidRDefault="00E500B6" w:rsidP="002B341D">
      <w:pPr>
        <w:pStyle w:val="Corpodetexto"/>
        <w:spacing w:before="9"/>
        <w:ind w:right="-24" w:firstLine="851"/>
        <w:jc w:val="both"/>
        <w:rPr>
          <w:lang w:val="pt-BR"/>
        </w:rPr>
      </w:pPr>
    </w:p>
    <w:p w:rsidR="00E500B6" w:rsidRPr="00063A34" w:rsidRDefault="00E500B6" w:rsidP="002B341D">
      <w:pPr>
        <w:pStyle w:val="Corpodetexto"/>
        <w:spacing w:before="69" w:line="242" w:lineRule="auto"/>
        <w:ind w:right="-24" w:firstLine="851"/>
        <w:jc w:val="both"/>
        <w:rPr>
          <w:lang w:val="pt-BR"/>
        </w:rPr>
      </w:pPr>
      <w:r w:rsidRPr="00063A34">
        <w:rPr>
          <w:lang w:val="pt-BR"/>
        </w:rPr>
        <w:t xml:space="preserve">Site do Ministério do Desenvolvimento Social e Combate à Fome – MDS, 2013. Relatório de Informações Sociais – SAGI. Disponível em: </w:t>
      </w:r>
      <w:hyperlink r:id="rId24">
        <w:r w:rsidRPr="00063A34">
          <w:rPr>
            <w:lang w:val="pt-BR"/>
          </w:rPr>
          <w:t>http://aplicacoes.mds.gov.br/sagi/RIv3/geral/index.php?relatorio=153&amp;file=entrada#</w:t>
        </w:r>
      </w:hyperlink>
      <w:r w:rsidRPr="00063A34">
        <w:rPr>
          <w:lang w:val="pt-BR"/>
        </w:rPr>
        <w:t>.</w:t>
      </w:r>
    </w:p>
    <w:p w:rsidR="00E500B6" w:rsidRPr="00063A34" w:rsidRDefault="00E500B6" w:rsidP="002B341D">
      <w:pPr>
        <w:pStyle w:val="Corpodetexto"/>
        <w:spacing w:before="9"/>
        <w:ind w:right="-24" w:firstLine="851"/>
        <w:jc w:val="both"/>
        <w:rPr>
          <w:lang w:val="pt-BR"/>
        </w:rPr>
      </w:pPr>
    </w:p>
    <w:p w:rsidR="00E500B6" w:rsidRPr="00063A34" w:rsidRDefault="00E500B6" w:rsidP="002B341D">
      <w:pPr>
        <w:pStyle w:val="Corpodetexto"/>
        <w:spacing w:before="69"/>
        <w:ind w:right="-24" w:firstLine="851"/>
        <w:jc w:val="both"/>
        <w:rPr>
          <w:lang w:val="pt-BR"/>
        </w:rPr>
      </w:pPr>
      <w:r w:rsidRPr="00063A34">
        <w:rPr>
          <w:lang w:val="pt-BR"/>
        </w:rPr>
        <w:t xml:space="preserve">Site do Atlas de Desenvolvimento Humanos, disponível em </w:t>
      </w:r>
      <w:hyperlink r:id="rId25">
        <w:r w:rsidRPr="00063A34">
          <w:rPr>
            <w:lang w:val="pt-BR"/>
          </w:rPr>
          <w:t>http://atlasbrasil.org.br/2013/consulta/.</w:t>
        </w:r>
      </w:hyperlink>
    </w:p>
    <w:p w:rsidR="00E500B6" w:rsidRPr="00063A34" w:rsidRDefault="00E500B6" w:rsidP="002B341D">
      <w:pPr>
        <w:pStyle w:val="Corpodetexto"/>
        <w:ind w:right="-24" w:firstLine="851"/>
        <w:jc w:val="both"/>
        <w:rPr>
          <w:lang w:val="pt-BR"/>
        </w:rPr>
      </w:pPr>
    </w:p>
    <w:sectPr w:rsidR="00E500B6" w:rsidRPr="00063A34" w:rsidSect="00DD0156">
      <w:headerReference w:type="default" r:id="rId26"/>
      <w:pgSz w:w="11906" w:h="16838"/>
      <w:pgMar w:top="1701" w:right="1134" w:bottom="1134" w:left="1701" w:header="709" w:footer="709" w:gutter="0"/>
      <w:pgBorders w:offsetFrom="page">
        <w:top w:val="threeDEngrave" w:sz="24" w:space="24" w:color="909090" w:themeColor="text2" w:themeTint="99"/>
        <w:left w:val="threeDEngrave" w:sz="24" w:space="24" w:color="909090" w:themeColor="text2" w:themeTint="99"/>
        <w:bottom w:val="threeDEngrave" w:sz="24" w:space="24" w:color="909090" w:themeColor="text2" w:themeTint="99"/>
        <w:right w:val="threeDEngrave" w:sz="24" w:space="24" w:color="90909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51" w:rsidRDefault="003B2451" w:rsidP="00063A34">
      <w:pPr>
        <w:spacing w:after="0" w:line="240" w:lineRule="auto"/>
      </w:pPr>
      <w:r>
        <w:separator/>
      </w:r>
    </w:p>
  </w:endnote>
  <w:endnote w:type="continuationSeparator" w:id="0">
    <w:p w:rsidR="003B2451" w:rsidRDefault="003B2451" w:rsidP="0006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5F" w:rsidRPr="00CB4E5F" w:rsidRDefault="00CB4E5F" w:rsidP="00CB4E5F">
    <w:pPr>
      <w:pStyle w:val="Rodap"/>
      <w:tabs>
        <w:tab w:val="clear" w:pos="4252"/>
        <w:tab w:val="clear" w:pos="8504"/>
        <w:tab w:val="center" w:pos="7274"/>
      </w:tabs>
    </w:pPr>
    <w:r>
      <w:rPr>
        <w:noProof/>
        <w:lang w:eastAsia="pt-BR"/>
      </w:rPr>
      <w:drawing>
        <wp:anchor distT="0" distB="0" distL="114300" distR="114300" simplePos="0" relativeHeight="251664384" behindDoc="0" locked="0" layoutInCell="1" allowOverlap="1">
          <wp:simplePos x="0" y="0"/>
          <wp:positionH relativeFrom="column">
            <wp:posOffset>6732511</wp:posOffset>
          </wp:positionH>
          <wp:positionV relativeFrom="paragraph">
            <wp:posOffset>-505635</wp:posOffset>
          </wp:positionV>
          <wp:extent cx="1210660" cy="804041"/>
          <wp:effectExtent l="19050" t="0" r="8540" b="0"/>
          <wp:wrapNone/>
          <wp:docPr id="44" name="Imagem 3" descr="C:\Users\Natalia\Desktop\PREFEITURAS\AMPARO DE SAO FRANCISCO\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Desktop\PREFEITURAS\AMPARO DE SAO FRANCISCO\TIMBRE.jpg"/>
                  <pic:cNvPicPr>
                    <a:picLocks noChangeAspect="1" noChangeArrowheads="1"/>
                  </pic:cNvPicPr>
                </pic:nvPicPr>
                <pic:blipFill>
                  <a:blip r:embed="rId1" cstate="print"/>
                  <a:srcRect/>
                  <a:stretch>
                    <a:fillRect/>
                  </a:stretch>
                </pic:blipFill>
                <pic:spPr bwMode="auto">
                  <a:xfrm>
                    <a:off x="0" y="0"/>
                    <a:ext cx="1217156" cy="808355"/>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5408" behindDoc="0" locked="0" layoutInCell="1" allowOverlap="1">
          <wp:simplePos x="0" y="0"/>
          <wp:positionH relativeFrom="column">
            <wp:posOffset>8087995</wp:posOffset>
          </wp:positionH>
          <wp:positionV relativeFrom="paragraph">
            <wp:posOffset>-458470</wp:posOffset>
          </wp:positionV>
          <wp:extent cx="1187450" cy="756285"/>
          <wp:effectExtent l="19050" t="0" r="0" b="0"/>
          <wp:wrapNone/>
          <wp:docPr id="46" name="Imagem 2" descr="C:\Users\CRAS-001\Pictures\16830699_171772286659201_75545079241983792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RAS-001\Pictures\16830699_171772286659201_7554507924198379259_n.jpg"/>
                  <pic:cNvPicPr>
                    <a:picLocks noChangeAspect="1" noChangeArrowheads="1"/>
                  </pic:cNvPicPr>
                </pic:nvPicPr>
                <pic:blipFill>
                  <a:blip r:embed="rId2"/>
                  <a:srcRect/>
                  <a:stretch>
                    <a:fillRect/>
                  </a:stretch>
                </pic:blipFill>
                <pic:spPr bwMode="auto">
                  <a:xfrm>
                    <a:off x="0" y="0"/>
                    <a:ext cx="1187450" cy="756285"/>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5376545</wp:posOffset>
          </wp:positionH>
          <wp:positionV relativeFrom="paragraph">
            <wp:posOffset>-458470</wp:posOffset>
          </wp:positionV>
          <wp:extent cx="1163320" cy="756285"/>
          <wp:effectExtent l="19050" t="0" r="0" b="0"/>
          <wp:wrapNone/>
          <wp:docPr id="43" name="Imagem 7" descr="H:\CRAS 2016 E 2017\TIMBRE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CRAS 2016 E 2017\TIMBRE PREFEITUR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320" cy="756285"/>
                  </a:xfrm>
                  <a:prstGeom prst="rect">
                    <a:avLst/>
                  </a:prstGeom>
                  <a:noFill/>
                  <a:ln>
                    <a:noFill/>
                  </a:ln>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5F" w:rsidRDefault="00CB4E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51" w:rsidRDefault="003B2451" w:rsidP="00063A34">
      <w:pPr>
        <w:spacing w:after="0" w:line="240" w:lineRule="auto"/>
      </w:pPr>
      <w:r>
        <w:separator/>
      </w:r>
    </w:p>
  </w:footnote>
  <w:footnote w:type="continuationSeparator" w:id="0">
    <w:p w:rsidR="003B2451" w:rsidRDefault="003B2451" w:rsidP="00063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B8" w:rsidRDefault="00305FB8">
    <w:pPr>
      <w:pStyle w:val="Cabealho"/>
    </w:pPr>
    <w:r w:rsidRPr="00DD0156">
      <w:rPr>
        <w:noProof/>
        <w:lang w:eastAsia="pt-BR"/>
      </w:rPr>
      <w:drawing>
        <wp:anchor distT="0" distB="0" distL="114300" distR="114300" simplePos="0" relativeHeight="251659264" behindDoc="1" locked="0" layoutInCell="1" allowOverlap="1">
          <wp:simplePos x="0" y="0"/>
          <wp:positionH relativeFrom="column">
            <wp:posOffset>-22019</wp:posOffset>
          </wp:positionH>
          <wp:positionV relativeFrom="paragraph">
            <wp:posOffset>-106326</wp:posOffset>
          </wp:positionV>
          <wp:extent cx="7168560" cy="9994605"/>
          <wp:effectExtent l="19050" t="0" r="0" b="0"/>
          <wp:wrapNone/>
          <wp:docPr id="2" name="Imagem 4" descr="Resultado de imagem para VIOLENCIA SEXUAL CONTRA CR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VIOLENCIA SEXUAL CONTRA CRIANÇA"/>
                  <pic:cNvPicPr>
                    <a:picLocks noChangeAspect="1" noChangeArrowheads="1"/>
                  </pic:cNvPicPr>
                </pic:nvPicPr>
                <pic:blipFill>
                  <a:blip r:embed="rId1"/>
                  <a:srcRect/>
                  <a:stretch>
                    <a:fillRect/>
                  </a:stretch>
                </pic:blipFill>
                <pic:spPr bwMode="auto">
                  <a:xfrm>
                    <a:off x="0" y="0"/>
                    <a:ext cx="7168560" cy="99946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B8" w:rsidRDefault="00305FB8">
    <w:pPr>
      <w:pStyle w:val="Cabealho"/>
    </w:pPr>
    <w:r>
      <w:rPr>
        <w:noProof/>
        <w:lang w:eastAsia="pt-BR"/>
      </w:rPr>
      <w:drawing>
        <wp:anchor distT="0" distB="0" distL="114300" distR="114300" simplePos="0" relativeHeight="251660288" behindDoc="1" locked="0" layoutInCell="1" allowOverlap="1">
          <wp:simplePos x="0" y="0"/>
          <wp:positionH relativeFrom="column">
            <wp:posOffset>21612</wp:posOffset>
          </wp:positionH>
          <wp:positionV relativeFrom="paragraph">
            <wp:posOffset>3468414</wp:posOffset>
          </wp:positionV>
          <wp:extent cx="7133415" cy="6393777"/>
          <wp:effectExtent l="19050" t="0" r="0" b="0"/>
          <wp:wrapNone/>
          <wp:docPr id="3" name="Imagem 2" descr="C:\Users\Natalia\Desktop\PREFEITURAS\AMPARO DE SAO FRANCISCO\PLANO MUNICIPAL DE ENFRENTAMENTO\OK-Olga-Han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Desktop\PREFEITURAS\AMPARO DE SAO FRANCISCO\PLANO MUNICIPAL DE ENFRENTAMENTO\OK-Olga-Hannum.jpg"/>
                  <pic:cNvPicPr>
                    <a:picLocks noChangeAspect="1" noChangeArrowheads="1"/>
                  </pic:cNvPicPr>
                </pic:nvPicPr>
                <pic:blipFill>
                  <a:blip r:embed="rId1"/>
                  <a:srcRect/>
                  <a:stretch>
                    <a:fillRect/>
                  </a:stretch>
                </pic:blipFill>
                <pic:spPr bwMode="auto">
                  <a:xfrm>
                    <a:off x="0" y="0"/>
                    <a:ext cx="7146023" cy="6405078"/>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B8" w:rsidRDefault="00305FB8">
    <w:pPr>
      <w:pStyle w:val="Cabealho"/>
    </w:pPr>
    <w:r>
      <w:rPr>
        <w:noProof/>
        <w:lang w:eastAsia="pt-BR"/>
      </w:rPr>
      <w:drawing>
        <wp:anchor distT="0" distB="0" distL="114300" distR="114300" simplePos="0" relativeHeight="251661312" behindDoc="1" locked="0" layoutInCell="1" allowOverlap="1">
          <wp:simplePos x="0" y="0"/>
          <wp:positionH relativeFrom="column">
            <wp:posOffset>-649036</wp:posOffset>
          </wp:positionH>
          <wp:positionV relativeFrom="paragraph">
            <wp:posOffset>-110359</wp:posOffset>
          </wp:positionV>
          <wp:extent cx="10038028" cy="7189076"/>
          <wp:effectExtent l="19050" t="0" r="1322" b="0"/>
          <wp:wrapNone/>
          <wp:docPr id="6" name="Imagem 6" descr="C:\Users\Natalia\Desktop\PREFEITURAS\AMPARO DE SAO FRANCISCO\PLANO MUNICIPAL DE ENFRENTAMENTO\semas-lanca-campanha-18-ma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ia\Desktop\PREFEITURAS\AMPARO DE SAO FRANCISCO\PLANO MUNICIPAL DE ENFRENTAMENTO\semas-lanca-campanha-18-maio.jpg"/>
                  <pic:cNvPicPr>
                    <a:picLocks noChangeAspect="1" noChangeArrowheads="1"/>
                  </pic:cNvPicPr>
                </pic:nvPicPr>
                <pic:blipFill>
                  <a:blip r:embed="rId1"/>
                  <a:srcRect/>
                  <a:stretch>
                    <a:fillRect/>
                  </a:stretch>
                </pic:blipFill>
                <pic:spPr bwMode="auto">
                  <a:xfrm>
                    <a:off x="0" y="0"/>
                    <a:ext cx="10045363" cy="7194329"/>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B8" w:rsidRDefault="00305FB8">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B8" w:rsidRDefault="00305FB8">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B8" w:rsidRDefault="00987F00">
    <w:pPr>
      <w:pStyle w:val="Cabealho"/>
    </w:pPr>
    <w:r>
      <w:rPr>
        <w:noProof/>
        <w:lang w:eastAsia="pt-BR"/>
      </w:rPr>
      <w:drawing>
        <wp:anchor distT="0" distB="0" distL="114300" distR="114300" simplePos="0" relativeHeight="251667456" behindDoc="0" locked="0" layoutInCell="1" allowOverlap="1">
          <wp:simplePos x="0" y="0"/>
          <wp:positionH relativeFrom="column">
            <wp:posOffset>2123440</wp:posOffset>
          </wp:positionH>
          <wp:positionV relativeFrom="paragraph">
            <wp:posOffset>-40640</wp:posOffset>
          </wp:positionV>
          <wp:extent cx="942340" cy="614680"/>
          <wp:effectExtent l="19050" t="0" r="0" b="0"/>
          <wp:wrapNone/>
          <wp:docPr id="50" name="Imagem 3" descr="C:\Users\Natalia\Desktop\PREFEITURAS\AMPARO DE SAO FRANCISCO\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Desktop\PREFEITURAS\AMPARO DE SAO FRANCISCO\TIMBRE.jpg"/>
                  <pic:cNvPicPr>
                    <a:picLocks noChangeAspect="1" noChangeArrowheads="1"/>
                  </pic:cNvPicPr>
                </pic:nvPicPr>
                <pic:blipFill>
                  <a:blip r:embed="rId1" cstate="print"/>
                  <a:srcRect/>
                  <a:stretch>
                    <a:fillRect/>
                  </a:stretch>
                </pic:blipFill>
                <pic:spPr bwMode="auto">
                  <a:xfrm>
                    <a:off x="0" y="0"/>
                    <a:ext cx="942340" cy="61468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8480" behindDoc="0" locked="0" layoutInCell="1" allowOverlap="1">
          <wp:simplePos x="0" y="0"/>
          <wp:positionH relativeFrom="column">
            <wp:posOffset>3479165</wp:posOffset>
          </wp:positionH>
          <wp:positionV relativeFrom="paragraph">
            <wp:posOffset>6985</wp:posOffset>
          </wp:positionV>
          <wp:extent cx="910590" cy="582930"/>
          <wp:effectExtent l="19050" t="0" r="3810" b="0"/>
          <wp:wrapNone/>
          <wp:docPr id="51" name="Imagem 2" descr="C:\Users\CRAS-001\Pictures\16830699_171772286659201_75545079241983792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RAS-001\Pictures\16830699_171772286659201_7554507924198379259_n.jpg"/>
                  <pic:cNvPicPr>
                    <a:picLocks noChangeAspect="1" noChangeArrowheads="1"/>
                  </pic:cNvPicPr>
                </pic:nvPicPr>
                <pic:blipFill>
                  <a:blip r:embed="rId2"/>
                  <a:srcRect/>
                  <a:stretch>
                    <a:fillRect/>
                  </a:stretch>
                </pic:blipFill>
                <pic:spPr bwMode="auto">
                  <a:xfrm>
                    <a:off x="0" y="0"/>
                    <a:ext cx="910590" cy="58293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9504" behindDoc="0" locked="0" layoutInCell="1" allowOverlap="1">
          <wp:simplePos x="0" y="0"/>
          <wp:positionH relativeFrom="column">
            <wp:posOffset>767715</wp:posOffset>
          </wp:positionH>
          <wp:positionV relativeFrom="paragraph">
            <wp:posOffset>6985</wp:posOffset>
          </wp:positionV>
          <wp:extent cx="894080" cy="583324"/>
          <wp:effectExtent l="19050" t="0" r="1270" b="0"/>
          <wp:wrapNone/>
          <wp:docPr id="52" name="Imagem 7" descr="H:\CRAS 2016 E 2017\TIMBRE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CRAS 2016 E 2017\TIMBRE PREFEITUR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4080" cy="5833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0E0"/>
    <w:multiLevelType w:val="hybridMultilevel"/>
    <w:tmpl w:val="2BA851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9D16CF"/>
    <w:multiLevelType w:val="hybridMultilevel"/>
    <w:tmpl w:val="6DF2507A"/>
    <w:lvl w:ilvl="0" w:tplc="C0BC6B58">
      <w:start w:val="1"/>
      <w:numFmt w:val="decimal"/>
      <w:lvlText w:val="%1."/>
      <w:lvlJc w:val="left"/>
      <w:pPr>
        <w:ind w:left="479" w:hanging="360"/>
      </w:pPr>
      <w:rPr>
        <w:rFonts w:ascii="Times New Roman" w:eastAsia="Times New Roman" w:hAnsi="Times New Roman" w:cs="Times New Roman" w:hint="default"/>
        <w:spacing w:val="-10"/>
        <w:w w:val="99"/>
        <w:sz w:val="24"/>
        <w:szCs w:val="24"/>
      </w:rPr>
    </w:lvl>
    <w:lvl w:ilvl="1" w:tplc="70304960">
      <w:numFmt w:val="bullet"/>
      <w:lvlText w:val="•"/>
      <w:lvlJc w:val="left"/>
      <w:pPr>
        <w:ind w:left="900" w:hanging="360"/>
      </w:pPr>
      <w:rPr>
        <w:rFonts w:hint="default"/>
      </w:rPr>
    </w:lvl>
    <w:lvl w:ilvl="2" w:tplc="424E30B8">
      <w:numFmt w:val="bullet"/>
      <w:lvlText w:val="•"/>
      <w:lvlJc w:val="left"/>
      <w:pPr>
        <w:ind w:left="2342" w:hanging="360"/>
      </w:pPr>
      <w:rPr>
        <w:rFonts w:hint="default"/>
      </w:rPr>
    </w:lvl>
    <w:lvl w:ilvl="3" w:tplc="59D48388">
      <w:numFmt w:val="bullet"/>
      <w:lvlText w:val="•"/>
      <w:lvlJc w:val="left"/>
      <w:pPr>
        <w:ind w:left="3784" w:hanging="360"/>
      </w:pPr>
      <w:rPr>
        <w:rFonts w:hint="default"/>
      </w:rPr>
    </w:lvl>
    <w:lvl w:ilvl="4" w:tplc="7A9AE8D2">
      <w:numFmt w:val="bullet"/>
      <w:lvlText w:val="•"/>
      <w:lvlJc w:val="left"/>
      <w:pPr>
        <w:ind w:left="5226" w:hanging="360"/>
      </w:pPr>
      <w:rPr>
        <w:rFonts w:hint="default"/>
      </w:rPr>
    </w:lvl>
    <w:lvl w:ilvl="5" w:tplc="78247D0E">
      <w:numFmt w:val="bullet"/>
      <w:lvlText w:val="•"/>
      <w:lvlJc w:val="left"/>
      <w:pPr>
        <w:ind w:left="6668" w:hanging="360"/>
      </w:pPr>
      <w:rPr>
        <w:rFonts w:hint="default"/>
      </w:rPr>
    </w:lvl>
    <w:lvl w:ilvl="6" w:tplc="215E6E76">
      <w:numFmt w:val="bullet"/>
      <w:lvlText w:val="•"/>
      <w:lvlJc w:val="left"/>
      <w:pPr>
        <w:ind w:left="8110" w:hanging="360"/>
      </w:pPr>
      <w:rPr>
        <w:rFonts w:hint="default"/>
      </w:rPr>
    </w:lvl>
    <w:lvl w:ilvl="7" w:tplc="07245C24">
      <w:numFmt w:val="bullet"/>
      <w:lvlText w:val="•"/>
      <w:lvlJc w:val="left"/>
      <w:pPr>
        <w:ind w:left="9552" w:hanging="360"/>
      </w:pPr>
      <w:rPr>
        <w:rFonts w:hint="default"/>
      </w:rPr>
    </w:lvl>
    <w:lvl w:ilvl="8" w:tplc="66CC10B0">
      <w:numFmt w:val="bullet"/>
      <w:lvlText w:val="•"/>
      <w:lvlJc w:val="left"/>
      <w:pPr>
        <w:ind w:left="10994" w:hanging="360"/>
      </w:pPr>
      <w:rPr>
        <w:rFonts w:hint="default"/>
      </w:rPr>
    </w:lvl>
  </w:abstractNum>
  <w:abstractNum w:abstractNumId="2" w15:restartNumberingAfterBreak="0">
    <w:nsid w:val="0CD31B5E"/>
    <w:multiLevelType w:val="hybridMultilevel"/>
    <w:tmpl w:val="DC789212"/>
    <w:lvl w:ilvl="0" w:tplc="E8801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602249"/>
    <w:multiLevelType w:val="hybridMultilevel"/>
    <w:tmpl w:val="E68645C2"/>
    <w:lvl w:ilvl="0" w:tplc="91FACCDE">
      <w:start w:val="1"/>
      <w:numFmt w:val="decimal"/>
      <w:lvlText w:val="%1."/>
      <w:lvlJc w:val="left"/>
      <w:pPr>
        <w:ind w:left="856" w:hanging="360"/>
        <w:jc w:val="right"/>
      </w:pPr>
      <w:rPr>
        <w:rFonts w:ascii="Times New Roman" w:eastAsia="Times New Roman" w:hAnsi="Times New Roman" w:cs="Times New Roman" w:hint="default"/>
        <w:spacing w:val="-10"/>
        <w:w w:val="99"/>
        <w:sz w:val="24"/>
        <w:szCs w:val="24"/>
      </w:rPr>
    </w:lvl>
    <w:lvl w:ilvl="1" w:tplc="D56AC704">
      <w:numFmt w:val="bullet"/>
      <w:lvlText w:val="•"/>
      <w:lvlJc w:val="left"/>
      <w:pPr>
        <w:ind w:left="2213" w:hanging="360"/>
      </w:pPr>
      <w:rPr>
        <w:rFonts w:hint="default"/>
      </w:rPr>
    </w:lvl>
    <w:lvl w:ilvl="2" w:tplc="73C8216A">
      <w:numFmt w:val="bullet"/>
      <w:lvlText w:val="•"/>
      <w:lvlJc w:val="left"/>
      <w:pPr>
        <w:ind w:left="3567" w:hanging="360"/>
      </w:pPr>
      <w:rPr>
        <w:rFonts w:hint="default"/>
      </w:rPr>
    </w:lvl>
    <w:lvl w:ilvl="3" w:tplc="2BB8BE86">
      <w:numFmt w:val="bullet"/>
      <w:lvlText w:val="•"/>
      <w:lvlJc w:val="left"/>
      <w:pPr>
        <w:ind w:left="4921" w:hanging="360"/>
      </w:pPr>
      <w:rPr>
        <w:rFonts w:hint="default"/>
      </w:rPr>
    </w:lvl>
    <w:lvl w:ilvl="4" w:tplc="A50C359A">
      <w:numFmt w:val="bullet"/>
      <w:lvlText w:val="•"/>
      <w:lvlJc w:val="left"/>
      <w:pPr>
        <w:ind w:left="6275" w:hanging="360"/>
      </w:pPr>
      <w:rPr>
        <w:rFonts w:hint="default"/>
      </w:rPr>
    </w:lvl>
    <w:lvl w:ilvl="5" w:tplc="A140A754">
      <w:numFmt w:val="bullet"/>
      <w:lvlText w:val="•"/>
      <w:lvlJc w:val="left"/>
      <w:pPr>
        <w:ind w:left="7629" w:hanging="360"/>
      </w:pPr>
      <w:rPr>
        <w:rFonts w:hint="default"/>
      </w:rPr>
    </w:lvl>
    <w:lvl w:ilvl="6" w:tplc="B094BE34">
      <w:numFmt w:val="bullet"/>
      <w:lvlText w:val="•"/>
      <w:lvlJc w:val="left"/>
      <w:pPr>
        <w:ind w:left="8983" w:hanging="360"/>
      </w:pPr>
      <w:rPr>
        <w:rFonts w:hint="default"/>
      </w:rPr>
    </w:lvl>
    <w:lvl w:ilvl="7" w:tplc="6608B67E">
      <w:numFmt w:val="bullet"/>
      <w:lvlText w:val="•"/>
      <w:lvlJc w:val="left"/>
      <w:pPr>
        <w:ind w:left="10336" w:hanging="360"/>
      </w:pPr>
      <w:rPr>
        <w:rFonts w:hint="default"/>
      </w:rPr>
    </w:lvl>
    <w:lvl w:ilvl="8" w:tplc="A53C883A">
      <w:numFmt w:val="bullet"/>
      <w:lvlText w:val="•"/>
      <w:lvlJc w:val="left"/>
      <w:pPr>
        <w:ind w:left="11690" w:hanging="360"/>
      </w:pPr>
      <w:rPr>
        <w:rFonts w:hint="default"/>
      </w:rPr>
    </w:lvl>
  </w:abstractNum>
  <w:abstractNum w:abstractNumId="4" w15:restartNumberingAfterBreak="0">
    <w:nsid w:val="2C3A64A7"/>
    <w:multiLevelType w:val="hybridMultilevel"/>
    <w:tmpl w:val="602276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B0154E"/>
    <w:multiLevelType w:val="multilevel"/>
    <w:tmpl w:val="080893C4"/>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9FF3443"/>
    <w:multiLevelType w:val="hybridMultilevel"/>
    <w:tmpl w:val="3400448A"/>
    <w:lvl w:ilvl="0" w:tplc="CFEE7D4C">
      <w:start w:val="1"/>
      <w:numFmt w:val="decimal"/>
      <w:lvlText w:val="%1."/>
      <w:lvlJc w:val="left"/>
      <w:pPr>
        <w:ind w:left="1300" w:hanging="361"/>
      </w:pPr>
      <w:rPr>
        <w:rFonts w:ascii="Times New Roman" w:eastAsia="Times New Roman" w:hAnsi="Times New Roman" w:cs="Times New Roman" w:hint="default"/>
        <w:b/>
        <w:bCs/>
        <w:spacing w:val="-10"/>
        <w:w w:val="99"/>
        <w:sz w:val="24"/>
        <w:szCs w:val="24"/>
      </w:rPr>
    </w:lvl>
    <w:lvl w:ilvl="1" w:tplc="6B52ACAC">
      <w:numFmt w:val="bullet"/>
      <w:lvlText w:val="•"/>
      <w:lvlJc w:val="left"/>
      <w:pPr>
        <w:ind w:left="2537" w:hanging="361"/>
      </w:pPr>
      <w:rPr>
        <w:rFonts w:hint="default"/>
      </w:rPr>
    </w:lvl>
    <w:lvl w:ilvl="2" w:tplc="DB389D40">
      <w:numFmt w:val="bullet"/>
      <w:lvlText w:val="•"/>
      <w:lvlJc w:val="left"/>
      <w:pPr>
        <w:ind w:left="3775" w:hanging="361"/>
      </w:pPr>
      <w:rPr>
        <w:rFonts w:hint="default"/>
      </w:rPr>
    </w:lvl>
    <w:lvl w:ilvl="3" w:tplc="4E8EEEEE">
      <w:numFmt w:val="bullet"/>
      <w:lvlText w:val="•"/>
      <w:lvlJc w:val="left"/>
      <w:pPr>
        <w:ind w:left="5013" w:hanging="361"/>
      </w:pPr>
      <w:rPr>
        <w:rFonts w:hint="default"/>
      </w:rPr>
    </w:lvl>
    <w:lvl w:ilvl="4" w:tplc="E368B7C6">
      <w:numFmt w:val="bullet"/>
      <w:lvlText w:val="•"/>
      <w:lvlJc w:val="left"/>
      <w:pPr>
        <w:ind w:left="6251" w:hanging="361"/>
      </w:pPr>
      <w:rPr>
        <w:rFonts w:hint="default"/>
      </w:rPr>
    </w:lvl>
    <w:lvl w:ilvl="5" w:tplc="CF569536">
      <w:numFmt w:val="bullet"/>
      <w:lvlText w:val="•"/>
      <w:lvlJc w:val="left"/>
      <w:pPr>
        <w:ind w:left="7489" w:hanging="361"/>
      </w:pPr>
      <w:rPr>
        <w:rFonts w:hint="default"/>
      </w:rPr>
    </w:lvl>
    <w:lvl w:ilvl="6" w:tplc="A35A58B0">
      <w:numFmt w:val="bullet"/>
      <w:lvlText w:val="•"/>
      <w:lvlJc w:val="left"/>
      <w:pPr>
        <w:ind w:left="8727" w:hanging="361"/>
      </w:pPr>
      <w:rPr>
        <w:rFonts w:hint="default"/>
      </w:rPr>
    </w:lvl>
    <w:lvl w:ilvl="7" w:tplc="BB228604">
      <w:numFmt w:val="bullet"/>
      <w:lvlText w:val="•"/>
      <w:lvlJc w:val="left"/>
      <w:pPr>
        <w:ind w:left="9964" w:hanging="361"/>
      </w:pPr>
      <w:rPr>
        <w:rFonts w:hint="default"/>
      </w:rPr>
    </w:lvl>
    <w:lvl w:ilvl="8" w:tplc="B9D0EA1C">
      <w:numFmt w:val="bullet"/>
      <w:lvlText w:val="•"/>
      <w:lvlJc w:val="left"/>
      <w:pPr>
        <w:ind w:left="11202" w:hanging="361"/>
      </w:pPr>
      <w:rPr>
        <w:rFonts w:hint="default"/>
      </w:rPr>
    </w:lvl>
  </w:abstractNum>
  <w:abstractNum w:abstractNumId="7" w15:restartNumberingAfterBreak="0">
    <w:nsid w:val="3B4B60D4"/>
    <w:multiLevelType w:val="hybridMultilevel"/>
    <w:tmpl w:val="C78E20F8"/>
    <w:lvl w:ilvl="0" w:tplc="22EC410A">
      <w:start w:val="1"/>
      <w:numFmt w:val="decimal"/>
      <w:lvlText w:val="%1."/>
      <w:lvlJc w:val="left"/>
      <w:pPr>
        <w:ind w:left="836" w:hanging="360"/>
      </w:pPr>
      <w:rPr>
        <w:rFonts w:ascii="Times New Roman" w:eastAsia="Times New Roman" w:hAnsi="Times New Roman" w:cs="Times New Roman" w:hint="default"/>
        <w:spacing w:val="-10"/>
        <w:w w:val="99"/>
        <w:sz w:val="24"/>
        <w:szCs w:val="24"/>
      </w:rPr>
    </w:lvl>
    <w:lvl w:ilvl="1" w:tplc="6B0C2B8C">
      <w:numFmt w:val="bullet"/>
      <w:lvlText w:val="•"/>
      <w:lvlJc w:val="left"/>
      <w:pPr>
        <w:ind w:left="2171" w:hanging="360"/>
      </w:pPr>
      <w:rPr>
        <w:rFonts w:hint="default"/>
      </w:rPr>
    </w:lvl>
    <w:lvl w:ilvl="2" w:tplc="1E8082CA">
      <w:numFmt w:val="bullet"/>
      <w:lvlText w:val="•"/>
      <w:lvlJc w:val="left"/>
      <w:pPr>
        <w:ind w:left="3503" w:hanging="360"/>
      </w:pPr>
      <w:rPr>
        <w:rFonts w:hint="default"/>
      </w:rPr>
    </w:lvl>
    <w:lvl w:ilvl="3" w:tplc="057E1EF0">
      <w:numFmt w:val="bullet"/>
      <w:lvlText w:val="•"/>
      <w:lvlJc w:val="left"/>
      <w:pPr>
        <w:ind w:left="4835" w:hanging="360"/>
      </w:pPr>
      <w:rPr>
        <w:rFonts w:hint="default"/>
      </w:rPr>
    </w:lvl>
    <w:lvl w:ilvl="4" w:tplc="2E6A2426">
      <w:numFmt w:val="bullet"/>
      <w:lvlText w:val="•"/>
      <w:lvlJc w:val="left"/>
      <w:pPr>
        <w:ind w:left="6167" w:hanging="360"/>
      </w:pPr>
      <w:rPr>
        <w:rFonts w:hint="default"/>
      </w:rPr>
    </w:lvl>
    <w:lvl w:ilvl="5" w:tplc="3544E33C">
      <w:numFmt w:val="bullet"/>
      <w:lvlText w:val="•"/>
      <w:lvlJc w:val="left"/>
      <w:pPr>
        <w:ind w:left="7499" w:hanging="360"/>
      </w:pPr>
      <w:rPr>
        <w:rFonts w:hint="default"/>
      </w:rPr>
    </w:lvl>
    <w:lvl w:ilvl="6" w:tplc="1F600022">
      <w:numFmt w:val="bullet"/>
      <w:lvlText w:val="•"/>
      <w:lvlJc w:val="left"/>
      <w:pPr>
        <w:ind w:left="8831" w:hanging="360"/>
      </w:pPr>
      <w:rPr>
        <w:rFonts w:hint="default"/>
      </w:rPr>
    </w:lvl>
    <w:lvl w:ilvl="7" w:tplc="5CB05934">
      <w:numFmt w:val="bullet"/>
      <w:lvlText w:val="•"/>
      <w:lvlJc w:val="left"/>
      <w:pPr>
        <w:ind w:left="10162" w:hanging="360"/>
      </w:pPr>
      <w:rPr>
        <w:rFonts w:hint="default"/>
      </w:rPr>
    </w:lvl>
    <w:lvl w:ilvl="8" w:tplc="B6EC02D6">
      <w:numFmt w:val="bullet"/>
      <w:lvlText w:val="•"/>
      <w:lvlJc w:val="left"/>
      <w:pPr>
        <w:ind w:left="11494" w:hanging="360"/>
      </w:pPr>
      <w:rPr>
        <w:rFonts w:hint="default"/>
      </w:rPr>
    </w:lvl>
  </w:abstractNum>
  <w:abstractNum w:abstractNumId="8" w15:restartNumberingAfterBreak="0">
    <w:nsid w:val="3C1E7C4E"/>
    <w:multiLevelType w:val="multilevel"/>
    <w:tmpl w:val="11541E82"/>
    <w:lvl w:ilvl="0">
      <w:start w:val="2"/>
      <w:numFmt w:val="upperRoman"/>
      <w:lvlText w:val="%1."/>
      <w:lvlJc w:val="left"/>
      <w:pPr>
        <w:ind w:left="1080" w:hanging="72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421A25C3"/>
    <w:multiLevelType w:val="hybridMultilevel"/>
    <w:tmpl w:val="D8F6DE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EE0913"/>
    <w:multiLevelType w:val="hybridMultilevel"/>
    <w:tmpl w:val="8968D7E6"/>
    <w:lvl w:ilvl="0" w:tplc="39887E76">
      <w:start w:val="1"/>
      <w:numFmt w:val="decimal"/>
      <w:lvlText w:val="%1."/>
      <w:lvlJc w:val="left"/>
      <w:pPr>
        <w:ind w:left="934" w:hanging="360"/>
      </w:pPr>
      <w:rPr>
        <w:rFonts w:ascii="Times New Roman" w:eastAsia="Times New Roman" w:hAnsi="Times New Roman" w:cs="Times New Roman" w:hint="default"/>
        <w:spacing w:val="-10"/>
        <w:w w:val="99"/>
        <w:sz w:val="24"/>
        <w:szCs w:val="24"/>
      </w:rPr>
    </w:lvl>
    <w:lvl w:ilvl="1" w:tplc="0F64E5D8">
      <w:numFmt w:val="bullet"/>
      <w:lvlText w:val="•"/>
      <w:lvlJc w:val="left"/>
      <w:pPr>
        <w:ind w:left="2235" w:hanging="360"/>
      </w:pPr>
      <w:rPr>
        <w:rFonts w:hint="default"/>
      </w:rPr>
    </w:lvl>
    <w:lvl w:ilvl="2" w:tplc="2CC02E58">
      <w:numFmt w:val="bullet"/>
      <w:lvlText w:val="•"/>
      <w:lvlJc w:val="left"/>
      <w:pPr>
        <w:ind w:left="3531" w:hanging="360"/>
      </w:pPr>
      <w:rPr>
        <w:rFonts w:hint="default"/>
      </w:rPr>
    </w:lvl>
    <w:lvl w:ilvl="3" w:tplc="6BFE71E8">
      <w:numFmt w:val="bullet"/>
      <w:lvlText w:val="•"/>
      <w:lvlJc w:val="left"/>
      <w:pPr>
        <w:ind w:left="4827" w:hanging="360"/>
      </w:pPr>
      <w:rPr>
        <w:rFonts w:hint="default"/>
      </w:rPr>
    </w:lvl>
    <w:lvl w:ilvl="4" w:tplc="3432BEFA">
      <w:numFmt w:val="bullet"/>
      <w:lvlText w:val="•"/>
      <w:lvlJc w:val="left"/>
      <w:pPr>
        <w:ind w:left="6123" w:hanging="360"/>
      </w:pPr>
      <w:rPr>
        <w:rFonts w:hint="default"/>
      </w:rPr>
    </w:lvl>
    <w:lvl w:ilvl="5" w:tplc="F0E4FD3E">
      <w:numFmt w:val="bullet"/>
      <w:lvlText w:val="•"/>
      <w:lvlJc w:val="left"/>
      <w:pPr>
        <w:ind w:left="7419" w:hanging="360"/>
      </w:pPr>
      <w:rPr>
        <w:rFonts w:hint="default"/>
      </w:rPr>
    </w:lvl>
    <w:lvl w:ilvl="6" w:tplc="EC868AAE">
      <w:numFmt w:val="bullet"/>
      <w:lvlText w:val="•"/>
      <w:lvlJc w:val="left"/>
      <w:pPr>
        <w:ind w:left="8715" w:hanging="360"/>
      </w:pPr>
      <w:rPr>
        <w:rFonts w:hint="default"/>
      </w:rPr>
    </w:lvl>
    <w:lvl w:ilvl="7" w:tplc="D2720D82">
      <w:numFmt w:val="bullet"/>
      <w:lvlText w:val="•"/>
      <w:lvlJc w:val="left"/>
      <w:pPr>
        <w:ind w:left="10010" w:hanging="360"/>
      </w:pPr>
      <w:rPr>
        <w:rFonts w:hint="default"/>
      </w:rPr>
    </w:lvl>
    <w:lvl w:ilvl="8" w:tplc="A7A611AC">
      <w:numFmt w:val="bullet"/>
      <w:lvlText w:val="•"/>
      <w:lvlJc w:val="left"/>
      <w:pPr>
        <w:ind w:left="11306" w:hanging="360"/>
      </w:pPr>
      <w:rPr>
        <w:rFonts w:hint="default"/>
      </w:rPr>
    </w:lvl>
  </w:abstractNum>
  <w:abstractNum w:abstractNumId="11" w15:restartNumberingAfterBreak="0">
    <w:nsid w:val="5B0D53F2"/>
    <w:multiLevelType w:val="hybridMultilevel"/>
    <w:tmpl w:val="5B46F2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018AB"/>
    <w:multiLevelType w:val="hybridMultilevel"/>
    <w:tmpl w:val="FA52A022"/>
    <w:lvl w:ilvl="0" w:tplc="D69A7586">
      <w:start w:val="1"/>
      <w:numFmt w:val="decimal"/>
      <w:lvlText w:val="%1."/>
      <w:lvlJc w:val="left"/>
      <w:pPr>
        <w:ind w:left="1300" w:hanging="356"/>
      </w:pPr>
      <w:rPr>
        <w:rFonts w:hint="default"/>
        <w:b/>
        <w:bCs/>
        <w:spacing w:val="-10"/>
        <w:w w:val="99"/>
      </w:rPr>
    </w:lvl>
    <w:lvl w:ilvl="1" w:tplc="37AE8C54">
      <w:numFmt w:val="bullet"/>
      <w:lvlText w:val="•"/>
      <w:lvlJc w:val="left"/>
      <w:pPr>
        <w:ind w:left="2551" w:hanging="356"/>
      </w:pPr>
      <w:rPr>
        <w:rFonts w:hint="default"/>
      </w:rPr>
    </w:lvl>
    <w:lvl w:ilvl="2" w:tplc="0A281572">
      <w:numFmt w:val="bullet"/>
      <w:lvlText w:val="•"/>
      <w:lvlJc w:val="left"/>
      <w:pPr>
        <w:ind w:left="3803" w:hanging="356"/>
      </w:pPr>
      <w:rPr>
        <w:rFonts w:hint="default"/>
      </w:rPr>
    </w:lvl>
    <w:lvl w:ilvl="3" w:tplc="316EA072">
      <w:numFmt w:val="bullet"/>
      <w:lvlText w:val="•"/>
      <w:lvlJc w:val="left"/>
      <w:pPr>
        <w:ind w:left="5055" w:hanging="356"/>
      </w:pPr>
      <w:rPr>
        <w:rFonts w:hint="default"/>
      </w:rPr>
    </w:lvl>
    <w:lvl w:ilvl="4" w:tplc="D3A034A6">
      <w:numFmt w:val="bullet"/>
      <w:lvlText w:val="•"/>
      <w:lvlJc w:val="left"/>
      <w:pPr>
        <w:ind w:left="6307" w:hanging="356"/>
      </w:pPr>
      <w:rPr>
        <w:rFonts w:hint="default"/>
      </w:rPr>
    </w:lvl>
    <w:lvl w:ilvl="5" w:tplc="5272667A">
      <w:numFmt w:val="bullet"/>
      <w:lvlText w:val="•"/>
      <w:lvlJc w:val="left"/>
      <w:pPr>
        <w:ind w:left="7559" w:hanging="356"/>
      </w:pPr>
      <w:rPr>
        <w:rFonts w:hint="default"/>
      </w:rPr>
    </w:lvl>
    <w:lvl w:ilvl="6" w:tplc="B6A424F2">
      <w:numFmt w:val="bullet"/>
      <w:lvlText w:val="•"/>
      <w:lvlJc w:val="left"/>
      <w:pPr>
        <w:ind w:left="8811" w:hanging="356"/>
      </w:pPr>
      <w:rPr>
        <w:rFonts w:hint="default"/>
      </w:rPr>
    </w:lvl>
    <w:lvl w:ilvl="7" w:tplc="C42A298A">
      <w:numFmt w:val="bullet"/>
      <w:lvlText w:val="•"/>
      <w:lvlJc w:val="left"/>
      <w:pPr>
        <w:ind w:left="10062" w:hanging="356"/>
      </w:pPr>
      <w:rPr>
        <w:rFonts w:hint="default"/>
      </w:rPr>
    </w:lvl>
    <w:lvl w:ilvl="8" w:tplc="F93C12E4">
      <w:numFmt w:val="bullet"/>
      <w:lvlText w:val="•"/>
      <w:lvlJc w:val="left"/>
      <w:pPr>
        <w:ind w:left="11314" w:hanging="356"/>
      </w:pPr>
      <w:rPr>
        <w:rFonts w:hint="default"/>
      </w:rPr>
    </w:lvl>
  </w:abstractNum>
  <w:abstractNum w:abstractNumId="13" w15:restartNumberingAfterBreak="0">
    <w:nsid w:val="67ED29F4"/>
    <w:multiLevelType w:val="hybridMultilevel"/>
    <w:tmpl w:val="4CE43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47390F"/>
    <w:multiLevelType w:val="multilevel"/>
    <w:tmpl w:val="7A464514"/>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2"/>
  </w:num>
  <w:num w:numId="2">
    <w:abstractNumId w:val="1"/>
  </w:num>
  <w:num w:numId="3">
    <w:abstractNumId w:val="7"/>
  </w:num>
  <w:num w:numId="4">
    <w:abstractNumId w:val="3"/>
  </w:num>
  <w:num w:numId="5">
    <w:abstractNumId w:val="10"/>
  </w:num>
  <w:num w:numId="6">
    <w:abstractNumId w:val="6"/>
  </w:num>
  <w:num w:numId="7">
    <w:abstractNumId w:val="0"/>
  </w:num>
  <w:num w:numId="8">
    <w:abstractNumId w:val="11"/>
  </w:num>
  <w:num w:numId="9">
    <w:abstractNumId w:val="9"/>
  </w:num>
  <w:num w:numId="10">
    <w:abstractNumId w:val="4"/>
  </w:num>
  <w:num w:numId="11">
    <w:abstractNumId w:val="13"/>
  </w:num>
  <w:num w:numId="12">
    <w:abstractNumId w:val="8"/>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2A"/>
    <w:rsid w:val="0003237F"/>
    <w:rsid w:val="00036EE6"/>
    <w:rsid w:val="00043500"/>
    <w:rsid w:val="00063A34"/>
    <w:rsid w:val="00075D38"/>
    <w:rsid w:val="000859AE"/>
    <w:rsid w:val="000B3A99"/>
    <w:rsid w:val="000D3A64"/>
    <w:rsid w:val="000D7125"/>
    <w:rsid w:val="000D73C9"/>
    <w:rsid w:val="000F3339"/>
    <w:rsid w:val="0010770C"/>
    <w:rsid w:val="0012461C"/>
    <w:rsid w:val="001373A9"/>
    <w:rsid w:val="0014211D"/>
    <w:rsid w:val="00173303"/>
    <w:rsid w:val="0019398C"/>
    <w:rsid w:val="001D5AC2"/>
    <w:rsid w:val="001E719B"/>
    <w:rsid w:val="001F21CB"/>
    <w:rsid w:val="001F417D"/>
    <w:rsid w:val="001F7901"/>
    <w:rsid w:val="00201DD0"/>
    <w:rsid w:val="00203820"/>
    <w:rsid w:val="00221D76"/>
    <w:rsid w:val="002245A4"/>
    <w:rsid w:val="00226996"/>
    <w:rsid w:val="00244D95"/>
    <w:rsid w:val="00250919"/>
    <w:rsid w:val="002928B7"/>
    <w:rsid w:val="00295D95"/>
    <w:rsid w:val="002B2D5B"/>
    <w:rsid w:val="002B341D"/>
    <w:rsid w:val="002D2EBA"/>
    <w:rsid w:val="002D58B1"/>
    <w:rsid w:val="002F1CF3"/>
    <w:rsid w:val="00305FB8"/>
    <w:rsid w:val="00335C54"/>
    <w:rsid w:val="003633FC"/>
    <w:rsid w:val="00366ADC"/>
    <w:rsid w:val="00386F95"/>
    <w:rsid w:val="003B2451"/>
    <w:rsid w:val="003D7344"/>
    <w:rsid w:val="00416655"/>
    <w:rsid w:val="00423D4B"/>
    <w:rsid w:val="00474F8F"/>
    <w:rsid w:val="00486544"/>
    <w:rsid w:val="00486C3B"/>
    <w:rsid w:val="00491352"/>
    <w:rsid w:val="004A5D23"/>
    <w:rsid w:val="004A6772"/>
    <w:rsid w:val="004B52A6"/>
    <w:rsid w:val="004C4A38"/>
    <w:rsid w:val="004C6D5D"/>
    <w:rsid w:val="004E0AF5"/>
    <w:rsid w:val="004E26CE"/>
    <w:rsid w:val="004E3C0D"/>
    <w:rsid w:val="004F0ABA"/>
    <w:rsid w:val="004F1849"/>
    <w:rsid w:val="004F3C66"/>
    <w:rsid w:val="004F4B44"/>
    <w:rsid w:val="005229BA"/>
    <w:rsid w:val="0052372D"/>
    <w:rsid w:val="005463CF"/>
    <w:rsid w:val="0055071A"/>
    <w:rsid w:val="00563EE1"/>
    <w:rsid w:val="005663B9"/>
    <w:rsid w:val="00567B27"/>
    <w:rsid w:val="00576B96"/>
    <w:rsid w:val="005816AF"/>
    <w:rsid w:val="005A41D3"/>
    <w:rsid w:val="005B5709"/>
    <w:rsid w:val="005C217E"/>
    <w:rsid w:val="005F3314"/>
    <w:rsid w:val="00605ABD"/>
    <w:rsid w:val="00606670"/>
    <w:rsid w:val="00610DDE"/>
    <w:rsid w:val="00610EF8"/>
    <w:rsid w:val="00616853"/>
    <w:rsid w:val="00621860"/>
    <w:rsid w:val="006303BD"/>
    <w:rsid w:val="0066049F"/>
    <w:rsid w:val="00683E94"/>
    <w:rsid w:val="006C3B57"/>
    <w:rsid w:val="006C7E54"/>
    <w:rsid w:val="006D4BA0"/>
    <w:rsid w:val="006F45B2"/>
    <w:rsid w:val="00703074"/>
    <w:rsid w:val="00761241"/>
    <w:rsid w:val="00790DA4"/>
    <w:rsid w:val="007A03CE"/>
    <w:rsid w:val="007B3770"/>
    <w:rsid w:val="007B5480"/>
    <w:rsid w:val="007D1DF3"/>
    <w:rsid w:val="007D544A"/>
    <w:rsid w:val="00844794"/>
    <w:rsid w:val="00844EF5"/>
    <w:rsid w:val="0085362B"/>
    <w:rsid w:val="00855CF8"/>
    <w:rsid w:val="00856394"/>
    <w:rsid w:val="00863055"/>
    <w:rsid w:val="00863E8B"/>
    <w:rsid w:val="0086630F"/>
    <w:rsid w:val="008670E7"/>
    <w:rsid w:val="008C6E10"/>
    <w:rsid w:val="008D2D00"/>
    <w:rsid w:val="008E2CD0"/>
    <w:rsid w:val="008E41F8"/>
    <w:rsid w:val="008F124D"/>
    <w:rsid w:val="008F6BCE"/>
    <w:rsid w:val="00912953"/>
    <w:rsid w:val="00934285"/>
    <w:rsid w:val="009347D4"/>
    <w:rsid w:val="00965CAA"/>
    <w:rsid w:val="00971EE4"/>
    <w:rsid w:val="009851BA"/>
    <w:rsid w:val="00987F00"/>
    <w:rsid w:val="00990F64"/>
    <w:rsid w:val="009A7F9C"/>
    <w:rsid w:val="009D6CE4"/>
    <w:rsid w:val="00A22F2A"/>
    <w:rsid w:val="00A234E6"/>
    <w:rsid w:val="00A44926"/>
    <w:rsid w:val="00A603E4"/>
    <w:rsid w:val="00A64C6F"/>
    <w:rsid w:val="00A64F36"/>
    <w:rsid w:val="00A8788C"/>
    <w:rsid w:val="00A930FE"/>
    <w:rsid w:val="00AB3190"/>
    <w:rsid w:val="00AC2E57"/>
    <w:rsid w:val="00AD68B7"/>
    <w:rsid w:val="00AD7799"/>
    <w:rsid w:val="00AE3835"/>
    <w:rsid w:val="00AE5E15"/>
    <w:rsid w:val="00AF0982"/>
    <w:rsid w:val="00AF409D"/>
    <w:rsid w:val="00B07E7B"/>
    <w:rsid w:val="00B104C9"/>
    <w:rsid w:val="00B1279D"/>
    <w:rsid w:val="00B15927"/>
    <w:rsid w:val="00B61F33"/>
    <w:rsid w:val="00B745FF"/>
    <w:rsid w:val="00BA5C46"/>
    <w:rsid w:val="00BA7777"/>
    <w:rsid w:val="00BC79CA"/>
    <w:rsid w:val="00BE3374"/>
    <w:rsid w:val="00C01412"/>
    <w:rsid w:val="00C34C26"/>
    <w:rsid w:val="00C3536D"/>
    <w:rsid w:val="00C36F56"/>
    <w:rsid w:val="00C44BF9"/>
    <w:rsid w:val="00C56722"/>
    <w:rsid w:val="00C573B6"/>
    <w:rsid w:val="00C60363"/>
    <w:rsid w:val="00C65948"/>
    <w:rsid w:val="00C65970"/>
    <w:rsid w:val="00C800D0"/>
    <w:rsid w:val="00CB4E5F"/>
    <w:rsid w:val="00CF5B1D"/>
    <w:rsid w:val="00D00E69"/>
    <w:rsid w:val="00D16AF6"/>
    <w:rsid w:val="00D2170D"/>
    <w:rsid w:val="00D246C6"/>
    <w:rsid w:val="00D668F0"/>
    <w:rsid w:val="00D832AB"/>
    <w:rsid w:val="00D858B7"/>
    <w:rsid w:val="00D87340"/>
    <w:rsid w:val="00DA1466"/>
    <w:rsid w:val="00DA5BEF"/>
    <w:rsid w:val="00DD0156"/>
    <w:rsid w:val="00DE0D45"/>
    <w:rsid w:val="00DE4A62"/>
    <w:rsid w:val="00E022EB"/>
    <w:rsid w:val="00E136EB"/>
    <w:rsid w:val="00E25E41"/>
    <w:rsid w:val="00E2615D"/>
    <w:rsid w:val="00E35021"/>
    <w:rsid w:val="00E371A8"/>
    <w:rsid w:val="00E500B6"/>
    <w:rsid w:val="00E73B15"/>
    <w:rsid w:val="00EB0522"/>
    <w:rsid w:val="00ED2EF2"/>
    <w:rsid w:val="00ED491E"/>
    <w:rsid w:val="00ED74F0"/>
    <w:rsid w:val="00F108D3"/>
    <w:rsid w:val="00F37203"/>
    <w:rsid w:val="00F55D95"/>
    <w:rsid w:val="00F65278"/>
    <w:rsid w:val="00F90455"/>
    <w:rsid w:val="00F92221"/>
    <w:rsid w:val="00F92B64"/>
    <w:rsid w:val="00F94B92"/>
    <w:rsid w:val="00FB4857"/>
    <w:rsid w:val="00FC3048"/>
    <w:rsid w:val="00FC3AE8"/>
    <w:rsid w:val="00FD5C3A"/>
    <w:rsid w:val="00FE7862"/>
    <w:rsid w:val="00FF21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45CB8-D044-413E-A149-66A69E6A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1"/>
    <w:qFormat/>
    <w:rsid w:val="00610DDE"/>
    <w:pPr>
      <w:widowControl w:val="0"/>
      <w:spacing w:before="69" w:after="0" w:line="240" w:lineRule="auto"/>
      <w:ind w:left="762"/>
      <w:outlineLvl w:val="0"/>
    </w:pPr>
    <w:rPr>
      <w:rFonts w:ascii="Times New Roman" w:eastAsia="Times New Roman" w:hAnsi="Times New Roman" w:cs="Times New Roman"/>
      <w:b/>
      <w:bCs/>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22F2A"/>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486C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6C3B"/>
    <w:pPr>
      <w:widowControl w:val="0"/>
      <w:spacing w:after="0" w:line="240" w:lineRule="auto"/>
      <w:ind w:left="105"/>
    </w:pPr>
    <w:rPr>
      <w:rFonts w:ascii="Times New Roman" w:eastAsia="Times New Roman" w:hAnsi="Times New Roman" w:cs="Times New Roman"/>
      <w:lang w:val="en-US"/>
    </w:rPr>
  </w:style>
  <w:style w:type="paragraph" w:styleId="SemEspaamento">
    <w:name w:val="No Spacing"/>
    <w:uiPriority w:val="1"/>
    <w:qFormat/>
    <w:rsid w:val="00486C3B"/>
    <w:pPr>
      <w:spacing w:after="0" w:line="240" w:lineRule="auto"/>
    </w:pPr>
  </w:style>
  <w:style w:type="paragraph" w:styleId="Corpodetexto">
    <w:name w:val="Body Text"/>
    <w:basedOn w:val="Normal"/>
    <w:link w:val="CorpodetextoChar"/>
    <w:uiPriority w:val="1"/>
    <w:qFormat/>
    <w:rsid w:val="00610DDE"/>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610DDE"/>
    <w:rPr>
      <w:rFonts w:ascii="Times New Roman" w:eastAsia="Times New Roman" w:hAnsi="Times New Roman" w:cs="Times New Roman"/>
      <w:sz w:val="24"/>
      <w:szCs w:val="24"/>
      <w:lang w:val="en-US"/>
    </w:rPr>
  </w:style>
  <w:style w:type="paragraph" w:styleId="PargrafodaLista">
    <w:name w:val="List Paragraph"/>
    <w:basedOn w:val="Normal"/>
    <w:uiPriority w:val="1"/>
    <w:qFormat/>
    <w:rsid w:val="00610DDE"/>
    <w:pPr>
      <w:widowControl w:val="0"/>
      <w:spacing w:after="0" w:line="240" w:lineRule="auto"/>
      <w:ind w:left="934" w:hanging="360"/>
    </w:pPr>
    <w:rPr>
      <w:rFonts w:ascii="Times New Roman" w:eastAsia="Times New Roman" w:hAnsi="Times New Roman" w:cs="Times New Roman"/>
      <w:lang w:val="en-US"/>
    </w:rPr>
  </w:style>
  <w:style w:type="character" w:customStyle="1" w:styleId="Ttulo1Char">
    <w:name w:val="Título 1 Char"/>
    <w:basedOn w:val="Fontepargpadro"/>
    <w:link w:val="Ttulo1"/>
    <w:uiPriority w:val="1"/>
    <w:rsid w:val="00610DDE"/>
    <w:rPr>
      <w:rFonts w:ascii="Times New Roman" w:eastAsia="Times New Roman" w:hAnsi="Times New Roman" w:cs="Times New Roman"/>
      <w:b/>
      <w:bCs/>
      <w:sz w:val="24"/>
      <w:szCs w:val="24"/>
      <w:lang w:val="en-US"/>
    </w:rPr>
  </w:style>
  <w:style w:type="table" w:styleId="Tabelacomgrade">
    <w:name w:val="Table Grid"/>
    <w:basedOn w:val="Tabelanormal"/>
    <w:uiPriority w:val="59"/>
    <w:rsid w:val="008E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64F36"/>
    <w:rPr>
      <w:color w:val="FF8119" w:themeColor="hyperlink"/>
      <w:u w:val="single"/>
    </w:rPr>
  </w:style>
  <w:style w:type="paragraph" w:styleId="Cabealho">
    <w:name w:val="header"/>
    <w:basedOn w:val="Normal"/>
    <w:link w:val="CabealhoChar"/>
    <w:uiPriority w:val="99"/>
    <w:semiHidden/>
    <w:unhideWhenUsed/>
    <w:rsid w:val="00063A3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63A34"/>
  </w:style>
  <w:style w:type="paragraph" w:styleId="Rodap">
    <w:name w:val="footer"/>
    <w:basedOn w:val="Normal"/>
    <w:link w:val="RodapChar"/>
    <w:uiPriority w:val="99"/>
    <w:semiHidden/>
    <w:unhideWhenUsed/>
    <w:rsid w:val="00063A3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63A34"/>
  </w:style>
  <w:style w:type="paragraph" w:styleId="Textodebalo">
    <w:name w:val="Balloon Text"/>
    <w:basedOn w:val="Normal"/>
    <w:link w:val="TextodebaloChar"/>
    <w:uiPriority w:val="99"/>
    <w:semiHidden/>
    <w:unhideWhenUsed/>
    <w:rsid w:val="00DD01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156"/>
    <w:rPr>
      <w:rFonts w:ascii="Tahoma" w:hAnsi="Tahoma" w:cs="Tahoma"/>
      <w:sz w:val="16"/>
      <w:szCs w:val="16"/>
    </w:rPr>
  </w:style>
  <w:style w:type="paragraph" w:styleId="NormalWeb">
    <w:name w:val="Normal (Web)"/>
    <w:basedOn w:val="Normal"/>
    <w:uiPriority w:val="99"/>
    <w:semiHidden/>
    <w:unhideWhenUsed/>
    <w:rsid w:val="00912953"/>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4542">
      <w:bodyDiv w:val="1"/>
      <w:marLeft w:val="0"/>
      <w:marRight w:val="0"/>
      <w:marTop w:val="0"/>
      <w:marBottom w:val="0"/>
      <w:divBdr>
        <w:top w:val="none" w:sz="0" w:space="0" w:color="auto"/>
        <w:left w:val="none" w:sz="0" w:space="0" w:color="auto"/>
        <w:bottom w:val="none" w:sz="0" w:space="0" w:color="auto"/>
        <w:right w:val="none" w:sz="0" w:space="0" w:color="auto"/>
      </w:divBdr>
    </w:div>
    <w:div w:id="368842424">
      <w:bodyDiv w:val="1"/>
      <w:marLeft w:val="0"/>
      <w:marRight w:val="0"/>
      <w:marTop w:val="0"/>
      <w:marBottom w:val="0"/>
      <w:divBdr>
        <w:top w:val="none" w:sz="0" w:space="0" w:color="auto"/>
        <w:left w:val="none" w:sz="0" w:space="0" w:color="auto"/>
        <w:bottom w:val="none" w:sz="0" w:space="0" w:color="auto"/>
        <w:right w:val="none" w:sz="0" w:space="0" w:color="auto"/>
      </w:divBdr>
    </w:div>
    <w:div w:id="698429478">
      <w:bodyDiv w:val="1"/>
      <w:marLeft w:val="0"/>
      <w:marRight w:val="0"/>
      <w:marTop w:val="0"/>
      <w:marBottom w:val="0"/>
      <w:divBdr>
        <w:top w:val="none" w:sz="0" w:space="0" w:color="auto"/>
        <w:left w:val="none" w:sz="0" w:space="0" w:color="auto"/>
        <w:bottom w:val="none" w:sz="0" w:space="0" w:color="auto"/>
        <w:right w:val="none" w:sz="0" w:space="0" w:color="auto"/>
      </w:divBdr>
    </w:div>
    <w:div w:id="1272395249">
      <w:bodyDiv w:val="1"/>
      <w:marLeft w:val="0"/>
      <w:marRight w:val="0"/>
      <w:marTop w:val="0"/>
      <w:marBottom w:val="0"/>
      <w:divBdr>
        <w:top w:val="none" w:sz="0" w:space="0" w:color="auto"/>
        <w:left w:val="none" w:sz="0" w:space="0" w:color="auto"/>
        <w:bottom w:val="none" w:sz="0" w:space="0" w:color="auto"/>
        <w:right w:val="none" w:sz="0" w:space="0" w:color="auto"/>
      </w:divBdr>
    </w:div>
    <w:div w:id="1932658557">
      <w:bodyDiv w:val="1"/>
      <w:marLeft w:val="0"/>
      <w:marRight w:val="0"/>
      <w:marTop w:val="0"/>
      <w:marBottom w:val="0"/>
      <w:divBdr>
        <w:top w:val="none" w:sz="0" w:space="0" w:color="auto"/>
        <w:left w:val="none" w:sz="0" w:space="0" w:color="auto"/>
        <w:bottom w:val="none" w:sz="0" w:space="0" w:color="auto"/>
        <w:right w:val="none" w:sz="0" w:space="0" w:color="auto"/>
      </w:divBdr>
      <w:divsChild>
        <w:div w:id="1227031033">
          <w:marLeft w:val="0"/>
          <w:marRight w:val="0"/>
          <w:marTop w:val="0"/>
          <w:marBottom w:val="0"/>
          <w:divBdr>
            <w:top w:val="none" w:sz="0" w:space="0" w:color="auto"/>
            <w:left w:val="none" w:sz="0" w:space="0" w:color="auto"/>
            <w:bottom w:val="none" w:sz="0" w:space="0" w:color="auto"/>
            <w:right w:val="none" w:sz="0" w:space="0" w:color="auto"/>
          </w:divBdr>
        </w:div>
        <w:div w:id="842628746">
          <w:marLeft w:val="0"/>
          <w:marRight w:val="0"/>
          <w:marTop w:val="0"/>
          <w:marBottom w:val="0"/>
          <w:divBdr>
            <w:top w:val="none" w:sz="0" w:space="0" w:color="auto"/>
            <w:left w:val="none" w:sz="0" w:space="0" w:color="auto"/>
            <w:bottom w:val="none" w:sz="0" w:space="0" w:color="auto"/>
            <w:right w:val="none" w:sz="0" w:space="0" w:color="auto"/>
          </w:divBdr>
        </w:div>
        <w:div w:id="857281447">
          <w:marLeft w:val="0"/>
          <w:marRight w:val="0"/>
          <w:marTop w:val="0"/>
          <w:marBottom w:val="0"/>
          <w:divBdr>
            <w:top w:val="none" w:sz="0" w:space="0" w:color="auto"/>
            <w:left w:val="none" w:sz="0" w:space="0" w:color="auto"/>
            <w:bottom w:val="none" w:sz="0" w:space="0" w:color="auto"/>
            <w:right w:val="none" w:sz="0" w:space="0" w:color="auto"/>
          </w:divBdr>
        </w:div>
        <w:div w:id="1997224404">
          <w:marLeft w:val="0"/>
          <w:marRight w:val="0"/>
          <w:marTop w:val="0"/>
          <w:marBottom w:val="0"/>
          <w:divBdr>
            <w:top w:val="none" w:sz="0" w:space="0" w:color="auto"/>
            <w:left w:val="none" w:sz="0" w:space="0" w:color="auto"/>
            <w:bottom w:val="none" w:sz="0" w:space="0" w:color="auto"/>
            <w:right w:val="none" w:sz="0" w:space="0" w:color="auto"/>
          </w:divBdr>
        </w:div>
        <w:div w:id="409499408">
          <w:marLeft w:val="0"/>
          <w:marRight w:val="0"/>
          <w:marTop w:val="0"/>
          <w:marBottom w:val="0"/>
          <w:divBdr>
            <w:top w:val="none" w:sz="0" w:space="0" w:color="auto"/>
            <w:left w:val="none" w:sz="0" w:space="0" w:color="auto"/>
            <w:bottom w:val="none" w:sz="0" w:space="0" w:color="auto"/>
            <w:right w:val="none" w:sz="0" w:space="0" w:color="auto"/>
          </w:divBdr>
        </w:div>
        <w:div w:id="1002126782">
          <w:marLeft w:val="0"/>
          <w:marRight w:val="0"/>
          <w:marTop w:val="0"/>
          <w:marBottom w:val="0"/>
          <w:divBdr>
            <w:top w:val="none" w:sz="0" w:space="0" w:color="auto"/>
            <w:left w:val="none" w:sz="0" w:space="0" w:color="auto"/>
            <w:bottom w:val="none" w:sz="0" w:space="0" w:color="auto"/>
            <w:right w:val="none" w:sz="0" w:space="0" w:color="auto"/>
          </w:divBdr>
        </w:div>
        <w:div w:id="856234060">
          <w:marLeft w:val="0"/>
          <w:marRight w:val="0"/>
          <w:marTop w:val="0"/>
          <w:marBottom w:val="0"/>
          <w:divBdr>
            <w:top w:val="none" w:sz="0" w:space="0" w:color="auto"/>
            <w:left w:val="none" w:sz="0" w:space="0" w:color="auto"/>
            <w:bottom w:val="none" w:sz="0" w:space="0" w:color="auto"/>
            <w:right w:val="none" w:sz="0" w:space="0" w:color="auto"/>
          </w:divBdr>
        </w:div>
        <w:div w:id="751119101">
          <w:marLeft w:val="0"/>
          <w:marRight w:val="0"/>
          <w:marTop w:val="0"/>
          <w:marBottom w:val="0"/>
          <w:divBdr>
            <w:top w:val="none" w:sz="0" w:space="0" w:color="auto"/>
            <w:left w:val="none" w:sz="0" w:space="0" w:color="auto"/>
            <w:bottom w:val="none" w:sz="0" w:space="0" w:color="auto"/>
            <w:right w:val="none" w:sz="0" w:space="0" w:color="auto"/>
          </w:divBdr>
        </w:div>
        <w:div w:id="908270478">
          <w:marLeft w:val="0"/>
          <w:marRight w:val="0"/>
          <w:marTop w:val="0"/>
          <w:marBottom w:val="0"/>
          <w:divBdr>
            <w:top w:val="none" w:sz="0" w:space="0" w:color="auto"/>
            <w:left w:val="none" w:sz="0" w:space="0" w:color="auto"/>
            <w:bottom w:val="none" w:sz="0" w:space="0" w:color="auto"/>
            <w:right w:val="none" w:sz="0" w:space="0" w:color="auto"/>
          </w:divBdr>
        </w:div>
        <w:div w:id="825979343">
          <w:marLeft w:val="0"/>
          <w:marRight w:val="0"/>
          <w:marTop w:val="0"/>
          <w:marBottom w:val="0"/>
          <w:divBdr>
            <w:top w:val="none" w:sz="0" w:space="0" w:color="auto"/>
            <w:left w:val="none" w:sz="0" w:space="0" w:color="auto"/>
            <w:bottom w:val="none" w:sz="0" w:space="0" w:color="auto"/>
            <w:right w:val="none" w:sz="0" w:space="0" w:color="auto"/>
          </w:divBdr>
        </w:div>
        <w:div w:id="1227110735">
          <w:marLeft w:val="0"/>
          <w:marRight w:val="0"/>
          <w:marTop w:val="0"/>
          <w:marBottom w:val="0"/>
          <w:divBdr>
            <w:top w:val="none" w:sz="0" w:space="0" w:color="auto"/>
            <w:left w:val="none" w:sz="0" w:space="0" w:color="auto"/>
            <w:bottom w:val="none" w:sz="0" w:space="0" w:color="auto"/>
            <w:right w:val="none" w:sz="0" w:space="0" w:color="auto"/>
          </w:divBdr>
        </w:div>
        <w:div w:id="833031302">
          <w:marLeft w:val="0"/>
          <w:marRight w:val="0"/>
          <w:marTop w:val="0"/>
          <w:marBottom w:val="0"/>
          <w:divBdr>
            <w:top w:val="none" w:sz="0" w:space="0" w:color="auto"/>
            <w:left w:val="none" w:sz="0" w:space="0" w:color="auto"/>
            <w:bottom w:val="none" w:sz="0" w:space="0" w:color="auto"/>
            <w:right w:val="none" w:sz="0" w:space="0" w:color="auto"/>
          </w:divBdr>
        </w:div>
        <w:div w:id="1793397874">
          <w:marLeft w:val="0"/>
          <w:marRight w:val="0"/>
          <w:marTop w:val="0"/>
          <w:marBottom w:val="0"/>
          <w:divBdr>
            <w:top w:val="none" w:sz="0" w:space="0" w:color="auto"/>
            <w:left w:val="none" w:sz="0" w:space="0" w:color="auto"/>
            <w:bottom w:val="none" w:sz="0" w:space="0" w:color="auto"/>
            <w:right w:val="none" w:sz="0" w:space="0" w:color="auto"/>
          </w:divBdr>
        </w:div>
        <w:div w:id="1622956015">
          <w:marLeft w:val="0"/>
          <w:marRight w:val="0"/>
          <w:marTop w:val="0"/>
          <w:marBottom w:val="0"/>
          <w:divBdr>
            <w:top w:val="none" w:sz="0" w:space="0" w:color="auto"/>
            <w:left w:val="none" w:sz="0" w:space="0" w:color="auto"/>
            <w:bottom w:val="none" w:sz="0" w:space="0" w:color="auto"/>
            <w:right w:val="none" w:sz="0" w:space="0" w:color="auto"/>
          </w:divBdr>
        </w:div>
        <w:div w:id="69818273">
          <w:marLeft w:val="0"/>
          <w:marRight w:val="0"/>
          <w:marTop w:val="0"/>
          <w:marBottom w:val="0"/>
          <w:divBdr>
            <w:top w:val="none" w:sz="0" w:space="0" w:color="auto"/>
            <w:left w:val="none" w:sz="0" w:space="0" w:color="auto"/>
            <w:bottom w:val="none" w:sz="0" w:space="0" w:color="auto"/>
            <w:right w:val="none" w:sz="0" w:space="0" w:color="auto"/>
          </w:divBdr>
        </w:div>
        <w:div w:id="1338726761">
          <w:marLeft w:val="0"/>
          <w:marRight w:val="0"/>
          <w:marTop w:val="0"/>
          <w:marBottom w:val="0"/>
          <w:divBdr>
            <w:top w:val="none" w:sz="0" w:space="0" w:color="auto"/>
            <w:left w:val="none" w:sz="0" w:space="0" w:color="auto"/>
            <w:bottom w:val="none" w:sz="0" w:space="0" w:color="auto"/>
            <w:right w:val="none" w:sz="0" w:space="0" w:color="auto"/>
          </w:divBdr>
        </w:div>
        <w:div w:id="731465147">
          <w:marLeft w:val="0"/>
          <w:marRight w:val="0"/>
          <w:marTop w:val="0"/>
          <w:marBottom w:val="0"/>
          <w:divBdr>
            <w:top w:val="none" w:sz="0" w:space="0" w:color="auto"/>
            <w:left w:val="none" w:sz="0" w:space="0" w:color="auto"/>
            <w:bottom w:val="none" w:sz="0" w:space="0" w:color="auto"/>
            <w:right w:val="none" w:sz="0" w:space="0" w:color="auto"/>
          </w:divBdr>
        </w:div>
        <w:div w:id="893931088">
          <w:marLeft w:val="0"/>
          <w:marRight w:val="0"/>
          <w:marTop w:val="0"/>
          <w:marBottom w:val="0"/>
          <w:divBdr>
            <w:top w:val="none" w:sz="0" w:space="0" w:color="auto"/>
            <w:left w:val="none" w:sz="0" w:space="0" w:color="auto"/>
            <w:bottom w:val="none" w:sz="0" w:space="0" w:color="auto"/>
            <w:right w:val="none" w:sz="0" w:space="0" w:color="auto"/>
          </w:divBdr>
        </w:div>
        <w:div w:id="6569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atlasbrasil.org.br/2013/consult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atlasbrasil.org.br/2013/consult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scielo.br/scielo.php?script=sci_arttext&amp;amp;pid=S0102311X1994000500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aplicacoes.mds.gov.br/sagi/RIv3/geral/index.php?relatorio=153&amp;amp;file=entrad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cidades.ibge.gov.br/s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cidades.ibge.gov.br/xtras/uf.php?lang&amp;amp;coduf=17&amp;amp;search=tocanti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2.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2.jpeg"/><Relationship Id="rId1"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Concurso">
  <a:themeElements>
    <a:clrScheme name="Concurso">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urso">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urs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9B1E-768E-4FC5-B7EC-89543D3F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9622</Words>
  <Characters>51963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SOCIAL02</dc:creator>
  <cp:lastModifiedBy>MacPrata</cp:lastModifiedBy>
  <cp:revision>3</cp:revision>
  <dcterms:created xsi:type="dcterms:W3CDTF">2017-09-21T20:29:00Z</dcterms:created>
  <dcterms:modified xsi:type="dcterms:W3CDTF">2017-09-21T20:29:00Z</dcterms:modified>
</cp:coreProperties>
</file>