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2A349A" w14:textId="77777777" w:rsidR="00F8792F" w:rsidRDefault="006A0152" w:rsidP="00F8792F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6E17F90A" w14:textId="14916D59" w:rsidR="00C74C75" w:rsidRPr="00E31C0F" w:rsidRDefault="00C74C75" w:rsidP="00F8792F">
      <w:pPr>
        <w:widowControl w:val="0"/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8792F">
        <w:rPr>
          <w:rFonts w:ascii="Verdana" w:hAnsi="Verdana" w:cs="Arial"/>
          <w:b/>
        </w:rPr>
        <w:t xml:space="preserve">DISPENSA DE LICITAÇÃO Nº </w:t>
      </w:r>
      <w:r w:rsidR="00C1171E">
        <w:rPr>
          <w:rFonts w:ascii="Verdana" w:hAnsi="Verdana" w:cs="Arial"/>
          <w:b/>
        </w:rPr>
        <w:t>05</w:t>
      </w:r>
      <w:r w:rsidRPr="00F8792F">
        <w:rPr>
          <w:rFonts w:ascii="Verdana" w:hAnsi="Verdana" w:cs="Arial"/>
          <w:b/>
        </w:rPr>
        <w:t>/20</w:t>
      </w:r>
      <w:r w:rsidR="00852452" w:rsidRPr="00F8792F">
        <w:rPr>
          <w:rFonts w:ascii="Verdana" w:hAnsi="Verdana" w:cs="Arial"/>
          <w:b/>
        </w:rPr>
        <w:t>2</w:t>
      </w:r>
      <w:r w:rsidR="00EE3267">
        <w:rPr>
          <w:rFonts w:ascii="Verdana" w:hAnsi="Verdana" w:cs="Arial"/>
          <w:b/>
        </w:rPr>
        <w:t>3</w:t>
      </w:r>
    </w:p>
    <w:p w14:paraId="28B9F43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0DB8887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 xml:space="preserve">OBJETO: </w:t>
      </w:r>
      <w:r w:rsidRPr="00E31C0F">
        <w:rPr>
          <w:rFonts w:ascii="Verdana" w:hAnsi="Verdana" w:cs="Arial"/>
          <w:sz w:val="20"/>
          <w:szCs w:val="20"/>
        </w:rPr>
        <w:t>LOCAÇÃO DE 01 (UM) IMÓVEL.</w:t>
      </w:r>
    </w:p>
    <w:p w14:paraId="011157A6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BASE LEGAL</w:t>
      </w:r>
      <w:r w:rsidRPr="00E31C0F">
        <w:rPr>
          <w:rFonts w:ascii="Verdana" w:hAnsi="Verdana" w:cs="Arial"/>
          <w:sz w:val="20"/>
          <w:szCs w:val="20"/>
        </w:rPr>
        <w:t>: ART. 24, INCISO X, DA LEI Nº 8.666/93 E SUAS POSTERIORES ALTERAÇÕES.</w:t>
      </w:r>
    </w:p>
    <w:p w14:paraId="115C1C0D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5ACEC29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E31C0F">
        <w:rPr>
          <w:rFonts w:ascii="Verdana" w:hAnsi="Verdana" w:cs="Arial"/>
          <w:b/>
          <w:sz w:val="24"/>
          <w:szCs w:val="24"/>
        </w:rPr>
        <w:t>JUSTIFICATIVA</w:t>
      </w:r>
    </w:p>
    <w:p w14:paraId="25ECAC63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39E18BD" w14:textId="29E3DB54" w:rsidR="00C74C75" w:rsidRPr="00E31C0F" w:rsidRDefault="00031AB9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PREFEITURA MUNICIPAL DE TELHA</w:t>
      </w:r>
      <w:r w:rsidR="00C74C75" w:rsidRPr="00E31C0F">
        <w:rPr>
          <w:rFonts w:ascii="Verdana" w:hAnsi="Verdana" w:cs="Arial"/>
          <w:sz w:val="20"/>
          <w:szCs w:val="20"/>
        </w:rPr>
        <w:t xml:space="preserve">/SE, vem pelo presente justificar a Dispensa de Licitação face à necessidade da </w:t>
      </w:r>
      <w:r w:rsidR="006819EE" w:rsidRPr="00E31C0F">
        <w:rPr>
          <w:rFonts w:ascii="Verdana" w:hAnsi="Verdana" w:cs="Arial"/>
          <w:sz w:val="20"/>
          <w:szCs w:val="20"/>
        </w:rPr>
        <w:t>LOCAÇÃO DE 01 (UM) IMÓVEL LOCALIZADO À RUA JOSÉ PEREIRA DA SILVA, Nº 2</w:t>
      </w:r>
      <w:r>
        <w:rPr>
          <w:rFonts w:ascii="Verdana" w:hAnsi="Verdana" w:cs="Arial"/>
          <w:sz w:val="20"/>
          <w:szCs w:val="20"/>
        </w:rPr>
        <w:t>45</w:t>
      </w:r>
      <w:r w:rsidR="006819EE" w:rsidRPr="00E31C0F">
        <w:rPr>
          <w:rFonts w:ascii="Verdana" w:hAnsi="Verdana" w:cs="Arial"/>
          <w:sz w:val="20"/>
          <w:szCs w:val="20"/>
        </w:rPr>
        <w:t xml:space="preserve">, CENTRO, TELHA/SE, </w:t>
      </w:r>
      <w:r w:rsidR="006819EE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6819EE" w:rsidRPr="00E31C0F">
        <w:rPr>
          <w:rFonts w:ascii="Verdana" w:hAnsi="Verdana" w:cs="Arial"/>
          <w:sz w:val="20"/>
          <w:szCs w:val="20"/>
        </w:rPr>
        <w:t xml:space="preserve">FUNCIONAMENTO </w:t>
      </w:r>
      <w:r w:rsidR="006819EE">
        <w:rPr>
          <w:rFonts w:ascii="Verdana" w:hAnsi="Verdana" w:cs="Arial"/>
          <w:sz w:val="20"/>
          <w:szCs w:val="20"/>
        </w:rPr>
        <w:t xml:space="preserve">DA </w:t>
      </w:r>
      <w:r w:rsidR="001E3440">
        <w:rPr>
          <w:rFonts w:ascii="Verdana" w:hAnsi="Verdana" w:cs="Arial"/>
          <w:sz w:val="20"/>
          <w:szCs w:val="20"/>
        </w:rPr>
        <w:t>BIBLIOTECA PUBLICA MUNICIPAL</w:t>
      </w:r>
      <w:r w:rsidR="00C74C75" w:rsidRPr="00E31C0F">
        <w:rPr>
          <w:rFonts w:ascii="Verdana" w:hAnsi="Verdana" w:cs="Arial"/>
          <w:sz w:val="20"/>
          <w:szCs w:val="20"/>
        </w:rPr>
        <w:t>.</w:t>
      </w:r>
    </w:p>
    <w:p w14:paraId="6327C06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70DC272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a dificuldade de imóveis disponíveis para aluguel na sede e em povoados do município de Telha/SE;</w:t>
      </w:r>
    </w:p>
    <w:p w14:paraId="35E94B0F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</w:p>
    <w:p w14:paraId="51F14867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a maioria dos imóveis do município, não se apresenta em condições adequadas para o funcionamento do objeto a que se destina.</w:t>
      </w:r>
    </w:p>
    <w:p w14:paraId="30737BF9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</w:p>
    <w:p w14:paraId="5967D027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Considerando que o imóvel a ser alugado estar localizado em boa localização e cômodo adequado para o fim a que se destina e o justo valor do aluguel em relação ao custo benefício, conforme Laudo de Avaliação.</w:t>
      </w:r>
    </w:p>
    <w:p w14:paraId="7EA95A0E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</w:p>
    <w:p w14:paraId="41F0CEE3" w14:textId="77777777" w:rsidR="00C74C75" w:rsidRPr="00E31C0F" w:rsidRDefault="00C74C75" w:rsidP="008F4AA4">
      <w:pPr>
        <w:spacing w:after="0" w:line="240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Justificamos a contratação explicita, com arrimo no art. 24, inciso X da Lei nº 8.666/93, cujo comando torna dispensado o procedimento licitatório.</w:t>
      </w:r>
    </w:p>
    <w:p w14:paraId="4E3DA16C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D668699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Pelos substratos fáticos e jurídicos ora apresentados, submetemos a presente justificativa à apreciação do excelentíssimo Senhor Prefeito Municipal.</w:t>
      </w:r>
    </w:p>
    <w:p w14:paraId="514677AB" w14:textId="77777777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769BE07" w14:textId="29F495F9" w:rsidR="00C74C75" w:rsidRPr="00E31C0F" w:rsidRDefault="00C74C75" w:rsidP="00403DC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CE4BF3">
        <w:rPr>
          <w:rFonts w:ascii="Verdana" w:hAnsi="Verdana" w:cs="Arial"/>
          <w:sz w:val="20"/>
          <w:szCs w:val="20"/>
        </w:rPr>
        <w:t>0</w:t>
      </w:r>
      <w:r w:rsidR="00C1171E">
        <w:rPr>
          <w:rFonts w:ascii="Verdana" w:hAnsi="Verdana" w:cs="Arial"/>
          <w:sz w:val="20"/>
          <w:szCs w:val="20"/>
        </w:rPr>
        <w:t>2</w:t>
      </w:r>
      <w:r w:rsidR="001E3440" w:rsidRPr="00E31C0F">
        <w:rPr>
          <w:rFonts w:ascii="Verdana" w:hAnsi="Verdana" w:cs="Arial"/>
          <w:sz w:val="20"/>
          <w:szCs w:val="20"/>
        </w:rPr>
        <w:t xml:space="preserve"> de </w:t>
      </w:r>
      <w:r w:rsidR="00CE4BF3">
        <w:rPr>
          <w:rFonts w:ascii="Verdana" w:hAnsi="Verdana" w:cs="Arial"/>
          <w:sz w:val="20"/>
          <w:szCs w:val="20"/>
        </w:rPr>
        <w:t>janeiro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EE3267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4EABE364" w14:textId="413937BA" w:rsidR="00C74C75" w:rsidRPr="00E31C0F" w:rsidRDefault="00C74C75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9688080" w14:textId="29166BB8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C2F34AE" w14:textId="77777777" w:rsidR="00403DC4" w:rsidRPr="00E31C0F" w:rsidRDefault="00403DC4" w:rsidP="00C74C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AFA957B" w14:textId="77777777" w:rsidR="00532A5B" w:rsidRPr="00E31C0F" w:rsidRDefault="00532A5B" w:rsidP="00532A5B">
      <w:pPr>
        <w:widowControl w:val="0"/>
        <w:spacing w:after="0" w:line="240" w:lineRule="auto"/>
        <w:jc w:val="center"/>
        <w:rPr>
          <w:rFonts w:ascii="Verdana" w:hAnsi="Verdana" w:cs="Arial"/>
          <w:b/>
          <w:snapToGrid w:val="0"/>
          <w:sz w:val="20"/>
          <w:szCs w:val="20"/>
        </w:rPr>
      </w:pPr>
      <w:r w:rsidRPr="00E31C0F">
        <w:rPr>
          <w:rFonts w:ascii="Verdana" w:hAnsi="Verdana" w:cs="Arial"/>
          <w:b/>
          <w:snapToGrid w:val="0"/>
          <w:sz w:val="20"/>
          <w:szCs w:val="20"/>
        </w:rPr>
        <w:t>____________________________________________</w:t>
      </w:r>
    </w:p>
    <w:p w14:paraId="3E576E94" w14:textId="77777777" w:rsidR="00CE4BF3" w:rsidRPr="008B6039" w:rsidRDefault="00CE4BF3" w:rsidP="00CE4BF3">
      <w:pPr>
        <w:pStyle w:val="PargrafodaLista1"/>
        <w:spacing w:line="240" w:lineRule="auto"/>
        <w:jc w:val="center"/>
        <w:rPr>
          <w:rStyle w:val="nfaseSutil"/>
          <w:rFonts w:ascii="Verdana" w:hAnsi="Verdana"/>
          <w:b/>
          <w:bCs/>
          <w:sz w:val="20"/>
          <w:szCs w:val="20"/>
        </w:rPr>
      </w:pPr>
      <w:bookmarkStart w:id="1" w:name="_Hlk94078003"/>
      <w:r w:rsidRPr="008B6039">
        <w:rPr>
          <w:rStyle w:val="nfaseSutil"/>
          <w:rFonts w:ascii="Verdana" w:hAnsi="Verdana"/>
          <w:b/>
          <w:bCs/>
          <w:sz w:val="20"/>
          <w:szCs w:val="20"/>
        </w:rPr>
        <w:t>PAULO SERGIO SILVA SOUZA</w:t>
      </w:r>
    </w:p>
    <w:p w14:paraId="3B3A0A7E" w14:textId="77777777" w:rsidR="00CE4BF3" w:rsidRPr="008B6039" w:rsidRDefault="00CE4BF3" w:rsidP="00CE4BF3">
      <w:pPr>
        <w:pStyle w:val="PargrafodaLista1"/>
        <w:spacing w:line="240" w:lineRule="auto"/>
        <w:jc w:val="center"/>
        <w:rPr>
          <w:rStyle w:val="nfaseSutil"/>
          <w:rFonts w:ascii="Verdana" w:hAnsi="Verdana"/>
          <w:b/>
          <w:bCs/>
          <w:sz w:val="20"/>
          <w:szCs w:val="20"/>
        </w:rPr>
      </w:pPr>
      <w:r w:rsidRPr="008B6039">
        <w:rPr>
          <w:rStyle w:val="nfaseSutil"/>
          <w:rFonts w:ascii="Verdana" w:hAnsi="Verdana"/>
          <w:b/>
          <w:bCs/>
          <w:sz w:val="20"/>
          <w:szCs w:val="20"/>
        </w:rPr>
        <w:t>Secretário Municipal de Educação</w:t>
      </w:r>
      <w:bookmarkStart w:id="2" w:name="_GoBack"/>
      <w:bookmarkEnd w:id="2"/>
    </w:p>
    <w:bookmarkEnd w:id="1"/>
    <w:p w14:paraId="58A6C46D" w14:textId="3CB15EBD" w:rsidR="000B04D5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B8C3FC4" w14:textId="77777777" w:rsidR="00CE4BF3" w:rsidRPr="00E31C0F" w:rsidRDefault="00CE4BF3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CA66F6" w14:textId="77777777" w:rsidR="000B04D5" w:rsidRPr="00E31C0F" w:rsidRDefault="000B04D5" w:rsidP="000B04D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FDCAB48" w14:textId="77777777" w:rsidR="00C74C75" w:rsidRPr="00E31C0F" w:rsidRDefault="00C74C75" w:rsidP="00C74C75">
      <w:pPr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Ratifico em:  _____ / _____ / _______</w:t>
      </w:r>
      <w:proofErr w:type="gramStart"/>
      <w:r w:rsidRPr="00E31C0F">
        <w:rPr>
          <w:rFonts w:ascii="Verdana" w:hAnsi="Verdana" w:cs="Arial"/>
          <w:b/>
          <w:sz w:val="20"/>
          <w:szCs w:val="20"/>
        </w:rPr>
        <w:t>_ .</w:t>
      </w:r>
      <w:proofErr w:type="gramEnd"/>
    </w:p>
    <w:p w14:paraId="0FA3C0A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823665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</w:t>
      </w:r>
    </w:p>
    <w:p w14:paraId="2119177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Flávio Freire Dias</w:t>
      </w:r>
    </w:p>
    <w:p w14:paraId="5AA68C4B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Prefeito Municipal</w:t>
      </w:r>
      <w:bookmarkEnd w:id="0"/>
    </w:p>
    <w:sectPr w:rsidR="00C74C75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A5844" w14:textId="77777777" w:rsidR="004E2FC3" w:rsidRDefault="004E2FC3">
      <w:pPr>
        <w:spacing w:after="0" w:line="240" w:lineRule="auto"/>
      </w:pPr>
      <w:r>
        <w:separator/>
      </w:r>
    </w:p>
  </w:endnote>
  <w:endnote w:type="continuationSeparator" w:id="0">
    <w:p w14:paraId="1F550D1F" w14:textId="77777777" w:rsidR="004E2FC3" w:rsidRDefault="004E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0666E" w14:textId="77777777" w:rsidR="004E2FC3" w:rsidRDefault="004E2FC3">
      <w:pPr>
        <w:spacing w:after="0" w:line="240" w:lineRule="auto"/>
      </w:pPr>
      <w:r>
        <w:separator/>
      </w:r>
    </w:p>
  </w:footnote>
  <w:footnote w:type="continuationSeparator" w:id="0">
    <w:p w14:paraId="51D93038" w14:textId="77777777" w:rsidR="004E2FC3" w:rsidRDefault="004E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781BB9A6" w:rsidR="008F5DD6" w:rsidRDefault="00EE3267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5AADFD61" wp14:editId="0157A06D">
          <wp:simplePos x="0" y="0"/>
          <wp:positionH relativeFrom="margin">
            <wp:posOffset>2435860</wp:posOffset>
          </wp:positionH>
          <wp:positionV relativeFrom="paragraph">
            <wp:posOffset>-259080</wp:posOffset>
          </wp:positionV>
          <wp:extent cx="1000760" cy="900430"/>
          <wp:effectExtent l="0" t="0" r="8890" b="0"/>
          <wp:wrapTight wrapText="bothSides">
            <wp:wrapPolygon edited="0">
              <wp:start x="0" y="0"/>
              <wp:lineTo x="0" y="21021"/>
              <wp:lineTo x="21381" y="21021"/>
              <wp:lineTo x="2138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B36544C" wp14:editId="5023D7C4">
          <wp:simplePos x="0" y="0"/>
          <wp:positionH relativeFrom="column">
            <wp:posOffset>5105557</wp:posOffset>
          </wp:positionH>
          <wp:positionV relativeFrom="paragraph">
            <wp:posOffset>-101029</wp:posOffset>
          </wp:positionV>
          <wp:extent cx="957129" cy="979145"/>
          <wp:effectExtent l="38100" t="38100" r="33655" b="5016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963567" cy="985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7777777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19B21BE4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60E4A656" w14:textId="75DBFA35" w:rsidR="00EE3267" w:rsidRPr="004673BE" w:rsidRDefault="00EE3267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26DE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0C3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2FC3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2D00"/>
    <w:rsid w:val="008D3995"/>
    <w:rsid w:val="008E0D10"/>
    <w:rsid w:val="008E3C80"/>
    <w:rsid w:val="008E635F"/>
    <w:rsid w:val="008F2A9D"/>
    <w:rsid w:val="008F2FE5"/>
    <w:rsid w:val="008F42EF"/>
    <w:rsid w:val="008F4AA4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1171E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4BF3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92A39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326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8792F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nfaseSutil">
    <w:name w:val="Subtle Emphasis"/>
    <w:basedOn w:val="Fontepargpadro"/>
    <w:uiPriority w:val="19"/>
    <w:qFormat/>
    <w:rsid w:val="00CE4B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DFDEE-20FB-43FF-BF8E-8706DD7F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112</cp:revision>
  <cp:lastPrinted>2021-04-05T13:50:00Z</cp:lastPrinted>
  <dcterms:created xsi:type="dcterms:W3CDTF">2017-03-09T16:03:00Z</dcterms:created>
  <dcterms:modified xsi:type="dcterms:W3CDTF">2023-01-10T09:57:00Z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