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A8B2" w14:textId="7E723A1F" w:rsidR="00E553DB" w:rsidRDefault="004231D0" w:rsidP="004231D0">
      <w:r>
        <w:t>COMUNICAÇÃO INTERNA 01/2023.</w:t>
      </w:r>
    </w:p>
    <w:p w14:paraId="22AD7E88" w14:textId="77777777" w:rsidR="004231D0" w:rsidRDefault="004231D0" w:rsidP="00E407EF">
      <w:pPr>
        <w:pStyle w:val="SemEspaamento"/>
      </w:pPr>
    </w:p>
    <w:p w14:paraId="7CE80332" w14:textId="2BC43EE4" w:rsidR="00E553DB" w:rsidRDefault="00E407EF" w:rsidP="00E407EF">
      <w:pPr>
        <w:pStyle w:val="SemEspaamento"/>
      </w:pPr>
      <w:r>
        <w:t>AO SECRETARIO MUNICIPAL DE FINANÇAS</w:t>
      </w:r>
    </w:p>
    <w:p w14:paraId="0136584F" w14:textId="23D98587" w:rsidR="00E407EF" w:rsidRDefault="00E407EF" w:rsidP="00E407EF">
      <w:pPr>
        <w:pStyle w:val="SemEspaamento"/>
      </w:pPr>
      <w:r>
        <w:t>TELHA-SERGIPE</w:t>
      </w:r>
    </w:p>
    <w:p w14:paraId="13BF1EA0" w14:textId="77777777" w:rsidR="00E553DB" w:rsidRDefault="00E553DB" w:rsidP="006A2AD4">
      <w:pPr>
        <w:jc w:val="both"/>
      </w:pPr>
    </w:p>
    <w:p w14:paraId="669B3E21" w14:textId="317E203D" w:rsidR="00E553DB" w:rsidRDefault="00E553DB" w:rsidP="00E407EF">
      <w:pPr>
        <w:ind w:firstLine="851"/>
        <w:jc w:val="both"/>
      </w:pPr>
      <w:r>
        <w:t>Cumprimentando-o cordialmente, venho por meio desta, solicitar ao setor financeiro o pagamento da contratação nº 02/2023 que trata da apresentação artística do cantor Padre Alessandro Campos para a comemoração da festa da Padroeira Nossa Senhora do Perpétuo Socorro no dia 15 de agosto de 2023.</w:t>
      </w:r>
    </w:p>
    <w:p w14:paraId="61023FCA" w14:textId="1B23CB10" w:rsidR="006E7F46" w:rsidRDefault="00E553DB" w:rsidP="00E407EF">
      <w:pPr>
        <w:ind w:firstLine="851"/>
        <w:jc w:val="both"/>
      </w:pPr>
      <w:r>
        <w:t>CONSIDERANDO que o referido artista é consagrado pela opinião pública conforme comprovação no</w:t>
      </w:r>
      <w:r w:rsidR="00D2219B">
        <w:t>s</w:t>
      </w:r>
      <w:r>
        <w:t xml:space="preserve"> autos do processo, onde demonstra que o mesmo é reconhecido </w:t>
      </w:r>
      <w:r w:rsidR="00D2219B">
        <w:t>Nacionalmente através do seu programa “VIVA A VIDA” na TV REDEVIDA</w:t>
      </w:r>
      <w:r w:rsidR="006E7F46">
        <w:t xml:space="preserve"> onde leva aos telespectadores reflexões de vida e mensagens de fé e paz. Leva suas mensagens também através do seu canal no YouTube, sua conta no Instagram, onde possui 1,4 M seguidores e no </w:t>
      </w:r>
      <w:proofErr w:type="spellStart"/>
      <w:r w:rsidR="006E7F46">
        <w:t>Sportify</w:t>
      </w:r>
      <w:proofErr w:type="spellEnd"/>
      <w:r w:rsidR="006E7F46">
        <w:t xml:space="preserve"> possui mais de 29 mil ouvintes mensais. </w:t>
      </w:r>
    </w:p>
    <w:p w14:paraId="74D3569B" w14:textId="63174082" w:rsidR="006E7F46" w:rsidRDefault="006E7F46" w:rsidP="00E407EF">
      <w:pPr>
        <w:ind w:firstLine="851"/>
        <w:jc w:val="both"/>
      </w:pPr>
      <w:r>
        <w:t>CONSIDERANDO, que artistas nacionalmente conhecidos precisam de garantias contratuais levando em conta</w:t>
      </w:r>
      <w:r w:rsidR="006A6E1A">
        <w:t xml:space="preserve"> a sua grande procura para apresentações culturais e religiosas. </w:t>
      </w:r>
    </w:p>
    <w:p w14:paraId="7E4E8C68" w14:textId="018B86A1" w:rsidR="006A6E1A" w:rsidRDefault="006A6E1A" w:rsidP="00E407EF">
      <w:pPr>
        <w:ind w:firstLine="851"/>
        <w:jc w:val="both"/>
      </w:pPr>
      <w:r>
        <w:t xml:space="preserve">CONSIDERANDO, que a festa da Padroeira Nossa Senhora do Perpétuo Socorro é um evento que reúne muitos fieis no Município, movimentando a cidade e o comercio local. Onde enriquece e valoriza a cultura Municipal. </w:t>
      </w:r>
    </w:p>
    <w:p w14:paraId="1EF78E15" w14:textId="531D03B3" w:rsidR="006A6E1A" w:rsidRDefault="006A6E1A" w:rsidP="00E407EF">
      <w:pPr>
        <w:ind w:firstLine="851"/>
        <w:jc w:val="both"/>
      </w:pPr>
      <w:r>
        <w:t>Diante do exposto acima, solicit</w:t>
      </w:r>
      <w:r w:rsidR="006A2AD4">
        <w:t>o</w:t>
      </w:r>
      <w:r>
        <w:t xml:space="preserve"> que seja providenciado o pagamento conforme proposta enviada pelo empresário exclusivo do artista no dia 20 de dezembro de 2022 onde solicita pagamento antecipado conforme o seguinte cronograma</w:t>
      </w:r>
      <w:r w:rsidR="006A2AD4">
        <w:t xml:space="preserve"> para garantir a data pretendida, a execução contratual bem como as despesas com deslocamento e passagens aéreas da banda. </w:t>
      </w:r>
    </w:p>
    <w:p w14:paraId="4B805035" w14:textId="084A6F91" w:rsidR="006A6E1A" w:rsidRDefault="006A6E1A" w:rsidP="006A2AD4">
      <w:pPr>
        <w:jc w:val="both"/>
      </w:pPr>
      <w:r>
        <w:t>Até o dia 10 de janeiro: R$ 30.000,00</w:t>
      </w:r>
    </w:p>
    <w:p w14:paraId="581F1FEE" w14:textId="339397C1" w:rsidR="006A6E1A" w:rsidRDefault="006A6E1A" w:rsidP="006A2AD4">
      <w:pPr>
        <w:jc w:val="both"/>
      </w:pPr>
      <w:r>
        <w:t xml:space="preserve">Até o dia </w:t>
      </w:r>
      <w:r w:rsidR="006A2AD4">
        <w:t>10 de abril: R$ 70.000,00</w:t>
      </w:r>
    </w:p>
    <w:p w14:paraId="49D06FA2" w14:textId="5554FEAB" w:rsidR="0065668B" w:rsidRDefault="0065668B" w:rsidP="006A2AD4">
      <w:pPr>
        <w:jc w:val="both"/>
      </w:pPr>
      <w:r>
        <w:t>Até o dia da apresentação artística: R$ 70.000,00</w:t>
      </w:r>
      <w:r w:rsidR="00E407EF">
        <w:t>.</w:t>
      </w:r>
    </w:p>
    <w:p w14:paraId="725FAFA3" w14:textId="77777777" w:rsidR="00E407EF" w:rsidRDefault="00E407EF" w:rsidP="006A2AD4">
      <w:pPr>
        <w:jc w:val="both"/>
      </w:pPr>
    </w:p>
    <w:p w14:paraId="0892FEA0" w14:textId="083F721B" w:rsidR="006E7F46" w:rsidRDefault="00297A7F" w:rsidP="006A2AD4">
      <w:pPr>
        <w:jc w:val="both"/>
      </w:pPr>
      <w:r>
        <w:t>Telha/SE, 03 de janeiro de 2023.</w:t>
      </w:r>
    </w:p>
    <w:p w14:paraId="1EF442C1" w14:textId="77777777" w:rsidR="00E407EF" w:rsidRDefault="00E407EF" w:rsidP="006A2AD4">
      <w:pPr>
        <w:jc w:val="both"/>
      </w:pPr>
    </w:p>
    <w:p w14:paraId="069C757B" w14:textId="77777777" w:rsidR="00771B69" w:rsidRPr="00013A5D" w:rsidRDefault="00771B69" w:rsidP="00771B69">
      <w:pPr>
        <w:pStyle w:val="SemEspaamento"/>
        <w:jc w:val="center"/>
      </w:pPr>
    </w:p>
    <w:p w14:paraId="3B53AA47" w14:textId="77777777" w:rsidR="00771B69" w:rsidRPr="00E407EF" w:rsidRDefault="00771B69" w:rsidP="00E407EF">
      <w:pPr>
        <w:pStyle w:val="SemEspaamento"/>
        <w:jc w:val="center"/>
      </w:pPr>
      <w:r w:rsidRPr="00E407EF">
        <w:t>Mario Cesar Andrade Dias</w:t>
      </w:r>
    </w:p>
    <w:p w14:paraId="292AD9E5" w14:textId="3BCF8A1F" w:rsidR="00297A7F" w:rsidRDefault="00771B69" w:rsidP="00E407EF">
      <w:pPr>
        <w:pStyle w:val="SemEspaamento"/>
        <w:jc w:val="center"/>
      </w:pPr>
      <w:r w:rsidRPr="00E407EF">
        <w:t>Secretário Municipal de Turismo, Esporte e Lazer</w:t>
      </w:r>
    </w:p>
    <w:p w14:paraId="529DBBEE" w14:textId="77777777" w:rsidR="00297A7F" w:rsidRDefault="00297A7F" w:rsidP="006A2AD4">
      <w:pPr>
        <w:jc w:val="both"/>
      </w:pPr>
    </w:p>
    <w:sectPr w:rsidR="00297A7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2F98" w14:textId="77777777" w:rsidR="00D16C25" w:rsidRDefault="00D16C25" w:rsidP="00E4398C">
      <w:pPr>
        <w:spacing w:after="0" w:line="240" w:lineRule="auto"/>
      </w:pPr>
      <w:r>
        <w:separator/>
      </w:r>
    </w:p>
  </w:endnote>
  <w:endnote w:type="continuationSeparator" w:id="0">
    <w:p w14:paraId="6FC7CF4C" w14:textId="77777777" w:rsidR="00D16C25" w:rsidRDefault="00D16C25" w:rsidP="00E4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8120" w14:textId="77777777" w:rsidR="00D16C25" w:rsidRDefault="00D16C25" w:rsidP="00E4398C">
      <w:pPr>
        <w:spacing w:after="0" w:line="240" w:lineRule="auto"/>
      </w:pPr>
      <w:r>
        <w:separator/>
      </w:r>
    </w:p>
  </w:footnote>
  <w:footnote w:type="continuationSeparator" w:id="0">
    <w:p w14:paraId="01BD688E" w14:textId="77777777" w:rsidR="00D16C25" w:rsidRDefault="00D16C25" w:rsidP="00E4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B43B" w14:textId="7BD193B6" w:rsidR="00E4398C" w:rsidRDefault="00E4398C" w:rsidP="00E4398C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001A9C" wp14:editId="78B79D60">
          <wp:simplePos x="0" y="0"/>
          <wp:positionH relativeFrom="column">
            <wp:posOffset>2152650</wp:posOffset>
          </wp:positionH>
          <wp:positionV relativeFrom="paragraph">
            <wp:posOffset>-135255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7638647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9979371" wp14:editId="321CAE85">
          <wp:simplePos x="0" y="0"/>
          <wp:positionH relativeFrom="column">
            <wp:posOffset>4939665</wp:posOffset>
          </wp:positionH>
          <wp:positionV relativeFrom="paragraph">
            <wp:posOffset>-38735</wp:posOffset>
          </wp:positionV>
          <wp:extent cx="1049020" cy="1073150"/>
          <wp:effectExtent l="38100" t="38100" r="36830" b="50800"/>
          <wp:wrapNone/>
          <wp:docPr id="84537862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401F2" w14:textId="77777777" w:rsidR="00E4398C" w:rsidRDefault="00E4398C" w:rsidP="00E4398C">
    <w:pPr>
      <w:pStyle w:val="Cabealho"/>
      <w:jc w:val="center"/>
    </w:pPr>
  </w:p>
  <w:p w14:paraId="0EDB5179" w14:textId="77777777" w:rsidR="00E4398C" w:rsidRDefault="00E4398C" w:rsidP="00E4398C">
    <w:pPr>
      <w:pStyle w:val="Cabealho"/>
      <w:tabs>
        <w:tab w:val="left" w:pos="8026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</w:p>
  <w:p w14:paraId="0ED1370C" w14:textId="77777777" w:rsidR="00E4398C" w:rsidRDefault="00E4398C" w:rsidP="00E4398C">
    <w:pPr>
      <w:pStyle w:val="Cabealho"/>
      <w:jc w:val="center"/>
    </w:pPr>
  </w:p>
  <w:p w14:paraId="0B398D29" w14:textId="77777777" w:rsidR="00E4398C" w:rsidRDefault="00E4398C" w:rsidP="00E4398C">
    <w:pPr>
      <w:pStyle w:val="Cabealho"/>
      <w:jc w:val="center"/>
    </w:pPr>
  </w:p>
  <w:p w14:paraId="39E905CB" w14:textId="77777777" w:rsidR="00E4398C" w:rsidRPr="00E4398C" w:rsidRDefault="00E4398C" w:rsidP="00E4398C">
    <w:pPr>
      <w:pStyle w:val="Cabealho"/>
      <w:tabs>
        <w:tab w:val="clear" w:pos="4252"/>
        <w:tab w:val="center" w:pos="0"/>
      </w:tabs>
      <w:jc w:val="center"/>
      <w:rPr>
        <w:rFonts w:ascii="Times New Roman" w:hAnsi="Times New Roman" w:cs="Times New Roman"/>
        <w:sz w:val="24"/>
        <w:szCs w:val="24"/>
      </w:rPr>
    </w:pPr>
    <w:r w:rsidRPr="00E4398C">
      <w:rPr>
        <w:rFonts w:ascii="Times New Roman" w:hAnsi="Times New Roman" w:cs="Times New Roman"/>
        <w:sz w:val="24"/>
        <w:szCs w:val="24"/>
      </w:rPr>
      <w:t>ESTADO DE SERGIPE</w:t>
    </w:r>
  </w:p>
  <w:p w14:paraId="3B901F2A" w14:textId="77777777" w:rsidR="00E4398C" w:rsidRPr="00E4398C" w:rsidRDefault="00E4398C" w:rsidP="00E4398C">
    <w:pPr>
      <w:pStyle w:val="Cabealho"/>
      <w:tabs>
        <w:tab w:val="clear" w:pos="4252"/>
        <w:tab w:val="center" w:pos="0"/>
      </w:tabs>
      <w:jc w:val="center"/>
      <w:rPr>
        <w:rFonts w:ascii="Times New Roman" w:hAnsi="Times New Roman" w:cs="Times New Roman"/>
        <w:sz w:val="24"/>
        <w:szCs w:val="24"/>
      </w:rPr>
    </w:pPr>
    <w:r w:rsidRPr="00E4398C">
      <w:rPr>
        <w:rFonts w:ascii="Times New Roman" w:hAnsi="Times New Roman" w:cs="Times New Roman"/>
        <w:sz w:val="24"/>
        <w:szCs w:val="24"/>
      </w:rPr>
      <w:t>PREFEITURA MUNICIPAL DE TELHA</w:t>
    </w:r>
  </w:p>
  <w:p w14:paraId="163F1D69" w14:textId="77777777" w:rsidR="00E4398C" w:rsidRDefault="00E439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DB"/>
    <w:rsid w:val="00297A7F"/>
    <w:rsid w:val="00417BF2"/>
    <w:rsid w:val="004231D0"/>
    <w:rsid w:val="0065668B"/>
    <w:rsid w:val="006A2AD4"/>
    <w:rsid w:val="006A6E1A"/>
    <w:rsid w:val="006E7F46"/>
    <w:rsid w:val="00771B69"/>
    <w:rsid w:val="00D16C25"/>
    <w:rsid w:val="00D2219B"/>
    <w:rsid w:val="00D457F6"/>
    <w:rsid w:val="00E407EF"/>
    <w:rsid w:val="00E4398C"/>
    <w:rsid w:val="00E553DB"/>
    <w:rsid w:val="00EA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73E27"/>
  <w15:chartTrackingRefBased/>
  <w15:docId w15:val="{881B9179-86F9-4926-A781-BC52AD25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,encabezado"/>
    <w:basedOn w:val="Normal"/>
    <w:link w:val="CabealhoChar"/>
    <w:unhideWhenUsed/>
    <w:qFormat/>
    <w:rsid w:val="00E43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Cabeçalho superior Char,encabezado Char"/>
    <w:basedOn w:val="Fontepargpadro"/>
    <w:link w:val="Cabealho"/>
    <w:qFormat/>
    <w:rsid w:val="00E4398C"/>
  </w:style>
  <w:style w:type="paragraph" w:styleId="Rodap">
    <w:name w:val="footer"/>
    <w:basedOn w:val="Normal"/>
    <w:link w:val="RodapChar"/>
    <w:uiPriority w:val="99"/>
    <w:unhideWhenUsed/>
    <w:rsid w:val="00E43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98C"/>
  </w:style>
  <w:style w:type="paragraph" w:styleId="SemEspaamento">
    <w:name w:val="No Spacing"/>
    <w:uiPriority w:val="1"/>
    <w:qFormat/>
    <w:rsid w:val="00771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Licitacao PMT</cp:lastModifiedBy>
  <cp:revision>7</cp:revision>
  <cp:lastPrinted>2023-05-23T14:22:00Z</cp:lastPrinted>
  <dcterms:created xsi:type="dcterms:W3CDTF">2023-05-23T14:14:00Z</dcterms:created>
  <dcterms:modified xsi:type="dcterms:W3CDTF">2023-05-23T14:31:00Z</dcterms:modified>
</cp:coreProperties>
</file>