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0F41B" w14:textId="2CA87157" w:rsidR="002F42E2" w:rsidRPr="007E1FDB" w:rsidRDefault="002F42E2" w:rsidP="002F42E2">
      <w:pPr>
        <w:pStyle w:val="Corpodetexto"/>
        <w:ind w:left="6640"/>
        <w:jc w:val="center"/>
        <w:rPr>
          <w:noProof/>
          <w:sz w:val="20"/>
        </w:rPr>
      </w:pPr>
    </w:p>
    <w:p w14:paraId="13F54981" w14:textId="09CCC6B4" w:rsidR="00A962D4" w:rsidRDefault="00A962D4" w:rsidP="002F42E2">
      <w:pPr>
        <w:pStyle w:val="Corpodetexto"/>
        <w:ind w:left="6640"/>
        <w:jc w:val="center"/>
        <w:rPr>
          <w:noProof/>
          <w:sz w:val="20"/>
        </w:rPr>
      </w:pPr>
    </w:p>
    <w:p w14:paraId="0242DFAB" w14:textId="4064AE3D" w:rsidR="00A962D4" w:rsidRPr="007E1FDB" w:rsidRDefault="009B3955" w:rsidP="009B3955">
      <w:pPr>
        <w:tabs>
          <w:tab w:val="left" w:pos="3870"/>
        </w:tabs>
        <w:rPr>
          <w:noProof/>
          <w:sz w:val="20"/>
        </w:rPr>
      </w:pPr>
      <w:r>
        <w:rPr>
          <w:lang w:val="pt-PT"/>
        </w:rPr>
        <w:tab/>
      </w:r>
    </w:p>
    <w:p w14:paraId="32717789" w14:textId="77777777" w:rsidR="00A962D4" w:rsidRPr="009668C9" w:rsidRDefault="00A962D4" w:rsidP="00A962D4">
      <w:pPr>
        <w:pStyle w:val="Ttulo"/>
        <w:spacing w:before="188"/>
        <w:ind w:right="911"/>
        <w:rPr>
          <w:rFonts w:ascii="Verdana" w:hAnsi="Verdana"/>
          <w:sz w:val="36"/>
          <w:szCs w:val="36"/>
        </w:rPr>
      </w:pPr>
      <w:r w:rsidRPr="009668C9">
        <w:rPr>
          <w:rFonts w:ascii="Verdana" w:hAnsi="Verdana"/>
          <w:sz w:val="36"/>
          <w:szCs w:val="36"/>
        </w:rPr>
        <w:t xml:space="preserve">ESPECIFICAÇÕES TÉCNICAS E QUANTIDADES DOS GÊNEROS ALIMENTÍCIOS </w:t>
      </w:r>
      <w:r w:rsidRPr="009668C9">
        <w:rPr>
          <w:rFonts w:ascii="Verdana" w:hAnsi="Verdana"/>
          <w:spacing w:val="-86"/>
          <w:sz w:val="36"/>
          <w:szCs w:val="36"/>
        </w:rPr>
        <w:t xml:space="preserve">       </w:t>
      </w:r>
      <w:r w:rsidRPr="009668C9">
        <w:rPr>
          <w:rFonts w:ascii="Verdana" w:hAnsi="Verdana"/>
          <w:sz w:val="36"/>
          <w:szCs w:val="36"/>
        </w:rPr>
        <w:t>PARA</w:t>
      </w:r>
      <w:r w:rsidRPr="009668C9">
        <w:rPr>
          <w:rFonts w:ascii="Verdana" w:hAnsi="Verdana"/>
          <w:spacing w:val="-1"/>
          <w:sz w:val="36"/>
          <w:szCs w:val="36"/>
        </w:rPr>
        <w:t xml:space="preserve"> </w:t>
      </w:r>
      <w:r w:rsidRPr="009668C9">
        <w:rPr>
          <w:rFonts w:ascii="Verdana" w:hAnsi="Verdana"/>
          <w:sz w:val="36"/>
          <w:szCs w:val="36"/>
        </w:rPr>
        <w:t>A</w:t>
      </w:r>
      <w:r w:rsidRPr="009668C9">
        <w:rPr>
          <w:rFonts w:ascii="Verdana" w:hAnsi="Verdana"/>
          <w:spacing w:val="-2"/>
          <w:sz w:val="36"/>
          <w:szCs w:val="36"/>
        </w:rPr>
        <w:t xml:space="preserve"> </w:t>
      </w:r>
      <w:r w:rsidRPr="009668C9">
        <w:rPr>
          <w:rFonts w:ascii="Verdana" w:hAnsi="Verdana"/>
          <w:sz w:val="36"/>
          <w:szCs w:val="36"/>
        </w:rPr>
        <w:t>LICITAÇÃO DA ALIMENTAÇÃO</w:t>
      </w:r>
      <w:r w:rsidRPr="009668C9">
        <w:rPr>
          <w:rFonts w:ascii="Verdana" w:hAnsi="Verdana"/>
          <w:spacing w:val="-1"/>
          <w:sz w:val="36"/>
          <w:szCs w:val="36"/>
        </w:rPr>
        <w:t xml:space="preserve"> </w:t>
      </w:r>
      <w:r w:rsidRPr="009668C9">
        <w:rPr>
          <w:rFonts w:ascii="Verdana" w:hAnsi="Verdana"/>
          <w:sz w:val="36"/>
          <w:szCs w:val="36"/>
        </w:rPr>
        <w:t>ESCOLAR</w:t>
      </w:r>
    </w:p>
    <w:p w14:paraId="46038A7A" w14:textId="77777777" w:rsidR="00A962D4" w:rsidRPr="009668C9" w:rsidRDefault="00A962D4" w:rsidP="00A962D4">
      <w:pPr>
        <w:pStyle w:val="Ttulo"/>
        <w:rPr>
          <w:rFonts w:ascii="Verdana" w:hAnsi="Verdana"/>
          <w:sz w:val="36"/>
          <w:szCs w:val="36"/>
        </w:rPr>
      </w:pPr>
      <w:r w:rsidRPr="009668C9">
        <w:rPr>
          <w:rFonts w:ascii="Verdana" w:hAnsi="Verdana"/>
          <w:sz w:val="36"/>
          <w:szCs w:val="36"/>
        </w:rPr>
        <w:t>DO</w:t>
      </w:r>
      <w:r w:rsidRPr="009668C9">
        <w:rPr>
          <w:rFonts w:ascii="Verdana" w:hAnsi="Verdana"/>
          <w:spacing w:val="-1"/>
          <w:sz w:val="36"/>
          <w:szCs w:val="36"/>
        </w:rPr>
        <w:t xml:space="preserve"> </w:t>
      </w:r>
      <w:r w:rsidRPr="009668C9">
        <w:rPr>
          <w:rFonts w:ascii="Verdana" w:hAnsi="Verdana"/>
          <w:sz w:val="36"/>
          <w:szCs w:val="36"/>
        </w:rPr>
        <w:t>ANO DE</w:t>
      </w:r>
      <w:r w:rsidRPr="009668C9">
        <w:rPr>
          <w:rFonts w:ascii="Verdana" w:hAnsi="Verdana"/>
          <w:spacing w:val="-1"/>
          <w:sz w:val="36"/>
          <w:szCs w:val="36"/>
        </w:rPr>
        <w:t xml:space="preserve"> </w:t>
      </w:r>
      <w:r w:rsidRPr="009668C9">
        <w:rPr>
          <w:rFonts w:ascii="Verdana" w:hAnsi="Verdana"/>
          <w:sz w:val="36"/>
          <w:szCs w:val="36"/>
        </w:rPr>
        <w:t>2023</w:t>
      </w:r>
    </w:p>
    <w:p w14:paraId="1E1C3DB1" w14:textId="77777777" w:rsidR="00A962D4" w:rsidRPr="009668C9" w:rsidRDefault="00A962D4" w:rsidP="002F42E2">
      <w:pPr>
        <w:spacing w:before="409"/>
        <w:ind w:left="408" w:right="909"/>
        <w:jc w:val="center"/>
        <w:rPr>
          <w:rFonts w:ascii="Verdana" w:hAnsi="Verdana"/>
          <w:i/>
          <w:sz w:val="28"/>
          <w:szCs w:val="28"/>
        </w:rPr>
      </w:pPr>
    </w:p>
    <w:p w14:paraId="028128D8" w14:textId="1E0AC45F" w:rsidR="002F42E2" w:rsidRPr="009B3955" w:rsidRDefault="002F42E2" w:rsidP="002F42E2">
      <w:pPr>
        <w:spacing w:before="409"/>
        <w:ind w:left="408" w:right="909"/>
        <w:jc w:val="center"/>
        <w:rPr>
          <w:rFonts w:ascii="Verdana" w:hAnsi="Verdana"/>
          <w:b/>
          <w:bCs/>
          <w:i/>
          <w:sz w:val="28"/>
          <w:szCs w:val="28"/>
        </w:rPr>
      </w:pPr>
      <w:r w:rsidRPr="009B3955">
        <w:rPr>
          <w:rFonts w:ascii="Verdana" w:hAnsi="Verdana"/>
          <w:b/>
          <w:bCs/>
          <w:i/>
          <w:sz w:val="28"/>
          <w:szCs w:val="28"/>
        </w:rPr>
        <w:t>NUTRICIONISTA</w:t>
      </w:r>
      <w:r w:rsidRPr="009B3955">
        <w:rPr>
          <w:rFonts w:ascii="Verdana" w:hAnsi="Verdana"/>
          <w:b/>
          <w:bCs/>
          <w:i/>
          <w:spacing w:val="-3"/>
          <w:sz w:val="28"/>
          <w:szCs w:val="28"/>
        </w:rPr>
        <w:t xml:space="preserve"> </w:t>
      </w:r>
      <w:r w:rsidRPr="009B3955">
        <w:rPr>
          <w:rFonts w:ascii="Verdana" w:hAnsi="Verdana"/>
          <w:b/>
          <w:bCs/>
          <w:i/>
          <w:sz w:val="28"/>
          <w:szCs w:val="28"/>
        </w:rPr>
        <w:t>RESPONSÁVEL</w:t>
      </w:r>
      <w:r w:rsidRPr="009B3955">
        <w:rPr>
          <w:rFonts w:ascii="Verdana" w:hAnsi="Verdana"/>
          <w:b/>
          <w:bCs/>
          <w:i/>
          <w:spacing w:val="-3"/>
          <w:sz w:val="28"/>
          <w:szCs w:val="28"/>
        </w:rPr>
        <w:t xml:space="preserve"> </w:t>
      </w:r>
      <w:r w:rsidRPr="009B3955">
        <w:rPr>
          <w:rFonts w:ascii="Verdana" w:hAnsi="Verdana"/>
          <w:b/>
          <w:bCs/>
          <w:i/>
          <w:sz w:val="28"/>
          <w:szCs w:val="28"/>
        </w:rPr>
        <w:t>TÉCNICO</w:t>
      </w:r>
      <w:r w:rsidRPr="009B3955">
        <w:rPr>
          <w:rFonts w:ascii="Verdana" w:hAnsi="Verdana"/>
          <w:b/>
          <w:bCs/>
          <w:i/>
          <w:spacing w:val="-6"/>
          <w:sz w:val="28"/>
          <w:szCs w:val="28"/>
        </w:rPr>
        <w:t xml:space="preserve"> </w:t>
      </w:r>
      <w:r w:rsidRPr="009B3955">
        <w:rPr>
          <w:rFonts w:ascii="Verdana" w:hAnsi="Verdana"/>
          <w:b/>
          <w:bCs/>
          <w:i/>
          <w:sz w:val="28"/>
          <w:szCs w:val="28"/>
        </w:rPr>
        <w:t>PELA</w:t>
      </w:r>
      <w:r w:rsidRPr="009B3955">
        <w:rPr>
          <w:rFonts w:ascii="Verdana" w:hAnsi="Verdana"/>
          <w:b/>
          <w:bCs/>
          <w:i/>
          <w:spacing w:val="-3"/>
          <w:sz w:val="28"/>
          <w:szCs w:val="28"/>
        </w:rPr>
        <w:t xml:space="preserve"> </w:t>
      </w:r>
      <w:r w:rsidRPr="009B3955">
        <w:rPr>
          <w:rFonts w:ascii="Verdana" w:hAnsi="Verdana"/>
          <w:b/>
          <w:bCs/>
          <w:i/>
          <w:sz w:val="28"/>
          <w:szCs w:val="28"/>
        </w:rPr>
        <w:t>ALIMENTAÇÃO</w:t>
      </w:r>
      <w:r w:rsidRPr="009B3955">
        <w:rPr>
          <w:rFonts w:ascii="Verdana" w:hAnsi="Verdana"/>
          <w:b/>
          <w:bCs/>
          <w:i/>
          <w:spacing w:val="-2"/>
          <w:sz w:val="28"/>
          <w:szCs w:val="28"/>
        </w:rPr>
        <w:t xml:space="preserve"> </w:t>
      </w:r>
      <w:r w:rsidRPr="009B3955">
        <w:rPr>
          <w:rFonts w:ascii="Verdana" w:hAnsi="Verdana"/>
          <w:b/>
          <w:bCs/>
          <w:i/>
          <w:sz w:val="28"/>
          <w:szCs w:val="28"/>
        </w:rPr>
        <w:t>ESCOLAR:</w:t>
      </w:r>
    </w:p>
    <w:p w14:paraId="602E57B3" w14:textId="6CE75739" w:rsidR="00EF2826" w:rsidRPr="009668C9" w:rsidRDefault="00EF2826" w:rsidP="002F42E2">
      <w:pPr>
        <w:jc w:val="center"/>
        <w:rPr>
          <w:rFonts w:ascii="Verdana" w:hAnsi="Verdana"/>
          <w:sz w:val="28"/>
        </w:rPr>
      </w:pPr>
    </w:p>
    <w:p w14:paraId="020A26D0" w14:textId="77777777" w:rsidR="00EF2826" w:rsidRPr="009668C9" w:rsidRDefault="00EF2826" w:rsidP="002F42E2">
      <w:pPr>
        <w:jc w:val="center"/>
        <w:rPr>
          <w:rFonts w:ascii="Verdana" w:hAnsi="Verdana"/>
          <w:sz w:val="28"/>
        </w:rPr>
      </w:pPr>
    </w:p>
    <w:p w14:paraId="07EC4FB3" w14:textId="77777777" w:rsidR="00A962D4" w:rsidRPr="007E1FDB" w:rsidRDefault="00A962D4" w:rsidP="002F42E2">
      <w:pPr>
        <w:jc w:val="center"/>
        <w:rPr>
          <w:rFonts w:ascii="Cambria" w:hAnsi="Cambria"/>
          <w:sz w:val="24"/>
          <w:szCs w:val="24"/>
        </w:rPr>
      </w:pPr>
    </w:p>
    <w:p w14:paraId="175C5CBB" w14:textId="0FBA3742" w:rsidR="002F42E2" w:rsidRPr="00793DC6" w:rsidRDefault="002F42E2" w:rsidP="002F42E2">
      <w:pPr>
        <w:jc w:val="center"/>
        <w:rPr>
          <w:rFonts w:ascii="Cambria" w:hAnsi="Cambria"/>
          <w:b/>
          <w:bCs/>
          <w:sz w:val="24"/>
          <w:szCs w:val="24"/>
        </w:rPr>
      </w:pPr>
      <w:r w:rsidRPr="00793DC6">
        <w:rPr>
          <w:rFonts w:ascii="Cambria" w:hAnsi="Cambria"/>
          <w:b/>
          <w:bCs/>
          <w:sz w:val="24"/>
          <w:szCs w:val="24"/>
        </w:rPr>
        <w:t>TELHA – SE</w:t>
      </w:r>
    </w:p>
    <w:p w14:paraId="4D5E1EE4" w14:textId="1A548AC6" w:rsidR="002F42E2" w:rsidRDefault="002F42E2" w:rsidP="002F42E2">
      <w:pPr>
        <w:jc w:val="center"/>
        <w:rPr>
          <w:rFonts w:ascii="Cambria" w:hAnsi="Cambria"/>
          <w:b/>
          <w:bCs/>
          <w:sz w:val="24"/>
          <w:szCs w:val="24"/>
        </w:rPr>
      </w:pPr>
      <w:r w:rsidRPr="00793DC6">
        <w:rPr>
          <w:rFonts w:ascii="Cambria" w:hAnsi="Cambria"/>
          <w:b/>
          <w:bCs/>
          <w:sz w:val="24"/>
          <w:szCs w:val="24"/>
        </w:rPr>
        <w:t>2023</w:t>
      </w:r>
    </w:p>
    <w:p w14:paraId="385C82E8" w14:textId="5016C1DE" w:rsidR="002A0B7C" w:rsidRDefault="002A0B7C" w:rsidP="002F42E2">
      <w:pPr>
        <w:jc w:val="center"/>
        <w:rPr>
          <w:rFonts w:ascii="Cambria" w:hAnsi="Cambria"/>
          <w:b/>
          <w:bCs/>
          <w:sz w:val="24"/>
          <w:szCs w:val="24"/>
        </w:rPr>
      </w:pPr>
    </w:p>
    <w:p w14:paraId="14183559" w14:textId="77777777" w:rsidR="002A0B7C" w:rsidRPr="00793DC6" w:rsidRDefault="002A0B7C" w:rsidP="002F42E2">
      <w:pPr>
        <w:jc w:val="center"/>
        <w:rPr>
          <w:rFonts w:ascii="Cambria" w:hAnsi="Cambria"/>
          <w:b/>
          <w:bCs/>
          <w:sz w:val="28"/>
        </w:rPr>
      </w:pPr>
    </w:p>
    <w:p w14:paraId="431795B5" w14:textId="4C15E0D1" w:rsidR="00A962D4" w:rsidRPr="007E1FDB" w:rsidRDefault="00A962D4" w:rsidP="00A962D4">
      <w:pPr>
        <w:pStyle w:val="Corpodetexto"/>
        <w:spacing w:before="16"/>
        <w:ind w:left="4489" w:right="4982" w:firstLine="2"/>
        <w:jc w:val="center"/>
      </w:pPr>
    </w:p>
    <w:p w14:paraId="401134AE" w14:textId="77777777" w:rsidR="00A962D4" w:rsidRPr="009B3955" w:rsidRDefault="00A962D4" w:rsidP="009B3955">
      <w:pPr>
        <w:shd w:val="clear" w:color="auto" w:fill="A6A6A6" w:themeFill="background1" w:themeFillShade="A6"/>
        <w:suppressAutoHyphens/>
        <w:jc w:val="center"/>
        <w:rPr>
          <w:rFonts w:ascii="Verdana" w:hAnsi="Verdana" w:cstheme="minorHAnsi"/>
          <w:b/>
          <w:sz w:val="28"/>
          <w:szCs w:val="28"/>
        </w:rPr>
      </w:pPr>
      <w:r w:rsidRPr="009B3955">
        <w:rPr>
          <w:rFonts w:ascii="Verdana" w:hAnsi="Verdana" w:cstheme="minorHAnsi"/>
          <w:b/>
          <w:sz w:val="28"/>
          <w:szCs w:val="28"/>
        </w:rPr>
        <w:t>TERMO DE REFERÊNCIA</w:t>
      </w:r>
    </w:p>
    <w:p w14:paraId="0CE7AA28" w14:textId="77777777" w:rsidR="00A962D4" w:rsidRPr="007E1FDB" w:rsidRDefault="00A962D4" w:rsidP="00A962D4">
      <w:pPr>
        <w:suppressAutoHyphens/>
        <w:rPr>
          <w:rFonts w:ascii="Cambria" w:hAnsi="Cambria" w:cstheme="minorHAnsi"/>
          <w:sz w:val="20"/>
        </w:rPr>
      </w:pPr>
    </w:p>
    <w:p w14:paraId="3787C3F3" w14:textId="77777777" w:rsidR="00A962D4" w:rsidRPr="009668C9" w:rsidRDefault="00A962D4" w:rsidP="00A962D4">
      <w:pPr>
        <w:suppressAutoHyphens/>
        <w:jc w:val="both"/>
        <w:rPr>
          <w:rFonts w:ascii="Verdana" w:eastAsia="Calibri" w:hAnsi="Verdana" w:cstheme="minorHAnsi"/>
          <w:b/>
          <w:color w:val="000000"/>
          <w:sz w:val="20"/>
          <w:szCs w:val="20"/>
        </w:rPr>
      </w:pPr>
      <w:r w:rsidRPr="009668C9">
        <w:rPr>
          <w:rFonts w:ascii="Verdana" w:eastAsia="Calibri" w:hAnsi="Verdana" w:cstheme="minorHAnsi"/>
          <w:b/>
          <w:color w:val="000000"/>
          <w:sz w:val="20"/>
          <w:szCs w:val="20"/>
        </w:rPr>
        <w:t>1. DA DEFINIÇÃO DO OBJETO / PROGRAMAS ATENDIDOS:</w:t>
      </w:r>
    </w:p>
    <w:p w14:paraId="6E7525C1" w14:textId="4D2700F1" w:rsidR="00A962D4" w:rsidRDefault="00A962D4" w:rsidP="00A962D4">
      <w:pPr>
        <w:suppressAutoHyphens/>
        <w:jc w:val="both"/>
        <w:rPr>
          <w:rFonts w:ascii="Verdana" w:eastAsia="Calibri" w:hAnsi="Verdana" w:cstheme="minorHAnsi"/>
          <w:color w:val="000000"/>
          <w:sz w:val="20"/>
          <w:szCs w:val="20"/>
        </w:rPr>
      </w:pPr>
      <w:r w:rsidRPr="009B3955">
        <w:rPr>
          <w:rFonts w:ascii="Verdana" w:eastAsia="Calibri" w:hAnsi="Verdana" w:cstheme="minorHAnsi"/>
          <w:b/>
          <w:bCs/>
          <w:color w:val="000000"/>
          <w:sz w:val="20"/>
          <w:szCs w:val="20"/>
        </w:rPr>
        <w:t>1.1.</w:t>
      </w:r>
      <w:r w:rsidRPr="009668C9">
        <w:rPr>
          <w:rFonts w:ascii="Verdana" w:eastAsia="Calibri" w:hAnsi="Verdana" w:cstheme="minorHAnsi"/>
          <w:color w:val="000000"/>
          <w:sz w:val="20"/>
          <w:szCs w:val="20"/>
        </w:rPr>
        <w:t xml:space="preserve"> O presente termo de referência tem como objeto a aquisição e o fornecimento parcelado de gêneros alimentícios para uso no âmbito do Programa Nacional de Alimentação Escolar (PNAE), destinados aos alunos da rede pública de educação básica do município de Telha- SE, sendo atendidos, aproximadamente,</w:t>
      </w:r>
      <w:r w:rsidRPr="009668C9">
        <w:rPr>
          <w:rFonts w:ascii="Verdana" w:eastAsia="Calibri" w:hAnsi="Verdana" w:cstheme="minorHAnsi"/>
          <w:b/>
          <w:color w:val="000000"/>
          <w:sz w:val="20"/>
          <w:szCs w:val="20"/>
        </w:rPr>
        <w:t xml:space="preserve"> </w:t>
      </w:r>
      <w:r w:rsidR="00943B4C" w:rsidRPr="009668C9">
        <w:rPr>
          <w:rFonts w:ascii="Verdana" w:eastAsia="Calibri" w:hAnsi="Verdana" w:cstheme="minorHAnsi"/>
          <w:b/>
          <w:color w:val="000000"/>
          <w:sz w:val="20"/>
          <w:szCs w:val="20"/>
        </w:rPr>
        <w:t xml:space="preserve">1.061 </w:t>
      </w:r>
      <w:r w:rsidRPr="009668C9">
        <w:rPr>
          <w:rFonts w:ascii="Verdana" w:eastAsia="Calibri" w:hAnsi="Verdana" w:cstheme="minorHAnsi"/>
          <w:b/>
          <w:color w:val="000000"/>
          <w:sz w:val="20"/>
          <w:szCs w:val="20"/>
        </w:rPr>
        <w:t>alunos</w:t>
      </w:r>
      <w:r w:rsidRPr="009668C9">
        <w:rPr>
          <w:rFonts w:ascii="Verdana" w:eastAsia="Calibri" w:hAnsi="Verdana" w:cstheme="minorHAnsi"/>
          <w:color w:val="000000"/>
          <w:sz w:val="20"/>
          <w:szCs w:val="20"/>
        </w:rPr>
        <w:t>, subdivididos nas seguintes modalidades educacionais:</w:t>
      </w:r>
    </w:p>
    <w:p w14:paraId="6C5BFC2F" w14:textId="77777777" w:rsidR="00793DC6" w:rsidRPr="009668C9" w:rsidRDefault="00793DC6" w:rsidP="00A962D4">
      <w:pPr>
        <w:suppressAutoHyphens/>
        <w:jc w:val="both"/>
        <w:rPr>
          <w:rFonts w:ascii="Verdana" w:eastAsia="Calibri" w:hAnsi="Verdana" w:cstheme="minorHAnsi"/>
          <w:color w:val="000000"/>
          <w:sz w:val="20"/>
          <w:szCs w:val="20"/>
        </w:rPr>
      </w:pPr>
    </w:p>
    <w:p w14:paraId="11B4AFFB" w14:textId="77777777" w:rsidR="00A962D4" w:rsidRPr="009668C9" w:rsidRDefault="00A962D4" w:rsidP="00A962D4">
      <w:pPr>
        <w:suppressAutoHyphens/>
        <w:jc w:val="both"/>
        <w:rPr>
          <w:rFonts w:ascii="Verdana" w:eastAsia="Calibri" w:hAnsi="Verdana" w:cstheme="minorHAnsi"/>
          <w:color w:val="000000"/>
          <w:sz w:val="20"/>
          <w:szCs w:val="20"/>
        </w:rPr>
      </w:pPr>
    </w:p>
    <w:tbl>
      <w:tblPr>
        <w:tblStyle w:val="Tabelacomgrade"/>
        <w:tblW w:w="0" w:type="auto"/>
        <w:jc w:val="center"/>
        <w:tblLook w:val="04A0" w:firstRow="1" w:lastRow="0" w:firstColumn="1" w:lastColumn="0" w:noHBand="0" w:noVBand="1"/>
      </w:tblPr>
      <w:tblGrid>
        <w:gridCol w:w="1428"/>
        <w:gridCol w:w="2639"/>
        <w:gridCol w:w="2551"/>
      </w:tblGrid>
      <w:tr w:rsidR="00A962D4" w:rsidRPr="009668C9" w14:paraId="2BD2A23B" w14:textId="77777777" w:rsidTr="009668C9">
        <w:trPr>
          <w:jc w:val="center"/>
        </w:trPr>
        <w:tc>
          <w:tcPr>
            <w:tcW w:w="1428" w:type="dxa"/>
          </w:tcPr>
          <w:p w14:paraId="5BCFFA96" w14:textId="77777777" w:rsidR="00A962D4" w:rsidRPr="009668C9" w:rsidRDefault="00A962D4" w:rsidP="00943B4C">
            <w:pPr>
              <w:suppressAutoHyphens/>
              <w:rPr>
                <w:rFonts w:ascii="Verdana" w:eastAsia="Calibri" w:hAnsi="Verdana" w:cstheme="minorHAnsi"/>
                <w:b/>
                <w:color w:val="000000"/>
                <w:sz w:val="20"/>
                <w:szCs w:val="20"/>
              </w:rPr>
            </w:pPr>
            <w:r w:rsidRPr="009668C9">
              <w:rPr>
                <w:rFonts w:ascii="Verdana" w:eastAsia="Calibri" w:hAnsi="Verdana" w:cstheme="minorHAnsi"/>
                <w:b/>
                <w:color w:val="000000"/>
                <w:sz w:val="20"/>
                <w:szCs w:val="20"/>
              </w:rPr>
              <w:t>Nº ORDEM</w:t>
            </w:r>
          </w:p>
        </w:tc>
        <w:tc>
          <w:tcPr>
            <w:tcW w:w="2639" w:type="dxa"/>
          </w:tcPr>
          <w:p w14:paraId="54CD3FFE" w14:textId="77777777" w:rsidR="00A962D4" w:rsidRPr="009668C9" w:rsidRDefault="00A962D4" w:rsidP="00943B4C">
            <w:pPr>
              <w:suppressAutoHyphens/>
              <w:rPr>
                <w:rFonts w:ascii="Verdana" w:eastAsia="Calibri" w:hAnsi="Verdana" w:cstheme="minorHAnsi"/>
                <w:b/>
                <w:color w:val="000000"/>
                <w:sz w:val="20"/>
                <w:szCs w:val="20"/>
              </w:rPr>
            </w:pPr>
            <w:r w:rsidRPr="009668C9">
              <w:rPr>
                <w:rFonts w:ascii="Verdana" w:eastAsia="Calibri" w:hAnsi="Verdana" w:cstheme="minorHAnsi"/>
                <w:b/>
                <w:color w:val="000000"/>
                <w:sz w:val="20"/>
                <w:szCs w:val="20"/>
              </w:rPr>
              <w:t>PROGRAMA</w:t>
            </w:r>
          </w:p>
        </w:tc>
        <w:tc>
          <w:tcPr>
            <w:tcW w:w="2551" w:type="dxa"/>
          </w:tcPr>
          <w:p w14:paraId="611CE038" w14:textId="77777777" w:rsidR="00A962D4" w:rsidRPr="009668C9" w:rsidRDefault="00A962D4" w:rsidP="00943B4C">
            <w:pPr>
              <w:suppressAutoHyphens/>
              <w:rPr>
                <w:rFonts w:ascii="Verdana" w:eastAsia="Calibri" w:hAnsi="Verdana" w:cstheme="minorHAnsi"/>
                <w:b/>
                <w:color w:val="000000"/>
                <w:sz w:val="20"/>
                <w:szCs w:val="20"/>
              </w:rPr>
            </w:pPr>
            <w:r w:rsidRPr="009668C9">
              <w:rPr>
                <w:rFonts w:ascii="Verdana" w:eastAsia="Calibri" w:hAnsi="Verdana" w:cstheme="minorHAnsi"/>
                <w:b/>
                <w:color w:val="000000"/>
                <w:sz w:val="20"/>
                <w:szCs w:val="20"/>
              </w:rPr>
              <w:t>Nº ALUNOS</w:t>
            </w:r>
          </w:p>
        </w:tc>
      </w:tr>
      <w:tr w:rsidR="00A962D4" w:rsidRPr="009668C9" w14:paraId="5039CA25" w14:textId="77777777" w:rsidTr="009668C9">
        <w:trPr>
          <w:jc w:val="center"/>
        </w:trPr>
        <w:tc>
          <w:tcPr>
            <w:tcW w:w="1428" w:type="dxa"/>
          </w:tcPr>
          <w:p w14:paraId="4AA67BC3"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01</w:t>
            </w:r>
          </w:p>
        </w:tc>
        <w:tc>
          <w:tcPr>
            <w:tcW w:w="2639" w:type="dxa"/>
            <w:vAlign w:val="center"/>
          </w:tcPr>
          <w:p w14:paraId="6FE6C8DF"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Creche</w:t>
            </w:r>
          </w:p>
        </w:tc>
        <w:tc>
          <w:tcPr>
            <w:tcW w:w="2551" w:type="dxa"/>
          </w:tcPr>
          <w:p w14:paraId="03B4F579" w14:textId="012A4835" w:rsidR="00A962D4" w:rsidRPr="009668C9" w:rsidRDefault="00943B4C"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136</w:t>
            </w:r>
          </w:p>
        </w:tc>
      </w:tr>
      <w:tr w:rsidR="00A962D4" w:rsidRPr="009668C9" w14:paraId="13290FCF" w14:textId="77777777" w:rsidTr="009668C9">
        <w:trPr>
          <w:jc w:val="center"/>
        </w:trPr>
        <w:tc>
          <w:tcPr>
            <w:tcW w:w="1428" w:type="dxa"/>
          </w:tcPr>
          <w:p w14:paraId="540CC734"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02</w:t>
            </w:r>
          </w:p>
        </w:tc>
        <w:tc>
          <w:tcPr>
            <w:tcW w:w="2639" w:type="dxa"/>
            <w:vAlign w:val="center"/>
          </w:tcPr>
          <w:p w14:paraId="094306F6"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Pré-escola</w:t>
            </w:r>
          </w:p>
        </w:tc>
        <w:tc>
          <w:tcPr>
            <w:tcW w:w="2551" w:type="dxa"/>
          </w:tcPr>
          <w:p w14:paraId="6B6EC283" w14:textId="5F989B2C" w:rsidR="00A962D4" w:rsidRPr="009668C9" w:rsidRDefault="00943B4C"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156</w:t>
            </w:r>
          </w:p>
        </w:tc>
      </w:tr>
      <w:tr w:rsidR="00A962D4" w:rsidRPr="009668C9" w14:paraId="14B86199" w14:textId="77777777" w:rsidTr="009668C9">
        <w:trPr>
          <w:jc w:val="center"/>
        </w:trPr>
        <w:tc>
          <w:tcPr>
            <w:tcW w:w="1428" w:type="dxa"/>
          </w:tcPr>
          <w:p w14:paraId="29502130"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03</w:t>
            </w:r>
          </w:p>
        </w:tc>
        <w:tc>
          <w:tcPr>
            <w:tcW w:w="2639" w:type="dxa"/>
            <w:vAlign w:val="center"/>
          </w:tcPr>
          <w:p w14:paraId="0215EFA1"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Fundamental</w:t>
            </w:r>
          </w:p>
        </w:tc>
        <w:tc>
          <w:tcPr>
            <w:tcW w:w="2551" w:type="dxa"/>
          </w:tcPr>
          <w:p w14:paraId="1E96A804" w14:textId="2939BA70" w:rsidR="00A962D4" w:rsidRPr="009668C9" w:rsidRDefault="00943B4C"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748</w:t>
            </w:r>
          </w:p>
        </w:tc>
      </w:tr>
      <w:tr w:rsidR="00A962D4" w:rsidRPr="009668C9" w14:paraId="6E6FCE1B" w14:textId="77777777" w:rsidTr="00943B4C">
        <w:trPr>
          <w:trHeight w:val="71"/>
          <w:jc w:val="center"/>
        </w:trPr>
        <w:tc>
          <w:tcPr>
            <w:tcW w:w="1428" w:type="dxa"/>
          </w:tcPr>
          <w:p w14:paraId="0084E149"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04</w:t>
            </w:r>
          </w:p>
        </w:tc>
        <w:tc>
          <w:tcPr>
            <w:tcW w:w="2639" w:type="dxa"/>
            <w:vAlign w:val="center"/>
          </w:tcPr>
          <w:p w14:paraId="04C35190" w14:textId="77777777" w:rsidR="00A962D4" w:rsidRPr="009668C9" w:rsidRDefault="00A962D4"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E.J.A.</w:t>
            </w:r>
          </w:p>
        </w:tc>
        <w:tc>
          <w:tcPr>
            <w:tcW w:w="2551" w:type="dxa"/>
          </w:tcPr>
          <w:p w14:paraId="541CC2F3" w14:textId="75D32B9A" w:rsidR="00A962D4" w:rsidRPr="009668C9" w:rsidRDefault="00943B4C" w:rsidP="00943B4C">
            <w:pPr>
              <w:suppressAutoHyphens/>
              <w:rPr>
                <w:rFonts w:ascii="Verdana" w:eastAsia="Calibri" w:hAnsi="Verdana" w:cstheme="minorHAnsi"/>
                <w:color w:val="000000"/>
                <w:sz w:val="20"/>
                <w:szCs w:val="20"/>
              </w:rPr>
            </w:pPr>
            <w:r w:rsidRPr="009668C9">
              <w:rPr>
                <w:rFonts w:ascii="Verdana" w:eastAsia="Calibri" w:hAnsi="Verdana" w:cstheme="minorHAnsi"/>
                <w:color w:val="000000"/>
                <w:sz w:val="20"/>
                <w:szCs w:val="20"/>
              </w:rPr>
              <w:t>21</w:t>
            </w:r>
          </w:p>
        </w:tc>
      </w:tr>
      <w:tr w:rsidR="00A962D4" w:rsidRPr="009668C9" w14:paraId="2003818F" w14:textId="77777777" w:rsidTr="009668C9">
        <w:trPr>
          <w:trHeight w:val="325"/>
          <w:jc w:val="center"/>
        </w:trPr>
        <w:tc>
          <w:tcPr>
            <w:tcW w:w="4067" w:type="dxa"/>
            <w:gridSpan w:val="2"/>
            <w:vAlign w:val="center"/>
          </w:tcPr>
          <w:p w14:paraId="5242DCFD" w14:textId="77777777" w:rsidR="00A962D4" w:rsidRPr="009668C9" w:rsidRDefault="00A962D4" w:rsidP="009668C9">
            <w:pPr>
              <w:suppressAutoHyphens/>
              <w:jc w:val="both"/>
              <w:rPr>
                <w:rFonts w:ascii="Verdana" w:eastAsia="Calibri" w:hAnsi="Verdana" w:cstheme="minorHAnsi"/>
                <w:b/>
                <w:color w:val="000000"/>
                <w:sz w:val="20"/>
                <w:szCs w:val="20"/>
              </w:rPr>
            </w:pPr>
            <w:r w:rsidRPr="009668C9">
              <w:rPr>
                <w:rFonts w:ascii="Verdana" w:eastAsia="Calibri" w:hAnsi="Verdana" w:cstheme="minorHAnsi"/>
                <w:b/>
                <w:color w:val="000000"/>
                <w:sz w:val="20"/>
                <w:szCs w:val="20"/>
              </w:rPr>
              <w:t>TOTAL</w:t>
            </w:r>
          </w:p>
        </w:tc>
        <w:tc>
          <w:tcPr>
            <w:tcW w:w="2551" w:type="dxa"/>
          </w:tcPr>
          <w:p w14:paraId="6A24C76D" w14:textId="05861BF8" w:rsidR="00A962D4" w:rsidRPr="009668C9" w:rsidRDefault="00943B4C" w:rsidP="00943B4C">
            <w:pPr>
              <w:suppressAutoHyphens/>
              <w:rPr>
                <w:rFonts w:ascii="Verdana" w:eastAsia="Calibri" w:hAnsi="Verdana" w:cstheme="minorHAnsi"/>
                <w:b/>
                <w:color w:val="000000"/>
                <w:sz w:val="20"/>
                <w:szCs w:val="20"/>
              </w:rPr>
            </w:pPr>
            <w:r w:rsidRPr="009668C9">
              <w:rPr>
                <w:rFonts w:ascii="Verdana" w:eastAsia="Calibri" w:hAnsi="Verdana" w:cstheme="minorHAnsi"/>
                <w:b/>
                <w:color w:val="000000"/>
                <w:sz w:val="20"/>
                <w:szCs w:val="20"/>
              </w:rPr>
              <w:t>1.061</w:t>
            </w:r>
          </w:p>
        </w:tc>
      </w:tr>
    </w:tbl>
    <w:p w14:paraId="418E0013" w14:textId="25A543EC" w:rsidR="00A962D4" w:rsidRDefault="00A962D4" w:rsidP="009B3955">
      <w:pPr>
        <w:suppressAutoHyphens/>
        <w:ind w:left="284"/>
        <w:jc w:val="both"/>
        <w:rPr>
          <w:rFonts w:ascii="Verdana" w:eastAsia="Calibri" w:hAnsi="Verdana" w:cstheme="minorHAnsi"/>
          <w:color w:val="000000"/>
          <w:sz w:val="20"/>
          <w:szCs w:val="20"/>
        </w:rPr>
      </w:pPr>
    </w:p>
    <w:p w14:paraId="58AAE0A5" w14:textId="2E78FEB9" w:rsidR="00793DC6" w:rsidRDefault="00793DC6" w:rsidP="009B3955">
      <w:pPr>
        <w:suppressAutoHyphens/>
        <w:ind w:left="284"/>
        <w:jc w:val="both"/>
        <w:rPr>
          <w:rFonts w:ascii="Verdana" w:eastAsia="Calibri" w:hAnsi="Verdana" w:cstheme="minorHAnsi"/>
          <w:color w:val="000000"/>
          <w:sz w:val="20"/>
          <w:szCs w:val="20"/>
        </w:rPr>
      </w:pPr>
    </w:p>
    <w:p w14:paraId="251E4044" w14:textId="77777777" w:rsidR="00A962D4" w:rsidRPr="009668C9" w:rsidRDefault="00A962D4" w:rsidP="00A962D4">
      <w:pPr>
        <w:suppressAutoHyphens/>
        <w:jc w:val="both"/>
        <w:rPr>
          <w:rFonts w:ascii="Verdana" w:eastAsia="Calibri" w:hAnsi="Verdana" w:cstheme="minorHAnsi"/>
          <w:b/>
          <w:color w:val="000000"/>
          <w:sz w:val="20"/>
          <w:szCs w:val="20"/>
        </w:rPr>
      </w:pPr>
      <w:r w:rsidRPr="009668C9">
        <w:rPr>
          <w:rFonts w:ascii="Verdana" w:eastAsia="Calibri" w:hAnsi="Verdana" w:cstheme="minorHAnsi"/>
          <w:b/>
          <w:color w:val="000000"/>
          <w:sz w:val="20"/>
          <w:szCs w:val="20"/>
        </w:rPr>
        <w:lastRenderedPageBreak/>
        <w:t>2. DA JUSTIFICATIVA:</w:t>
      </w:r>
    </w:p>
    <w:p w14:paraId="149442AD" w14:textId="77777777" w:rsidR="00A962D4" w:rsidRPr="00793DC6" w:rsidRDefault="00A962D4" w:rsidP="00A962D4">
      <w:pPr>
        <w:tabs>
          <w:tab w:val="left" w:pos="142"/>
        </w:tabs>
        <w:suppressAutoHyphens/>
        <w:jc w:val="both"/>
        <w:rPr>
          <w:rFonts w:ascii="Verdana" w:eastAsia="Calibri" w:hAnsi="Verdana" w:cstheme="minorHAnsi"/>
          <w:b/>
          <w:bCs/>
          <w:color w:val="000000"/>
          <w:sz w:val="20"/>
          <w:szCs w:val="20"/>
        </w:rPr>
      </w:pPr>
      <w:r w:rsidRPr="009B3955">
        <w:rPr>
          <w:rFonts w:ascii="Verdana" w:eastAsia="Calibri" w:hAnsi="Verdana" w:cstheme="minorHAnsi"/>
          <w:b/>
          <w:bCs/>
          <w:color w:val="000000"/>
          <w:sz w:val="20"/>
          <w:szCs w:val="20"/>
        </w:rPr>
        <w:t>2.1.</w:t>
      </w:r>
      <w:r w:rsidRPr="009668C9">
        <w:rPr>
          <w:rFonts w:ascii="Verdana" w:eastAsia="Calibri" w:hAnsi="Verdana" w:cstheme="minorHAnsi"/>
          <w:color w:val="000000"/>
          <w:sz w:val="20"/>
          <w:szCs w:val="20"/>
        </w:rPr>
        <w:t xml:space="preserve"> </w:t>
      </w:r>
      <w:r w:rsidRPr="00793DC6">
        <w:rPr>
          <w:rFonts w:ascii="Verdana" w:eastAsia="Calibri" w:hAnsi="Verdana" w:cstheme="minorHAnsi"/>
          <w:b/>
          <w:bCs/>
          <w:color w:val="000000"/>
          <w:sz w:val="20"/>
          <w:szCs w:val="20"/>
        </w:rPr>
        <w:t>DA NECESSIDADE:</w:t>
      </w:r>
    </w:p>
    <w:p w14:paraId="16CEB5C0" w14:textId="464D2283" w:rsidR="00A962D4" w:rsidRDefault="00A962D4" w:rsidP="00290F45">
      <w:pPr>
        <w:pStyle w:val="PargrafodaLista"/>
        <w:widowControl/>
        <w:numPr>
          <w:ilvl w:val="0"/>
          <w:numId w:val="2"/>
        </w:numPr>
        <w:tabs>
          <w:tab w:val="left" w:pos="284"/>
        </w:tabs>
        <w:suppressAutoHyphens/>
        <w:autoSpaceDE/>
        <w:autoSpaceDN/>
        <w:ind w:left="0" w:firstLine="0"/>
        <w:contextualSpacing/>
        <w:jc w:val="both"/>
        <w:rPr>
          <w:rFonts w:ascii="Verdana" w:eastAsia="Calibri" w:hAnsi="Verdana" w:cstheme="minorHAnsi"/>
          <w:color w:val="000000"/>
          <w:sz w:val="20"/>
          <w:szCs w:val="20"/>
        </w:rPr>
      </w:pPr>
      <w:r w:rsidRPr="009668C9">
        <w:rPr>
          <w:rFonts w:ascii="Verdana" w:eastAsia="Calibri" w:hAnsi="Verdana" w:cstheme="minorHAnsi"/>
          <w:color w:val="000000"/>
          <w:sz w:val="20"/>
          <w:szCs w:val="20"/>
        </w:rPr>
        <w:t>Este instrumental se faz importante para assegurar o cumprimento de um dos principais objetivos do PNAE, que é contribuir para o crescimento e o desenvolvimento biopsicossocial, a aprendizagem, o rendimento escolar e a formação de hábitos saudáveis dos alunos, por meio da oferta de refeições que cubram as suas necessidades nutricionais durante o período em que permanecem na escola.</w:t>
      </w:r>
    </w:p>
    <w:p w14:paraId="1831D129" w14:textId="77777777" w:rsidR="009B3955" w:rsidRPr="009668C9" w:rsidRDefault="009B3955" w:rsidP="00290F45">
      <w:pPr>
        <w:pStyle w:val="PargrafodaLista"/>
        <w:widowControl/>
        <w:tabs>
          <w:tab w:val="left" w:pos="284"/>
        </w:tabs>
        <w:suppressAutoHyphens/>
        <w:autoSpaceDE/>
        <w:autoSpaceDN/>
        <w:ind w:left="0" w:firstLine="0"/>
        <w:contextualSpacing/>
        <w:jc w:val="both"/>
        <w:rPr>
          <w:rFonts w:ascii="Verdana" w:eastAsia="Calibri" w:hAnsi="Verdana" w:cstheme="minorHAnsi"/>
          <w:color w:val="000000"/>
          <w:sz w:val="20"/>
          <w:szCs w:val="20"/>
        </w:rPr>
      </w:pPr>
    </w:p>
    <w:p w14:paraId="131F447E" w14:textId="77777777" w:rsidR="00A962D4" w:rsidRPr="009668C9" w:rsidRDefault="00A962D4" w:rsidP="00290F45">
      <w:pPr>
        <w:pStyle w:val="PargrafodaLista"/>
        <w:widowControl/>
        <w:numPr>
          <w:ilvl w:val="0"/>
          <w:numId w:val="2"/>
        </w:numPr>
        <w:tabs>
          <w:tab w:val="left" w:pos="284"/>
        </w:tabs>
        <w:suppressAutoHyphens/>
        <w:autoSpaceDE/>
        <w:autoSpaceDN/>
        <w:ind w:left="0" w:firstLine="0"/>
        <w:contextualSpacing/>
        <w:jc w:val="both"/>
        <w:rPr>
          <w:rFonts w:ascii="Verdana" w:eastAsia="Calibri" w:hAnsi="Verdana" w:cstheme="minorHAnsi"/>
          <w:color w:val="000000"/>
          <w:sz w:val="20"/>
          <w:szCs w:val="20"/>
        </w:rPr>
      </w:pPr>
      <w:r w:rsidRPr="009668C9">
        <w:rPr>
          <w:rFonts w:ascii="Verdana" w:eastAsia="Calibri" w:hAnsi="Verdana" w:cstheme="minorHAnsi"/>
          <w:color w:val="000000"/>
          <w:sz w:val="20"/>
          <w:szCs w:val="20"/>
        </w:rPr>
        <w:t>Todo o processo licitatório, desde o planejamento dos cardápios até a identificação de alimentos permitidos, restritos e proibidos na Alimentação Escolar, está em integral consonância com a Resolução nº 6, de 8 de Maio de 2020, publicada pelo Fundo Nacional de Desenvolvimento da Educação (FNDE), a qual traz novas orientações OBRIGATÓRIAS para o cumprimento do PNAE.</w:t>
      </w:r>
    </w:p>
    <w:p w14:paraId="744938B9" w14:textId="77777777" w:rsidR="00793DC6" w:rsidRPr="00793DC6" w:rsidRDefault="00793DC6" w:rsidP="00290F45">
      <w:pPr>
        <w:pStyle w:val="SemEspaamento"/>
        <w:jc w:val="both"/>
        <w:rPr>
          <w:rFonts w:ascii="Verdana" w:hAnsi="Verdana"/>
          <w:sz w:val="20"/>
          <w:szCs w:val="20"/>
        </w:rPr>
      </w:pPr>
    </w:p>
    <w:p w14:paraId="7E4AC16E" w14:textId="7D81B6A8" w:rsidR="00A962D4" w:rsidRPr="00793DC6" w:rsidRDefault="00A962D4" w:rsidP="00793DC6">
      <w:pPr>
        <w:pStyle w:val="SemEspaamento"/>
        <w:rPr>
          <w:rFonts w:ascii="Verdana" w:hAnsi="Verdana"/>
          <w:b/>
          <w:bCs/>
          <w:sz w:val="20"/>
          <w:szCs w:val="20"/>
        </w:rPr>
      </w:pPr>
      <w:r w:rsidRPr="00793DC6">
        <w:rPr>
          <w:rFonts w:ascii="Verdana" w:hAnsi="Verdana"/>
          <w:b/>
          <w:bCs/>
          <w:sz w:val="20"/>
          <w:szCs w:val="20"/>
        </w:rPr>
        <w:t>3. DA ESPECIFICAÇÃO DO OBJETO:</w:t>
      </w:r>
    </w:p>
    <w:p w14:paraId="7FC4A642" w14:textId="77777777" w:rsidR="00793DC6" w:rsidRDefault="00793DC6" w:rsidP="00793DC6">
      <w:pPr>
        <w:pStyle w:val="SemEspaamento"/>
        <w:rPr>
          <w:rFonts w:ascii="Verdana" w:hAnsi="Verdana"/>
          <w:bCs/>
          <w:sz w:val="20"/>
          <w:szCs w:val="20"/>
        </w:rPr>
      </w:pPr>
    </w:p>
    <w:p w14:paraId="14EB9A84" w14:textId="3E633A69" w:rsidR="00A962D4" w:rsidRPr="00793DC6" w:rsidRDefault="00A962D4" w:rsidP="00793DC6">
      <w:pPr>
        <w:pStyle w:val="SemEspaamento"/>
        <w:rPr>
          <w:rFonts w:ascii="Verdana" w:hAnsi="Verdana"/>
          <w:sz w:val="20"/>
          <w:szCs w:val="20"/>
        </w:rPr>
      </w:pPr>
      <w:r w:rsidRPr="00793DC6">
        <w:rPr>
          <w:rFonts w:ascii="Verdana" w:hAnsi="Verdana"/>
          <w:b/>
          <w:sz w:val="20"/>
          <w:szCs w:val="20"/>
        </w:rPr>
        <w:t>3.1.</w:t>
      </w:r>
      <w:r w:rsidRPr="00793DC6">
        <w:rPr>
          <w:rFonts w:ascii="Verdana" w:hAnsi="Verdana"/>
          <w:sz w:val="20"/>
          <w:szCs w:val="20"/>
        </w:rPr>
        <w:t xml:space="preserve"> Consta anexa </w:t>
      </w:r>
      <w:r w:rsidR="00943B4C" w:rsidRPr="00793DC6">
        <w:rPr>
          <w:rFonts w:ascii="Verdana" w:hAnsi="Verdana"/>
          <w:sz w:val="20"/>
          <w:szCs w:val="20"/>
        </w:rPr>
        <w:t>à</w:t>
      </w:r>
      <w:r w:rsidRPr="00793DC6">
        <w:rPr>
          <w:rFonts w:ascii="Verdana" w:hAnsi="Verdana"/>
          <w:sz w:val="20"/>
          <w:szCs w:val="20"/>
        </w:rPr>
        <w:t xml:space="preserve"> especificação técnica dos itens objeto deste termo, com seus respectivos quantitativos, estimados para oferta de alimentação, EXCEPCIONALMENTE, durante 10 meses letivos, referentes ao ano de 2023. </w:t>
      </w:r>
    </w:p>
    <w:p w14:paraId="0C3022C2" w14:textId="77777777" w:rsidR="00A962D4" w:rsidRPr="00793DC6" w:rsidRDefault="00A962D4" w:rsidP="00793DC6">
      <w:pPr>
        <w:pStyle w:val="SemEspaamento"/>
        <w:rPr>
          <w:rFonts w:ascii="Verdana" w:hAnsi="Verdana"/>
          <w:sz w:val="20"/>
          <w:szCs w:val="20"/>
        </w:rPr>
      </w:pPr>
      <w:r w:rsidRPr="00793DC6">
        <w:rPr>
          <w:rFonts w:ascii="Verdana" w:hAnsi="Verdana"/>
          <w:sz w:val="20"/>
          <w:szCs w:val="20"/>
        </w:rPr>
        <w:t>4. DOS PROCEDIMENTOS OPERACIONAIS:</w:t>
      </w:r>
    </w:p>
    <w:p w14:paraId="2DB216F6" w14:textId="7A743772" w:rsidR="00A962D4" w:rsidRPr="00793DC6" w:rsidRDefault="00A962D4" w:rsidP="00793DC6">
      <w:pPr>
        <w:pStyle w:val="SemEspaamento"/>
        <w:rPr>
          <w:rFonts w:ascii="Verdana" w:eastAsiaTheme="minorHAnsi" w:hAnsi="Verdana"/>
          <w:sz w:val="20"/>
          <w:szCs w:val="20"/>
        </w:rPr>
      </w:pPr>
      <w:r w:rsidRPr="00793DC6">
        <w:rPr>
          <w:rFonts w:ascii="Verdana" w:eastAsiaTheme="minorHAnsi" w:hAnsi="Verdana"/>
          <w:sz w:val="20"/>
          <w:szCs w:val="20"/>
        </w:rPr>
        <w:t>Os produtos serão solicitados conforme as necessidades do órgão e serão entregues ao Almoxarifado Central do Município</w:t>
      </w:r>
      <w:r w:rsidR="00167E09" w:rsidRPr="00793DC6">
        <w:rPr>
          <w:rFonts w:ascii="Verdana" w:eastAsiaTheme="minorHAnsi" w:hAnsi="Verdana"/>
          <w:sz w:val="20"/>
          <w:szCs w:val="20"/>
        </w:rPr>
        <w:t xml:space="preserve"> que fica dentro da Escola Municipal</w:t>
      </w:r>
      <w:r w:rsidRPr="00793DC6">
        <w:rPr>
          <w:rFonts w:ascii="Verdana" w:eastAsiaTheme="minorHAnsi" w:hAnsi="Verdana"/>
          <w:sz w:val="20"/>
          <w:szCs w:val="20"/>
        </w:rPr>
        <w:t xml:space="preserve">, </w:t>
      </w:r>
      <w:r w:rsidR="00EB3835" w:rsidRPr="00793DC6">
        <w:rPr>
          <w:rFonts w:ascii="Verdana" w:eastAsiaTheme="minorHAnsi" w:hAnsi="Verdana"/>
          <w:sz w:val="20"/>
          <w:szCs w:val="20"/>
        </w:rPr>
        <w:t>no</w:t>
      </w:r>
      <w:r w:rsidRPr="00793DC6">
        <w:rPr>
          <w:rFonts w:ascii="Verdana" w:eastAsiaTheme="minorHAnsi" w:hAnsi="Verdana"/>
          <w:sz w:val="20"/>
          <w:szCs w:val="20"/>
        </w:rPr>
        <w:t>s horários estabelecidos, combinado com o servidor devidamente designado pela Secretaria de Educação;</w:t>
      </w:r>
    </w:p>
    <w:p w14:paraId="578000CE" w14:textId="77777777" w:rsidR="009B3955" w:rsidRPr="00793DC6" w:rsidRDefault="009B3955" w:rsidP="00793DC6">
      <w:pPr>
        <w:pStyle w:val="SemEspaamento"/>
        <w:rPr>
          <w:rFonts w:ascii="Verdana" w:eastAsiaTheme="minorHAnsi" w:hAnsi="Verdana"/>
          <w:sz w:val="20"/>
          <w:szCs w:val="20"/>
        </w:rPr>
      </w:pPr>
    </w:p>
    <w:p w14:paraId="2427B4D5" w14:textId="64ABCA5B" w:rsidR="00A962D4" w:rsidRPr="00793DC6" w:rsidRDefault="00A962D4" w:rsidP="00793DC6">
      <w:pPr>
        <w:pStyle w:val="SemEspaamento"/>
        <w:rPr>
          <w:rFonts w:ascii="Verdana" w:eastAsiaTheme="minorHAnsi" w:hAnsi="Verdana"/>
          <w:sz w:val="20"/>
          <w:szCs w:val="20"/>
        </w:rPr>
      </w:pPr>
      <w:r w:rsidRPr="00793DC6">
        <w:rPr>
          <w:rFonts w:ascii="Verdana" w:eastAsiaTheme="minorHAnsi" w:hAnsi="Verdana"/>
          <w:sz w:val="20"/>
          <w:szCs w:val="20"/>
        </w:rPr>
        <w:t>No ato da entrega, o responsável pelo recebimento designado pela SEMED e/ou Nutricionista responsável Técnico pelo PNAE do município poderá recusar os produtos se estes não atenderem às especificações do presente termo, devendo o fornecedor substituí-los no prazo máximo de 24 (vinte e quatro) horas;</w:t>
      </w:r>
    </w:p>
    <w:p w14:paraId="7AFCE3E6" w14:textId="77777777" w:rsidR="009B3955" w:rsidRPr="00793DC6" w:rsidRDefault="009B3955" w:rsidP="00793DC6">
      <w:pPr>
        <w:pStyle w:val="SemEspaamento"/>
        <w:rPr>
          <w:rFonts w:ascii="Verdana" w:eastAsiaTheme="minorHAnsi" w:hAnsi="Verdana"/>
          <w:sz w:val="20"/>
          <w:szCs w:val="20"/>
        </w:rPr>
      </w:pPr>
    </w:p>
    <w:p w14:paraId="22512493" w14:textId="3EA4B983" w:rsidR="00A962D4" w:rsidRPr="00793DC6" w:rsidRDefault="00A962D4" w:rsidP="00793DC6">
      <w:pPr>
        <w:pStyle w:val="SemEspaamento"/>
        <w:rPr>
          <w:rFonts w:ascii="Verdana" w:eastAsiaTheme="minorHAnsi" w:hAnsi="Verdana"/>
          <w:sz w:val="20"/>
          <w:szCs w:val="20"/>
        </w:rPr>
      </w:pPr>
      <w:r w:rsidRPr="00793DC6">
        <w:rPr>
          <w:rFonts w:ascii="Verdana" w:eastAsiaTheme="minorHAnsi" w:hAnsi="Verdana"/>
          <w:sz w:val="20"/>
          <w:szCs w:val="20"/>
        </w:rPr>
        <w:t>O fornecedor compromete-se a substituir ou repor o produto quando:</w:t>
      </w:r>
    </w:p>
    <w:p w14:paraId="1C6C4E3F" w14:textId="77777777" w:rsidR="009B3955" w:rsidRPr="00793DC6" w:rsidRDefault="009B3955" w:rsidP="00793DC6">
      <w:pPr>
        <w:pStyle w:val="SemEspaamento"/>
        <w:rPr>
          <w:rFonts w:ascii="Verdana" w:eastAsiaTheme="minorHAnsi" w:hAnsi="Verdana"/>
          <w:sz w:val="20"/>
          <w:szCs w:val="20"/>
        </w:rPr>
      </w:pPr>
    </w:p>
    <w:p w14:paraId="1DF4E309" w14:textId="441BF6B6" w:rsidR="00A962D4" w:rsidRPr="009B3955" w:rsidRDefault="00A962D4" w:rsidP="009B3955">
      <w:pPr>
        <w:pStyle w:val="PargrafodaLista"/>
        <w:widowControl/>
        <w:numPr>
          <w:ilvl w:val="0"/>
          <w:numId w:val="3"/>
        </w:numPr>
        <w:tabs>
          <w:tab w:val="left" w:pos="284"/>
        </w:tabs>
        <w:suppressAutoHyphens/>
        <w:autoSpaceDE/>
        <w:autoSpaceDN/>
        <w:ind w:left="284" w:firstLine="0"/>
        <w:contextualSpacing/>
        <w:jc w:val="both"/>
        <w:rPr>
          <w:rFonts w:ascii="Verdana" w:eastAsiaTheme="minorHAnsi" w:hAnsi="Verdana" w:cstheme="minorHAnsi"/>
          <w:sz w:val="20"/>
          <w:szCs w:val="20"/>
        </w:rPr>
      </w:pPr>
      <w:r w:rsidRPr="009668C9">
        <w:rPr>
          <w:rFonts w:ascii="Verdana" w:eastAsiaTheme="minorHAnsi" w:hAnsi="Verdana" w:cstheme="minorHAnsi"/>
          <w:bCs/>
          <w:sz w:val="20"/>
          <w:szCs w:val="20"/>
        </w:rPr>
        <w:t>Entregar os produtos não contendo em sua embalagem a data da fabricação e/ou validade;</w:t>
      </w:r>
    </w:p>
    <w:p w14:paraId="56B69C9F" w14:textId="77777777" w:rsidR="00A962D4" w:rsidRPr="009668C9" w:rsidRDefault="00A962D4" w:rsidP="009B3955">
      <w:pPr>
        <w:pStyle w:val="PargrafodaLista"/>
        <w:widowControl/>
        <w:numPr>
          <w:ilvl w:val="0"/>
          <w:numId w:val="3"/>
        </w:numPr>
        <w:tabs>
          <w:tab w:val="left" w:pos="284"/>
        </w:tabs>
        <w:suppressAutoHyphens/>
        <w:autoSpaceDE/>
        <w:autoSpaceDN/>
        <w:ind w:left="284"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t>Houver no ato da entrega a apresentação de embalagens danificadas, defeituosas ou inadequadas que exponham o produto a contaminação e/ou deterioração;</w:t>
      </w:r>
    </w:p>
    <w:p w14:paraId="36A35D20" w14:textId="77777777" w:rsidR="00A962D4" w:rsidRPr="009668C9" w:rsidRDefault="00A962D4" w:rsidP="009B3955">
      <w:pPr>
        <w:pStyle w:val="PargrafodaLista"/>
        <w:widowControl/>
        <w:numPr>
          <w:ilvl w:val="0"/>
          <w:numId w:val="3"/>
        </w:numPr>
        <w:tabs>
          <w:tab w:val="left" w:pos="284"/>
        </w:tabs>
        <w:suppressAutoHyphens/>
        <w:autoSpaceDE/>
        <w:autoSpaceDN/>
        <w:ind w:left="284"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t>O produto não atender as legislações sanitárias em vigor, bem como outros referentes ao produtos em questão;</w:t>
      </w:r>
    </w:p>
    <w:p w14:paraId="3438548A" w14:textId="77777777" w:rsidR="00A962D4" w:rsidRPr="009668C9" w:rsidRDefault="00A962D4" w:rsidP="009B3955">
      <w:pPr>
        <w:pStyle w:val="PargrafodaLista"/>
        <w:widowControl/>
        <w:numPr>
          <w:ilvl w:val="0"/>
          <w:numId w:val="3"/>
        </w:numPr>
        <w:tabs>
          <w:tab w:val="left" w:pos="284"/>
        </w:tabs>
        <w:suppressAutoHyphens/>
        <w:autoSpaceDE/>
        <w:autoSpaceDN/>
        <w:ind w:left="284"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lastRenderedPageBreak/>
        <w:t>Houver na entrega produtos deteriorados ou impróprios para o consumo;</w:t>
      </w:r>
    </w:p>
    <w:p w14:paraId="701009A5" w14:textId="77777777" w:rsidR="00A962D4" w:rsidRPr="009668C9" w:rsidRDefault="00A962D4" w:rsidP="009B3955">
      <w:pPr>
        <w:pStyle w:val="PargrafodaLista"/>
        <w:widowControl/>
        <w:numPr>
          <w:ilvl w:val="0"/>
          <w:numId w:val="3"/>
        </w:numPr>
        <w:tabs>
          <w:tab w:val="left" w:pos="284"/>
        </w:tabs>
        <w:suppressAutoHyphens/>
        <w:autoSpaceDE/>
        <w:autoSpaceDN/>
        <w:ind w:left="284"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t>O produto não estiver de acordo com as características gerais, organolépticas e microbiológicas solicitadas neste termo;</w:t>
      </w:r>
    </w:p>
    <w:p w14:paraId="324F0524" w14:textId="77777777" w:rsidR="00A962D4" w:rsidRPr="009668C9" w:rsidRDefault="00A962D4" w:rsidP="009B3955">
      <w:pPr>
        <w:pStyle w:val="PargrafodaLista"/>
        <w:widowControl/>
        <w:numPr>
          <w:ilvl w:val="0"/>
          <w:numId w:val="3"/>
        </w:numPr>
        <w:tabs>
          <w:tab w:val="left" w:pos="284"/>
        </w:tabs>
        <w:suppressAutoHyphens/>
        <w:autoSpaceDE/>
        <w:autoSpaceDN/>
        <w:ind w:left="284"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t>O produto não apresentar condições adequadas quanto ao sabor, odor, cor e aspecto dentro do prazo de validade;</w:t>
      </w:r>
    </w:p>
    <w:p w14:paraId="1C84F5D8" w14:textId="4621F4B8" w:rsidR="00A962D4" w:rsidRPr="009668C9" w:rsidRDefault="00A962D4" w:rsidP="009B3955">
      <w:pPr>
        <w:pStyle w:val="PargrafodaLista"/>
        <w:widowControl/>
        <w:numPr>
          <w:ilvl w:val="0"/>
          <w:numId w:val="3"/>
        </w:numPr>
        <w:tabs>
          <w:tab w:val="left" w:pos="284"/>
        </w:tabs>
        <w:suppressAutoHyphens/>
        <w:autoSpaceDE/>
        <w:autoSpaceDN/>
        <w:ind w:left="284"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t>O produto apresentar temperatura superior ao estabelecido nas especificações do presente termo, no ato da entrega.</w:t>
      </w:r>
    </w:p>
    <w:p w14:paraId="33D8290D" w14:textId="630D3021" w:rsidR="00A962D4" w:rsidRDefault="00A962D4" w:rsidP="00A962D4">
      <w:pPr>
        <w:pStyle w:val="PargrafodaLista"/>
        <w:widowControl/>
        <w:numPr>
          <w:ilvl w:val="0"/>
          <w:numId w:val="1"/>
        </w:numPr>
        <w:tabs>
          <w:tab w:val="left" w:pos="567"/>
        </w:tabs>
        <w:suppressAutoHyphens/>
        <w:autoSpaceDE/>
        <w:autoSpaceDN/>
        <w:ind w:left="0" w:firstLine="0"/>
        <w:contextualSpacing/>
        <w:jc w:val="both"/>
        <w:rPr>
          <w:rFonts w:ascii="Verdana" w:eastAsiaTheme="minorHAnsi" w:hAnsi="Verdana" w:cstheme="minorHAnsi"/>
          <w:sz w:val="20"/>
          <w:szCs w:val="20"/>
        </w:rPr>
      </w:pPr>
      <w:r w:rsidRPr="009668C9">
        <w:rPr>
          <w:rFonts w:ascii="Verdana" w:eastAsiaTheme="minorHAnsi" w:hAnsi="Verdana" w:cstheme="minorHAnsi"/>
          <w:bCs/>
          <w:sz w:val="20"/>
          <w:szCs w:val="20"/>
        </w:rPr>
        <w:t>O Município solicitará a entrega de gêneros alimentícios, mediante cumprimento do cronograma desenvolvido pela Secretaria de Educação, aliado à regular frequência dos repasses de recursos do PNAE e liberação de recursos próprios da Entidade Executora. Portanto, a futura contratada deverá realizar as entregas</w:t>
      </w:r>
      <w:r w:rsidRPr="009668C9">
        <w:rPr>
          <w:rFonts w:ascii="Verdana" w:eastAsiaTheme="minorHAnsi" w:hAnsi="Verdana" w:cstheme="minorHAnsi"/>
          <w:sz w:val="20"/>
          <w:szCs w:val="20"/>
        </w:rPr>
        <w:t xml:space="preserve"> </w:t>
      </w:r>
      <w:r w:rsidRPr="009668C9">
        <w:rPr>
          <w:rFonts w:ascii="Verdana" w:eastAsiaTheme="minorHAnsi" w:hAnsi="Verdana" w:cstheme="minorHAnsi"/>
          <w:bCs/>
          <w:sz w:val="20"/>
          <w:szCs w:val="20"/>
        </w:rPr>
        <w:t>conforme as necessidades do órgão</w:t>
      </w:r>
      <w:r w:rsidRPr="009668C9">
        <w:rPr>
          <w:rFonts w:ascii="Verdana" w:eastAsiaTheme="minorHAnsi" w:hAnsi="Verdana" w:cstheme="minorHAnsi"/>
          <w:sz w:val="20"/>
          <w:szCs w:val="20"/>
        </w:rPr>
        <w:t>, com data prévia estabelecida pelo Nutricionista, em no máximo 03 (três) dias úteis após a solicitação;</w:t>
      </w:r>
    </w:p>
    <w:p w14:paraId="0BFC4C3D" w14:textId="77777777" w:rsidR="009B3955" w:rsidRPr="009668C9" w:rsidRDefault="009B3955" w:rsidP="00793DC6">
      <w:pPr>
        <w:pStyle w:val="PargrafodaLista"/>
        <w:widowControl/>
        <w:tabs>
          <w:tab w:val="left" w:pos="567"/>
        </w:tabs>
        <w:suppressAutoHyphens/>
        <w:autoSpaceDE/>
        <w:autoSpaceDN/>
        <w:ind w:left="0" w:firstLine="0"/>
        <w:contextualSpacing/>
        <w:jc w:val="both"/>
        <w:rPr>
          <w:rFonts w:ascii="Verdana" w:eastAsiaTheme="minorHAnsi" w:hAnsi="Verdana" w:cstheme="minorHAnsi"/>
          <w:sz w:val="20"/>
          <w:szCs w:val="20"/>
        </w:rPr>
      </w:pPr>
    </w:p>
    <w:p w14:paraId="06AB9970" w14:textId="1A51FDB9" w:rsidR="00A962D4" w:rsidRDefault="00A962D4" w:rsidP="00A962D4">
      <w:pPr>
        <w:pStyle w:val="PargrafodaLista"/>
        <w:widowControl/>
        <w:numPr>
          <w:ilvl w:val="0"/>
          <w:numId w:val="1"/>
        </w:numPr>
        <w:tabs>
          <w:tab w:val="left" w:pos="567"/>
        </w:tabs>
        <w:suppressAutoHyphens/>
        <w:autoSpaceDE/>
        <w:autoSpaceDN/>
        <w:ind w:left="0"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t xml:space="preserve">A contratada deverá estar provida de </w:t>
      </w:r>
      <w:r w:rsidRPr="009668C9">
        <w:rPr>
          <w:rFonts w:ascii="Verdana" w:eastAsiaTheme="minorHAnsi" w:hAnsi="Verdana" w:cstheme="minorHAnsi"/>
          <w:b/>
          <w:sz w:val="20"/>
          <w:szCs w:val="20"/>
        </w:rPr>
        <w:t>BALANÇA</w:t>
      </w:r>
      <w:r w:rsidRPr="009668C9">
        <w:rPr>
          <w:rFonts w:ascii="Verdana" w:eastAsiaTheme="minorHAnsi" w:hAnsi="Verdana" w:cstheme="minorHAnsi"/>
          <w:sz w:val="20"/>
          <w:szCs w:val="20"/>
        </w:rPr>
        <w:t xml:space="preserve"> (Mecânica ou Eletrônica) para fins de conferência dos pesos dos produtos no ato da entrega no setor designado;</w:t>
      </w:r>
    </w:p>
    <w:p w14:paraId="6D4654E9" w14:textId="77777777" w:rsidR="00793DC6" w:rsidRPr="00793DC6" w:rsidRDefault="00793DC6" w:rsidP="00793DC6">
      <w:pPr>
        <w:pStyle w:val="PargrafodaLista"/>
        <w:rPr>
          <w:rFonts w:ascii="Verdana" w:eastAsiaTheme="minorHAnsi" w:hAnsi="Verdana" w:cstheme="minorHAnsi"/>
          <w:sz w:val="20"/>
          <w:szCs w:val="20"/>
        </w:rPr>
      </w:pPr>
    </w:p>
    <w:p w14:paraId="002A1CA2" w14:textId="77777777" w:rsidR="00A962D4" w:rsidRPr="009668C9" w:rsidRDefault="00A962D4" w:rsidP="00A962D4">
      <w:pPr>
        <w:pStyle w:val="PargrafodaLista"/>
        <w:widowControl/>
        <w:numPr>
          <w:ilvl w:val="0"/>
          <w:numId w:val="1"/>
        </w:numPr>
        <w:tabs>
          <w:tab w:val="left" w:pos="567"/>
        </w:tabs>
        <w:suppressAutoHyphens/>
        <w:autoSpaceDE/>
        <w:autoSpaceDN/>
        <w:ind w:left="0" w:firstLine="0"/>
        <w:contextualSpacing/>
        <w:jc w:val="both"/>
        <w:rPr>
          <w:rFonts w:ascii="Verdana" w:eastAsiaTheme="minorHAnsi" w:hAnsi="Verdana" w:cstheme="minorHAnsi"/>
          <w:sz w:val="20"/>
          <w:szCs w:val="20"/>
        </w:rPr>
      </w:pPr>
      <w:r w:rsidRPr="009668C9">
        <w:rPr>
          <w:rFonts w:ascii="Verdana" w:eastAsiaTheme="minorHAnsi" w:hAnsi="Verdana" w:cstheme="minorHAnsi"/>
          <w:sz w:val="20"/>
          <w:szCs w:val="20"/>
        </w:rPr>
        <w:t>A Entrega das notas fiscais dos gêneros alimenticios deverá ser realizada diretamente no setor do Almoxarifado Central e no Setor de Licitação. Com posterior distribuição dos produtos a rede pública escolar municipal.</w:t>
      </w:r>
    </w:p>
    <w:p w14:paraId="7657513E" w14:textId="77777777" w:rsidR="00793DC6" w:rsidRPr="00793DC6" w:rsidRDefault="00793DC6" w:rsidP="00793DC6">
      <w:pPr>
        <w:pStyle w:val="SemEspaamento"/>
        <w:rPr>
          <w:rFonts w:ascii="Verdana" w:hAnsi="Verdana"/>
          <w:b/>
          <w:bCs/>
          <w:sz w:val="20"/>
          <w:szCs w:val="20"/>
          <w:lang w:eastAsia="ar-SA"/>
        </w:rPr>
      </w:pPr>
    </w:p>
    <w:p w14:paraId="6A991624" w14:textId="6107766E" w:rsidR="00A962D4" w:rsidRPr="00793DC6" w:rsidRDefault="00A962D4" w:rsidP="00793DC6">
      <w:pPr>
        <w:pStyle w:val="SemEspaamento"/>
        <w:rPr>
          <w:rFonts w:ascii="Verdana" w:hAnsi="Verdana"/>
          <w:b/>
          <w:bCs/>
          <w:sz w:val="20"/>
          <w:szCs w:val="20"/>
          <w:lang w:eastAsia="ar-SA"/>
        </w:rPr>
      </w:pPr>
      <w:r w:rsidRPr="00793DC6">
        <w:rPr>
          <w:rFonts w:ascii="Verdana" w:hAnsi="Verdana"/>
          <w:b/>
          <w:bCs/>
          <w:sz w:val="20"/>
          <w:szCs w:val="20"/>
          <w:lang w:eastAsia="ar-SA"/>
        </w:rPr>
        <w:t>5. DOS QUANTITATIVOS, ESPECIFICAÇÃO E FORMAÇÃO DE PREÇOS DOS GÊNEROS:</w:t>
      </w:r>
    </w:p>
    <w:p w14:paraId="2EE8BB38" w14:textId="77777777" w:rsidR="00793DC6" w:rsidRPr="00793DC6" w:rsidRDefault="00793DC6" w:rsidP="00793DC6">
      <w:pPr>
        <w:pStyle w:val="SemEspaamento"/>
        <w:rPr>
          <w:rFonts w:ascii="Verdana" w:hAnsi="Verdana"/>
          <w:b/>
          <w:bCs/>
          <w:sz w:val="24"/>
          <w:szCs w:val="20"/>
        </w:rPr>
      </w:pPr>
    </w:p>
    <w:tbl>
      <w:tblPr>
        <w:tblpPr w:leftFromText="141" w:rightFromText="141" w:vertAnchor="text" w:tblpXSpec="center" w:tblpY="1"/>
        <w:tblOverlap w:val="never"/>
        <w:tblW w:w="13568" w:type="dxa"/>
        <w:tblCellSpacing w:w="0" w:type="dxa"/>
        <w:tblCellMar>
          <w:left w:w="70" w:type="dxa"/>
          <w:right w:w="70" w:type="dxa"/>
        </w:tblCellMar>
        <w:tblLook w:val="04A0" w:firstRow="1" w:lastRow="0" w:firstColumn="1" w:lastColumn="0" w:noHBand="0" w:noVBand="1"/>
      </w:tblPr>
      <w:tblGrid>
        <w:gridCol w:w="801"/>
        <w:gridCol w:w="3856"/>
        <w:gridCol w:w="950"/>
        <w:gridCol w:w="1335"/>
        <w:gridCol w:w="1129"/>
        <w:gridCol w:w="1129"/>
        <w:gridCol w:w="1285"/>
        <w:gridCol w:w="52"/>
        <w:gridCol w:w="1438"/>
        <w:gridCol w:w="1593"/>
      </w:tblGrid>
      <w:tr w:rsidR="005D3079" w:rsidRPr="007E1FDB" w14:paraId="4955D3E9" w14:textId="77777777" w:rsidTr="008E6854">
        <w:trPr>
          <w:gridAfter w:val="3"/>
          <w:wAfter w:w="3106" w:type="dxa"/>
          <w:trHeight w:val="300"/>
          <w:tblCellSpacing w:w="0" w:type="dxa"/>
        </w:trPr>
        <w:tc>
          <w:tcPr>
            <w:tcW w:w="56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A25ED4"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DESCRIÇÃO</w:t>
            </w:r>
          </w:p>
        </w:tc>
        <w:tc>
          <w:tcPr>
            <w:tcW w:w="4834" w:type="dxa"/>
            <w:gridSpan w:val="4"/>
            <w:tcBorders>
              <w:top w:val="single" w:sz="4" w:space="0" w:color="auto"/>
              <w:left w:val="nil"/>
              <w:bottom w:val="nil"/>
              <w:right w:val="single" w:sz="4" w:space="0" w:color="auto"/>
            </w:tcBorders>
            <w:shd w:val="clear" w:color="000000" w:fill="DDD9C4"/>
            <w:noWrap/>
            <w:vAlign w:val="bottom"/>
          </w:tcPr>
          <w:p w14:paraId="37621895"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FORMAÇÃO PREÇOS</w:t>
            </w:r>
          </w:p>
        </w:tc>
      </w:tr>
      <w:tr w:rsidR="005D3079" w:rsidRPr="007E1FDB" w14:paraId="37D7468D" w14:textId="77777777" w:rsidTr="008E6854">
        <w:trPr>
          <w:trHeight w:val="300"/>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6BEE"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Cód.</w:t>
            </w:r>
          </w:p>
        </w:tc>
        <w:tc>
          <w:tcPr>
            <w:tcW w:w="3898" w:type="dxa"/>
            <w:tcBorders>
              <w:top w:val="single" w:sz="4" w:space="0" w:color="auto"/>
              <w:left w:val="nil"/>
              <w:bottom w:val="single" w:sz="4" w:space="0" w:color="auto"/>
              <w:right w:val="single" w:sz="4" w:space="0" w:color="auto"/>
            </w:tcBorders>
            <w:shd w:val="clear" w:color="auto" w:fill="auto"/>
            <w:noWrap/>
            <w:vAlign w:val="bottom"/>
            <w:hideMark/>
          </w:tcPr>
          <w:p w14:paraId="70CC84F1"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Produto</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7114F893"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Medida</w:t>
            </w:r>
          </w:p>
        </w:tc>
        <w:tc>
          <w:tcPr>
            <w:tcW w:w="1331" w:type="dxa"/>
            <w:tcBorders>
              <w:top w:val="single" w:sz="4" w:space="0" w:color="auto"/>
              <w:left w:val="nil"/>
              <w:bottom w:val="nil"/>
              <w:right w:val="single" w:sz="4" w:space="0" w:color="auto"/>
            </w:tcBorders>
            <w:shd w:val="clear" w:color="auto" w:fill="EDEDED" w:themeFill="accent3" w:themeFillTint="33"/>
            <w:noWrap/>
            <w:vAlign w:val="bottom"/>
            <w:hideMark/>
          </w:tcPr>
          <w:p w14:paraId="7511DF17"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PRÉ ESCOLA</w:t>
            </w:r>
          </w:p>
        </w:tc>
        <w:tc>
          <w:tcPr>
            <w:tcW w:w="1123" w:type="dxa"/>
            <w:tcBorders>
              <w:top w:val="single" w:sz="4" w:space="0" w:color="auto"/>
              <w:left w:val="nil"/>
              <w:bottom w:val="nil"/>
              <w:right w:val="single" w:sz="4" w:space="0" w:color="auto"/>
            </w:tcBorders>
            <w:shd w:val="clear" w:color="auto" w:fill="EDEDED" w:themeFill="accent3" w:themeFillTint="33"/>
            <w:noWrap/>
            <w:vAlign w:val="bottom"/>
            <w:hideMark/>
          </w:tcPr>
          <w:p w14:paraId="49A86200"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FUND.</w:t>
            </w:r>
          </w:p>
        </w:tc>
        <w:tc>
          <w:tcPr>
            <w:tcW w:w="1123" w:type="dxa"/>
            <w:tcBorders>
              <w:top w:val="single" w:sz="4" w:space="0" w:color="auto"/>
              <w:left w:val="nil"/>
              <w:bottom w:val="nil"/>
              <w:right w:val="single" w:sz="4" w:space="0" w:color="auto"/>
            </w:tcBorders>
            <w:shd w:val="clear" w:color="auto" w:fill="EDEDED" w:themeFill="accent3" w:themeFillTint="33"/>
            <w:noWrap/>
            <w:vAlign w:val="bottom"/>
            <w:hideMark/>
          </w:tcPr>
          <w:p w14:paraId="5BC48286"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EJA</w:t>
            </w:r>
          </w:p>
        </w:tc>
        <w:tc>
          <w:tcPr>
            <w:tcW w:w="1334" w:type="dxa"/>
            <w:gridSpan w:val="2"/>
            <w:tcBorders>
              <w:top w:val="single" w:sz="4" w:space="0" w:color="auto"/>
              <w:left w:val="nil"/>
              <w:bottom w:val="nil"/>
              <w:right w:val="single" w:sz="4" w:space="0" w:color="auto"/>
            </w:tcBorders>
            <w:shd w:val="clear" w:color="000000" w:fill="DDD9C4"/>
            <w:noWrap/>
            <w:vAlign w:val="bottom"/>
            <w:hideMark/>
          </w:tcPr>
          <w:p w14:paraId="1CD0376F"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QTD. TOTAL</w:t>
            </w:r>
          </w:p>
        </w:tc>
        <w:tc>
          <w:tcPr>
            <w:tcW w:w="1436" w:type="dxa"/>
            <w:tcBorders>
              <w:top w:val="single" w:sz="4" w:space="0" w:color="auto"/>
              <w:left w:val="nil"/>
              <w:bottom w:val="nil"/>
              <w:right w:val="single" w:sz="4" w:space="0" w:color="auto"/>
            </w:tcBorders>
            <w:shd w:val="clear" w:color="000000" w:fill="DDD9C4"/>
            <w:noWrap/>
            <w:vAlign w:val="bottom"/>
            <w:hideMark/>
          </w:tcPr>
          <w:p w14:paraId="7AEB4E40"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V. UNIT. (R$)</w:t>
            </w:r>
          </w:p>
        </w:tc>
        <w:tc>
          <w:tcPr>
            <w:tcW w:w="1593" w:type="dxa"/>
            <w:tcBorders>
              <w:top w:val="single" w:sz="4" w:space="0" w:color="auto"/>
              <w:left w:val="nil"/>
              <w:bottom w:val="nil"/>
              <w:right w:val="single" w:sz="4" w:space="0" w:color="auto"/>
            </w:tcBorders>
            <w:shd w:val="clear" w:color="000000" w:fill="DDD9C4"/>
            <w:noWrap/>
            <w:vAlign w:val="bottom"/>
            <w:hideMark/>
          </w:tcPr>
          <w:p w14:paraId="3025DE8B" w14:textId="77777777" w:rsidR="005D3079" w:rsidRPr="007E1FDB" w:rsidRDefault="005D3079" w:rsidP="009668C9">
            <w:pPr>
              <w:rPr>
                <w:rFonts w:ascii="Cambria" w:hAnsi="Cambria" w:cs="Calibri"/>
                <w:b/>
                <w:bCs/>
                <w:color w:val="000000"/>
                <w:sz w:val="20"/>
                <w:szCs w:val="20"/>
              </w:rPr>
            </w:pPr>
            <w:r w:rsidRPr="007E1FDB">
              <w:rPr>
                <w:rFonts w:ascii="Cambria" w:hAnsi="Cambria" w:cs="Calibri"/>
                <w:b/>
                <w:bCs/>
                <w:color w:val="000000"/>
                <w:sz w:val="20"/>
                <w:szCs w:val="20"/>
              </w:rPr>
              <w:t>V. TOTAL (R$)</w:t>
            </w:r>
          </w:p>
        </w:tc>
      </w:tr>
      <w:tr w:rsidR="00D56FF2" w:rsidRPr="00793DC6" w14:paraId="40285325" w14:textId="77777777" w:rsidTr="008E6854">
        <w:trPr>
          <w:trHeight w:val="841"/>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58BA50B5" w14:textId="77777777" w:rsidR="00D56FF2" w:rsidRPr="00793DC6" w:rsidRDefault="00D56FF2" w:rsidP="00D56FF2">
            <w:pPr>
              <w:jc w:val="center"/>
              <w:rPr>
                <w:rFonts w:ascii="Verdana" w:hAnsi="Verdana" w:cs="Calibri"/>
                <w:b/>
                <w:bCs/>
                <w:color w:val="000000"/>
                <w:sz w:val="20"/>
                <w:szCs w:val="20"/>
              </w:rPr>
            </w:pPr>
            <w:r w:rsidRPr="00793DC6">
              <w:rPr>
                <w:rFonts w:ascii="Verdana" w:hAnsi="Verdana" w:cs="Calibri"/>
                <w:b/>
                <w:bCs/>
                <w:color w:val="000000"/>
                <w:sz w:val="20"/>
                <w:szCs w:val="20"/>
              </w:rPr>
              <w:t>01</w:t>
            </w:r>
          </w:p>
        </w:tc>
        <w:tc>
          <w:tcPr>
            <w:tcW w:w="3898" w:type="dxa"/>
            <w:tcBorders>
              <w:top w:val="nil"/>
              <w:left w:val="nil"/>
              <w:bottom w:val="single" w:sz="4" w:space="0" w:color="auto"/>
              <w:right w:val="single" w:sz="4" w:space="0" w:color="auto"/>
            </w:tcBorders>
            <w:shd w:val="clear" w:color="auto" w:fill="auto"/>
            <w:vAlign w:val="bottom"/>
            <w:hideMark/>
          </w:tcPr>
          <w:p w14:paraId="7EB72683" w14:textId="77777777" w:rsidR="00D56FF2" w:rsidRPr="00793DC6" w:rsidRDefault="00D56FF2" w:rsidP="00D56FF2">
            <w:pPr>
              <w:jc w:val="both"/>
              <w:rPr>
                <w:rFonts w:ascii="Verdana" w:hAnsi="Verdana" w:cs="Calibri"/>
                <w:b/>
                <w:bCs/>
                <w:color w:val="000000"/>
                <w:sz w:val="20"/>
                <w:szCs w:val="20"/>
              </w:rPr>
            </w:pPr>
            <w:r w:rsidRPr="00793DC6">
              <w:rPr>
                <w:rFonts w:ascii="Verdana" w:hAnsi="Verdana" w:cs="Calibri"/>
                <w:b/>
                <w:bCs/>
                <w:color w:val="000000"/>
                <w:sz w:val="20"/>
                <w:szCs w:val="20"/>
              </w:rPr>
              <w:t xml:space="preserve">Açúcar branco refinado: </w:t>
            </w:r>
            <w:r w:rsidRPr="00793DC6">
              <w:rPr>
                <w:rFonts w:ascii="Verdana" w:hAnsi="Verdana" w:cs="Calibri"/>
                <w:color w:val="000000"/>
                <w:sz w:val="20"/>
                <w:szCs w:val="20"/>
              </w:rPr>
              <w:t xml:space="preserve">Obtido da cana- de-açúcar. Com aspecto, cor e cheiro próprio. Com teor de sacarose mínimo de 99,3%p/p, admitindo umidade máxima de 0,3%p/p. Sem fermentação, isento de sujidades, parasitas, materiais terrosos e detritos animais ou vegetais. Acondicionado em plástico atóxico </w:t>
            </w:r>
            <w:r w:rsidRPr="00793DC6">
              <w:rPr>
                <w:rFonts w:ascii="Verdana" w:hAnsi="Verdana" w:cs="Calibri"/>
                <w:color w:val="000000"/>
                <w:sz w:val="20"/>
                <w:szCs w:val="20"/>
              </w:rPr>
              <w:lastRenderedPageBreak/>
              <w:t xml:space="preserve">resistente, peso líquido de </w:t>
            </w:r>
            <w:r w:rsidRPr="00793DC6">
              <w:rPr>
                <w:rFonts w:ascii="Verdana" w:hAnsi="Verdana" w:cs="Calibri"/>
                <w:b/>
                <w:bCs/>
                <w:color w:val="000000"/>
                <w:sz w:val="20"/>
                <w:szCs w:val="20"/>
              </w:rPr>
              <w:t>1kg.</w:t>
            </w:r>
            <w:r w:rsidRPr="00793DC6">
              <w:rPr>
                <w:rFonts w:ascii="Verdana" w:hAnsi="Verdana" w:cs="Calibri"/>
                <w:color w:val="000000"/>
                <w:sz w:val="20"/>
                <w:szCs w:val="20"/>
              </w:rPr>
              <w:t xml:space="preserve"> Validade mínima de 23 meses a contar da data de entrega.</w:t>
            </w:r>
          </w:p>
        </w:tc>
        <w:tc>
          <w:tcPr>
            <w:tcW w:w="941" w:type="dxa"/>
            <w:tcBorders>
              <w:top w:val="nil"/>
              <w:left w:val="nil"/>
              <w:bottom w:val="single" w:sz="4" w:space="0" w:color="auto"/>
              <w:right w:val="single" w:sz="4" w:space="0" w:color="auto"/>
            </w:tcBorders>
            <w:shd w:val="clear" w:color="auto" w:fill="auto"/>
            <w:noWrap/>
            <w:vAlign w:val="center"/>
            <w:hideMark/>
          </w:tcPr>
          <w:p w14:paraId="534D6BF8" w14:textId="77777777" w:rsidR="00D56FF2" w:rsidRPr="00793DC6" w:rsidRDefault="00D56FF2" w:rsidP="00D56FF2">
            <w:pPr>
              <w:jc w:val="center"/>
              <w:rPr>
                <w:rFonts w:ascii="Verdana" w:hAnsi="Verdana" w:cs="Calibri"/>
                <w:b/>
                <w:bCs/>
                <w:color w:val="000000"/>
                <w:sz w:val="20"/>
                <w:szCs w:val="20"/>
              </w:rPr>
            </w:pPr>
            <w:r w:rsidRPr="00793DC6">
              <w:rPr>
                <w:rFonts w:ascii="Verdana" w:hAnsi="Verdana" w:cs="Calibri"/>
                <w:b/>
                <w:bCs/>
                <w:color w:val="000000"/>
                <w:sz w:val="20"/>
                <w:szCs w:val="20"/>
              </w:rPr>
              <w:lastRenderedPageBreak/>
              <w:t>Kg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509819D6" w14:textId="77777777" w:rsidR="00D56FF2" w:rsidRPr="00793DC6" w:rsidRDefault="00D56FF2" w:rsidP="00D56FF2">
            <w:pPr>
              <w:jc w:val="center"/>
              <w:rPr>
                <w:rFonts w:ascii="Verdana" w:hAnsi="Verdana" w:cs="Calibri"/>
                <w:color w:val="000000"/>
                <w:sz w:val="20"/>
                <w:szCs w:val="20"/>
              </w:rPr>
            </w:pPr>
            <w:r w:rsidRPr="00793DC6">
              <w:rPr>
                <w:rFonts w:ascii="Verdana" w:hAnsi="Verdana" w:cs="Calibri"/>
                <w:color w:val="000000"/>
                <w:sz w:val="20"/>
                <w:szCs w:val="20"/>
              </w:rPr>
              <w:t>308</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6240839" w14:textId="77777777" w:rsidR="00D56FF2" w:rsidRPr="00793DC6" w:rsidRDefault="00D56FF2" w:rsidP="00D56FF2">
            <w:pPr>
              <w:jc w:val="center"/>
              <w:rPr>
                <w:rFonts w:ascii="Verdana" w:hAnsi="Verdana" w:cs="Calibri"/>
                <w:color w:val="000000"/>
                <w:sz w:val="20"/>
                <w:szCs w:val="20"/>
              </w:rPr>
            </w:pPr>
            <w:r w:rsidRPr="00793DC6">
              <w:rPr>
                <w:rFonts w:ascii="Verdana" w:hAnsi="Verdana" w:cs="Calibri"/>
                <w:color w:val="000000"/>
                <w:sz w:val="20"/>
                <w:szCs w:val="20"/>
              </w:rPr>
              <w:t>988</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F5C589C" w14:textId="77777777" w:rsidR="00D56FF2" w:rsidRPr="00793DC6" w:rsidRDefault="00D56FF2" w:rsidP="00D56FF2">
            <w:pPr>
              <w:jc w:val="center"/>
              <w:rPr>
                <w:rFonts w:ascii="Verdana" w:hAnsi="Verdana" w:cs="Calibri"/>
                <w:color w:val="000000"/>
                <w:sz w:val="20"/>
                <w:szCs w:val="20"/>
              </w:rPr>
            </w:pPr>
            <w:r w:rsidRPr="00793DC6">
              <w:rPr>
                <w:rFonts w:ascii="Verdana" w:hAnsi="Verdana" w:cs="Calibri"/>
                <w:color w:val="000000"/>
                <w:sz w:val="20"/>
                <w:szCs w:val="20"/>
              </w:rPr>
              <w:t>136</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C033B5" w14:textId="77777777" w:rsidR="00D56FF2" w:rsidRPr="00793DC6" w:rsidRDefault="00D56FF2" w:rsidP="00D56FF2">
            <w:pPr>
              <w:jc w:val="center"/>
              <w:rPr>
                <w:rFonts w:ascii="Verdana" w:hAnsi="Verdana" w:cs="Calibri"/>
                <w:b/>
                <w:bCs/>
                <w:color w:val="000000"/>
                <w:sz w:val="20"/>
                <w:szCs w:val="20"/>
              </w:rPr>
            </w:pPr>
            <w:r w:rsidRPr="00793DC6">
              <w:rPr>
                <w:rFonts w:ascii="Verdana" w:hAnsi="Verdana" w:cs="Calibri"/>
                <w:b/>
                <w:bCs/>
                <w:color w:val="000000"/>
                <w:sz w:val="20"/>
                <w:szCs w:val="20"/>
              </w:rPr>
              <w:t>1.432</w:t>
            </w:r>
          </w:p>
        </w:tc>
        <w:tc>
          <w:tcPr>
            <w:tcW w:w="1436" w:type="dxa"/>
            <w:tcBorders>
              <w:top w:val="single" w:sz="4" w:space="0" w:color="auto"/>
              <w:left w:val="nil"/>
              <w:bottom w:val="single" w:sz="4" w:space="0" w:color="auto"/>
              <w:right w:val="single" w:sz="4" w:space="0" w:color="auto"/>
            </w:tcBorders>
            <w:shd w:val="clear" w:color="auto" w:fill="auto"/>
            <w:noWrap/>
          </w:tcPr>
          <w:p w14:paraId="57905EC1" w14:textId="77777777" w:rsidR="00D56FF2" w:rsidRDefault="00D56FF2" w:rsidP="00D56FF2">
            <w:pPr>
              <w:jc w:val="center"/>
              <w:rPr>
                <w:rFonts w:ascii="Verdana" w:hAnsi="Verdana" w:cs="Calibri"/>
                <w:color w:val="000000"/>
                <w:sz w:val="20"/>
                <w:szCs w:val="20"/>
              </w:rPr>
            </w:pPr>
          </w:p>
          <w:p w14:paraId="286692C2" w14:textId="77777777" w:rsidR="00D56FF2" w:rsidRDefault="00D56FF2" w:rsidP="00D56FF2">
            <w:pPr>
              <w:jc w:val="center"/>
              <w:rPr>
                <w:rFonts w:ascii="Verdana" w:hAnsi="Verdana" w:cs="Calibri"/>
                <w:color w:val="000000"/>
                <w:sz w:val="20"/>
                <w:szCs w:val="20"/>
              </w:rPr>
            </w:pPr>
          </w:p>
          <w:p w14:paraId="0EC0405D" w14:textId="77777777" w:rsidR="00D56FF2" w:rsidRDefault="00D56FF2" w:rsidP="00D56FF2">
            <w:pPr>
              <w:jc w:val="center"/>
              <w:rPr>
                <w:rFonts w:ascii="Verdana" w:hAnsi="Verdana" w:cs="Calibri"/>
                <w:color w:val="000000"/>
                <w:sz w:val="20"/>
                <w:szCs w:val="20"/>
              </w:rPr>
            </w:pPr>
          </w:p>
          <w:p w14:paraId="0C8C9B32" w14:textId="0218DC18" w:rsidR="00D56FF2" w:rsidRPr="00793DC6" w:rsidRDefault="00D56FF2" w:rsidP="00D56FF2">
            <w:pPr>
              <w:jc w:val="center"/>
              <w:rPr>
                <w:rFonts w:ascii="Verdana" w:hAnsi="Verdana" w:cs="Calibri"/>
                <w:color w:val="000000"/>
                <w:sz w:val="20"/>
                <w:szCs w:val="20"/>
              </w:rPr>
            </w:pPr>
            <w:r w:rsidRPr="00170E32">
              <w:rPr>
                <w:rFonts w:ascii="Verdana" w:hAnsi="Verdana" w:cs="Calibri"/>
                <w:color w:val="000000"/>
                <w:sz w:val="20"/>
                <w:szCs w:val="20"/>
              </w:rPr>
              <w:t>R$ 4,50</w:t>
            </w:r>
          </w:p>
        </w:tc>
        <w:tc>
          <w:tcPr>
            <w:tcW w:w="1593" w:type="dxa"/>
            <w:tcBorders>
              <w:top w:val="single" w:sz="4" w:space="0" w:color="auto"/>
              <w:left w:val="nil"/>
              <w:bottom w:val="single" w:sz="4" w:space="0" w:color="auto"/>
              <w:right w:val="single" w:sz="4" w:space="0" w:color="auto"/>
            </w:tcBorders>
            <w:shd w:val="clear" w:color="auto" w:fill="auto"/>
            <w:noWrap/>
          </w:tcPr>
          <w:p w14:paraId="2F86C338" w14:textId="77777777" w:rsidR="00D56FF2" w:rsidRDefault="00D56FF2" w:rsidP="00D56FF2">
            <w:pPr>
              <w:jc w:val="center"/>
              <w:rPr>
                <w:rFonts w:ascii="Verdana" w:hAnsi="Verdana" w:cs="Calibri"/>
                <w:color w:val="000000"/>
                <w:sz w:val="20"/>
                <w:szCs w:val="20"/>
              </w:rPr>
            </w:pPr>
          </w:p>
          <w:p w14:paraId="620B08AC" w14:textId="77777777" w:rsidR="00D56FF2" w:rsidRDefault="00D56FF2" w:rsidP="00D56FF2">
            <w:pPr>
              <w:jc w:val="center"/>
              <w:rPr>
                <w:rFonts w:ascii="Verdana" w:hAnsi="Verdana" w:cs="Calibri"/>
                <w:color w:val="000000"/>
                <w:sz w:val="20"/>
                <w:szCs w:val="20"/>
              </w:rPr>
            </w:pPr>
          </w:p>
          <w:p w14:paraId="4E2D2A66" w14:textId="77777777" w:rsidR="00D56FF2" w:rsidRDefault="00D56FF2" w:rsidP="00D56FF2">
            <w:pPr>
              <w:jc w:val="center"/>
              <w:rPr>
                <w:rFonts w:ascii="Verdana" w:hAnsi="Verdana" w:cs="Calibri"/>
                <w:color w:val="000000"/>
                <w:sz w:val="20"/>
                <w:szCs w:val="20"/>
              </w:rPr>
            </w:pPr>
          </w:p>
          <w:p w14:paraId="092A8B22" w14:textId="30A8C422" w:rsidR="00D56FF2" w:rsidRPr="00793DC6" w:rsidRDefault="00D56FF2" w:rsidP="00D56FF2">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6.444,00</w:t>
            </w:r>
          </w:p>
        </w:tc>
      </w:tr>
      <w:tr w:rsidR="00D56FF2" w:rsidRPr="00793DC6" w14:paraId="5E34F5FD" w14:textId="77777777" w:rsidTr="008E6854">
        <w:trPr>
          <w:trHeight w:val="1127"/>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660A8A55" w14:textId="77777777" w:rsidR="00D56FF2" w:rsidRPr="00793DC6" w:rsidRDefault="00D56FF2" w:rsidP="00D56FF2">
            <w:pPr>
              <w:jc w:val="center"/>
              <w:rPr>
                <w:rFonts w:ascii="Verdana" w:hAnsi="Verdana" w:cs="Calibri"/>
                <w:b/>
                <w:bCs/>
                <w:color w:val="000000"/>
                <w:sz w:val="20"/>
                <w:szCs w:val="20"/>
              </w:rPr>
            </w:pPr>
            <w:r w:rsidRPr="00793DC6">
              <w:rPr>
                <w:rFonts w:ascii="Verdana" w:hAnsi="Verdana" w:cs="Calibri"/>
                <w:b/>
                <w:bCs/>
                <w:color w:val="000000"/>
                <w:sz w:val="20"/>
                <w:szCs w:val="20"/>
              </w:rPr>
              <w:t>02</w:t>
            </w:r>
          </w:p>
        </w:tc>
        <w:tc>
          <w:tcPr>
            <w:tcW w:w="3898" w:type="dxa"/>
            <w:tcBorders>
              <w:top w:val="nil"/>
              <w:left w:val="nil"/>
              <w:bottom w:val="single" w:sz="4" w:space="0" w:color="auto"/>
              <w:right w:val="single" w:sz="4" w:space="0" w:color="auto"/>
            </w:tcBorders>
            <w:shd w:val="clear" w:color="auto" w:fill="auto"/>
            <w:vAlign w:val="bottom"/>
            <w:hideMark/>
          </w:tcPr>
          <w:p w14:paraId="3D69BB31" w14:textId="77777777" w:rsidR="00D56FF2" w:rsidRPr="00793DC6" w:rsidRDefault="00D56FF2" w:rsidP="00D56FF2">
            <w:pPr>
              <w:jc w:val="both"/>
              <w:rPr>
                <w:rFonts w:ascii="Verdana" w:hAnsi="Verdana" w:cs="Calibri"/>
                <w:b/>
                <w:bCs/>
                <w:color w:val="000000"/>
                <w:sz w:val="20"/>
                <w:szCs w:val="20"/>
              </w:rPr>
            </w:pPr>
            <w:r w:rsidRPr="00793DC6">
              <w:rPr>
                <w:rFonts w:ascii="Verdana" w:hAnsi="Verdana" w:cs="Calibri"/>
                <w:b/>
                <w:bCs/>
                <w:color w:val="000000"/>
                <w:sz w:val="20"/>
                <w:szCs w:val="20"/>
              </w:rPr>
              <w:t xml:space="preserve">Alho: </w:t>
            </w:r>
            <w:r w:rsidRPr="00793DC6">
              <w:rPr>
                <w:rFonts w:ascii="Verdana" w:hAnsi="Verdana" w:cs="Calibri"/>
                <w:color w:val="000000"/>
                <w:sz w:val="20"/>
                <w:szCs w:val="20"/>
              </w:rPr>
              <w:t xml:space="preserve">Apresentação in natura, aspecto físico em cabeça, boa qualidade, firme e intacto, sem lesões de origem física ou mecânica, perfurações e cortes, tamanho e coloração uniformes, devendo ser bem desenvolvido, isento de sujidades, parasitas e larvas, </w:t>
            </w:r>
            <w:r w:rsidRPr="00793DC6">
              <w:rPr>
                <w:rFonts w:ascii="Verdana" w:hAnsi="Verdana" w:cs="Calibri"/>
                <w:b/>
                <w:bCs/>
                <w:color w:val="000000"/>
                <w:sz w:val="20"/>
                <w:szCs w:val="20"/>
              </w:rPr>
              <w:t>tipo branco.</w:t>
            </w:r>
          </w:p>
        </w:tc>
        <w:tc>
          <w:tcPr>
            <w:tcW w:w="941" w:type="dxa"/>
            <w:tcBorders>
              <w:top w:val="nil"/>
              <w:left w:val="nil"/>
              <w:bottom w:val="single" w:sz="4" w:space="0" w:color="auto"/>
              <w:right w:val="single" w:sz="4" w:space="0" w:color="auto"/>
            </w:tcBorders>
            <w:shd w:val="clear" w:color="auto" w:fill="auto"/>
            <w:noWrap/>
            <w:vAlign w:val="center"/>
            <w:hideMark/>
          </w:tcPr>
          <w:p w14:paraId="1C3F1840" w14:textId="77777777" w:rsidR="00D56FF2" w:rsidRPr="00793DC6" w:rsidRDefault="00D56FF2" w:rsidP="00D56FF2">
            <w:pPr>
              <w:jc w:val="center"/>
              <w:rPr>
                <w:rFonts w:ascii="Verdana" w:hAnsi="Verdana" w:cs="Calibri"/>
                <w:b/>
                <w:bCs/>
                <w:color w:val="000000"/>
                <w:sz w:val="20"/>
                <w:szCs w:val="20"/>
              </w:rPr>
            </w:pPr>
            <w:r w:rsidRPr="00793DC6">
              <w:rPr>
                <w:rFonts w:ascii="Verdana" w:hAnsi="Verdana" w:cs="Calibri"/>
                <w:b/>
                <w:bCs/>
                <w:color w:val="000000"/>
                <w:sz w:val="20"/>
                <w:szCs w:val="20"/>
              </w:rPr>
              <w:t>Kg</w:t>
            </w:r>
          </w:p>
        </w:tc>
        <w:tc>
          <w:tcPr>
            <w:tcW w:w="1331" w:type="dxa"/>
            <w:tcBorders>
              <w:top w:val="nil"/>
              <w:left w:val="nil"/>
              <w:bottom w:val="single" w:sz="4" w:space="0" w:color="auto"/>
              <w:right w:val="single" w:sz="4" w:space="0" w:color="auto"/>
            </w:tcBorders>
            <w:shd w:val="clear" w:color="auto" w:fill="auto"/>
            <w:noWrap/>
            <w:vAlign w:val="center"/>
            <w:hideMark/>
          </w:tcPr>
          <w:p w14:paraId="6E0BEDE2" w14:textId="13654F15" w:rsidR="00D56FF2" w:rsidRPr="00793DC6" w:rsidRDefault="00D56FF2" w:rsidP="00D56FF2">
            <w:pPr>
              <w:jc w:val="center"/>
              <w:rPr>
                <w:rFonts w:ascii="Verdana" w:hAnsi="Verdana" w:cs="Calibri"/>
                <w:color w:val="000000"/>
                <w:sz w:val="20"/>
                <w:szCs w:val="20"/>
              </w:rPr>
            </w:pPr>
            <w:r w:rsidRPr="00793DC6">
              <w:rPr>
                <w:rFonts w:ascii="Verdana" w:hAnsi="Verdana" w:cs="Calibri"/>
                <w:color w:val="000000"/>
                <w:sz w:val="20"/>
                <w:szCs w:val="20"/>
              </w:rPr>
              <w:t>123</w:t>
            </w:r>
          </w:p>
        </w:tc>
        <w:tc>
          <w:tcPr>
            <w:tcW w:w="1123" w:type="dxa"/>
            <w:tcBorders>
              <w:top w:val="nil"/>
              <w:left w:val="nil"/>
              <w:bottom w:val="single" w:sz="4" w:space="0" w:color="auto"/>
              <w:right w:val="single" w:sz="4" w:space="0" w:color="auto"/>
            </w:tcBorders>
            <w:shd w:val="clear" w:color="auto" w:fill="auto"/>
            <w:noWrap/>
            <w:vAlign w:val="center"/>
            <w:hideMark/>
          </w:tcPr>
          <w:p w14:paraId="5AB1E818" w14:textId="77777777" w:rsidR="00D56FF2" w:rsidRPr="00793DC6" w:rsidRDefault="00D56FF2" w:rsidP="00D56FF2">
            <w:pPr>
              <w:jc w:val="center"/>
              <w:rPr>
                <w:rFonts w:ascii="Verdana" w:hAnsi="Verdana" w:cs="Calibri"/>
                <w:color w:val="000000"/>
                <w:sz w:val="20"/>
                <w:szCs w:val="20"/>
              </w:rPr>
            </w:pPr>
            <w:r w:rsidRPr="00793DC6">
              <w:rPr>
                <w:rFonts w:ascii="Verdana" w:hAnsi="Verdana" w:cs="Calibri"/>
                <w:color w:val="000000"/>
                <w:sz w:val="20"/>
                <w:szCs w:val="20"/>
              </w:rPr>
              <w:t>203</w:t>
            </w:r>
          </w:p>
        </w:tc>
        <w:tc>
          <w:tcPr>
            <w:tcW w:w="1123" w:type="dxa"/>
            <w:tcBorders>
              <w:top w:val="nil"/>
              <w:left w:val="nil"/>
              <w:bottom w:val="single" w:sz="4" w:space="0" w:color="auto"/>
              <w:right w:val="single" w:sz="4" w:space="0" w:color="auto"/>
            </w:tcBorders>
            <w:shd w:val="clear" w:color="auto" w:fill="auto"/>
            <w:noWrap/>
            <w:vAlign w:val="center"/>
            <w:hideMark/>
          </w:tcPr>
          <w:p w14:paraId="7621B742" w14:textId="77777777" w:rsidR="00D56FF2" w:rsidRPr="00793DC6" w:rsidRDefault="00D56FF2" w:rsidP="00D56FF2">
            <w:pPr>
              <w:jc w:val="center"/>
              <w:rPr>
                <w:rFonts w:ascii="Verdana" w:hAnsi="Verdana" w:cs="Calibri"/>
                <w:color w:val="000000"/>
                <w:sz w:val="20"/>
                <w:szCs w:val="20"/>
              </w:rPr>
            </w:pPr>
            <w:r w:rsidRPr="00793DC6">
              <w:rPr>
                <w:rFonts w:ascii="Verdana" w:hAnsi="Verdana" w:cs="Calibri"/>
                <w:color w:val="000000"/>
                <w:sz w:val="20"/>
                <w:szCs w:val="20"/>
              </w:rPr>
              <w:t>27</w:t>
            </w:r>
          </w:p>
        </w:tc>
        <w:tc>
          <w:tcPr>
            <w:tcW w:w="1334" w:type="dxa"/>
            <w:gridSpan w:val="2"/>
            <w:tcBorders>
              <w:top w:val="nil"/>
              <w:left w:val="nil"/>
              <w:bottom w:val="single" w:sz="4" w:space="0" w:color="auto"/>
              <w:right w:val="single" w:sz="4" w:space="0" w:color="auto"/>
            </w:tcBorders>
            <w:shd w:val="clear" w:color="auto" w:fill="auto"/>
            <w:noWrap/>
            <w:vAlign w:val="center"/>
            <w:hideMark/>
          </w:tcPr>
          <w:p w14:paraId="06805751" w14:textId="77777777" w:rsidR="00D56FF2" w:rsidRPr="00793DC6" w:rsidRDefault="00D56FF2" w:rsidP="00D56FF2">
            <w:pPr>
              <w:jc w:val="center"/>
              <w:rPr>
                <w:rFonts w:ascii="Verdana" w:hAnsi="Verdana" w:cs="Calibri"/>
                <w:b/>
                <w:bCs/>
                <w:color w:val="000000"/>
                <w:sz w:val="20"/>
                <w:szCs w:val="20"/>
              </w:rPr>
            </w:pPr>
            <w:r w:rsidRPr="00793DC6">
              <w:rPr>
                <w:rFonts w:ascii="Verdana" w:hAnsi="Verdana" w:cs="Calibri"/>
                <w:b/>
                <w:bCs/>
                <w:color w:val="000000"/>
                <w:sz w:val="20"/>
                <w:szCs w:val="20"/>
              </w:rPr>
              <w:t>353</w:t>
            </w:r>
          </w:p>
        </w:tc>
        <w:tc>
          <w:tcPr>
            <w:tcW w:w="1436" w:type="dxa"/>
            <w:tcBorders>
              <w:top w:val="nil"/>
              <w:left w:val="nil"/>
              <w:bottom w:val="single" w:sz="4" w:space="0" w:color="auto"/>
              <w:right w:val="single" w:sz="4" w:space="0" w:color="auto"/>
            </w:tcBorders>
            <w:shd w:val="clear" w:color="auto" w:fill="auto"/>
            <w:noWrap/>
          </w:tcPr>
          <w:p w14:paraId="24676FB7" w14:textId="77777777" w:rsidR="00D56FF2" w:rsidRPr="00903BD0" w:rsidRDefault="00D56FF2" w:rsidP="00D56FF2">
            <w:pPr>
              <w:jc w:val="center"/>
              <w:rPr>
                <w:rFonts w:ascii="Verdana" w:hAnsi="Verdana" w:cs="Calibri"/>
                <w:b/>
                <w:bCs/>
                <w:color w:val="000000"/>
                <w:sz w:val="20"/>
                <w:szCs w:val="20"/>
              </w:rPr>
            </w:pPr>
          </w:p>
          <w:p w14:paraId="33A70EB9" w14:textId="77777777" w:rsidR="00D56FF2" w:rsidRPr="00903BD0" w:rsidRDefault="00D56FF2" w:rsidP="00D56FF2">
            <w:pPr>
              <w:jc w:val="center"/>
              <w:rPr>
                <w:rFonts w:ascii="Verdana" w:hAnsi="Verdana" w:cs="Calibri"/>
                <w:b/>
                <w:bCs/>
                <w:color w:val="000000"/>
                <w:sz w:val="20"/>
                <w:szCs w:val="20"/>
              </w:rPr>
            </w:pPr>
          </w:p>
          <w:p w14:paraId="54D5FAC1" w14:textId="77777777" w:rsidR="00D56FF2" w:rsidRPr="00903BD0" w:rsidRDefault="00D56FF2" w:rsidP="00D56FF2">
            <w:pPr>
              <w:jc w:val="center"/>
              <w:rPr>
                <w:rFonts w:ascii="Verdana" w:hAnsi="Verdana" w:cs="Calibri"/>
                <w:b/>
                <w:bCs/>
                <w:color w:val="000000"/>
                <w:sz w:val="20"/>
                <w:szCs w:val="20"/>
              </w:rPr>
            </w:pPr>
          </w:p>
          <w:p w14:paraId="04A2671E" w14:textId="5CB9A260" w:rsidR="00D56FF2" w:rsidRPr="00903BD0" w:rsidRDefault="00D56FF2" w:rsidP="00D56FF2">
            <w:pPr>
              <w:jc w:val="center"/>
              <w:rPr>
                <w:rFonts w:ascii="Verdana" w:hAnsi="Verdana" w:cs="Calibri"/>
                <w:b/>
                <w:bCs/>
                <w:color w:val="000000"/>
                <w:sz w:val="20"/>
                <w:szCs w:val="20"/>
              </w:rPr>
            </w:pPr>
            <w:r w:rsidRPr="00903BD0">
              <w:rPr>
                <w:rFonts w:ascii="Verdana" w:hAnsi="Verdana" w:cs="Calibri"/>
                <w:b/>
                <w:bCs/>
                <w:color w:val="000000"/>
                <w:sz w:val="20"/>
                <w:szCs w:val="20"/>
              </w:rPr>
              <w:t>R$ 18,00</w:t>
            </w:r>
          </w:p>
        </w:tc>
        <w:tc>
          <w:tcPr>
            <w:tcW w:w="1593" w:type="dxa"/>
            <w:tcBorders>
              <w:top w:val="nil"/>
              <w:left w:val="nil"/>
              <w:bottom w:val="single" w:sz="4" w:space="0" w:color="auto"/>
              <w:right w:val="single" w:sz="4" w:space="0" w:color="auto"/>
            </w:tcBorders>
            <w:shd w:val="clear" w:color="auto" w:fill="auto"/>
            <w:noWrap/>
          </w:tcPr>
          <w:p w14:paraId="48D5F5D0" w14:textId="77777777" w:rsidR="00D56FF2" w:rsidRPr="00903BD0" w:rsidRDefault="00D56FF2" w:rsidP="00D56FF2">
            <w:pPr>
              <w:jc w:val="center"/>
              <w:rPr>
                <w:rFonts w:ascii="Verdana" w:hAnsi="Verdana" w:cs="Calibri"/>
                <w:b/>
                <w:bCs/>
                <w:color w:val="000000"/>
                <w:sz w:val="20"/>
                <w:szCs w:val="20"/>
              </w:rPr>
            </w:pPr>
          </w:p>
          <w:p w14:paraId="7251FF20" w14:textId="77777777" w:rsidR="00D56FF2" w:rsidRPr="00903BD0" w:rsidRDefault="00D56FF2" w:rsidP="00D56FF2">
            <w:pPr>
              <w:jc w:val="center"/>
              <w:rPr>
                <w:rFonts w:ascii="Verdana" w:hAnsi="Verdana" w:cs="Calibri"/>
                <w:b/>
                <w:bCs/>
                <w:color w:val="000000"/>
                <w:sz w:val="20"/>
                <w:szCs w:val="20"/>
              </w:rPr>
            </w:pPr>
          </w:p>
          <w:p w14:paraId="1D6FFA8C" w14:textId="77777777" w:rsidR="00D56FF2" w:rsidRPr="00903BD0" w:rsidRDefault="00D56FF2" w:rsidP="00D56FF2">
            <w:pPr>
              <w:jc w:val="center"/>
              <w:rPr>
                <w:rFonts w:ascii="Verdana" w:hAnsi="Verdana" w:cs="Calibri"/>
                <w:b/>
                <w:bCs/>
                <w:color w:val="000000"/>
                <w:sz w:val="20"/>
                <w:szCs w:val="20"/>
              </w:rPr>
            </w:pPr>
          </w:p>
          <w:p w14:paraId="655A8F36" w14:textId="53343B16" w:rsidR="00D56FF2" w:rsidRPr="00903BD0" w:rsidRDefault="00D56FF2" w:rsidP="00D56FF2">
            <w:pPr>
              <w:jc w:val="center"/>
              <w:rPr>
                <w:rFonts w:ascii="Verdana" w:hAnsi="Verdana" w:cs="Calibri"/>
                <w:b/>
                <w:bCs/>
                <w:color w:val="000000"/>
                <w:sz w:val="20"/>
                <w:szCs w:val="20"/>
              </w:rPr>
            </w:pPr>
            <w:r w:rsidRPr="00903BD0">
              <w:rPr>
                <w:rFonts w:ascii="Verdana" w:hAnsi="Verdana" w:cs="Calibri"/>
                <w:b/>
                <w:bCs/>
                <w:color w:val="000000"/>
                <w:sz w:val="20"/>
                <w:szCs w:val="20"/>
              </w:rPr>
              <w:t>R$ 6.354,00</w:t>
            </w:r>
          </w:p>
        </w:tc>
      </w:tr>
      <w:tr w:rsidR="008E6854" w:rsidRPr="00793DC6" w14:paraId="353AE8F6" w14:textId="77777777" w:rsidTr="008E6854">
        <w:trPr>
          <w:trHeight w:val="567"/>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1256C" w14:textId="4083742A" w:rsidR="008E6854" w:rsidRPr="00793DC6" w:rsidRDefault="008E6854" w:rsidP="008E6854">
            <w:pPr>
              <w:jc w:val="center"/>
              <w:rPr>
                <w:rFonts w:ascii="Verdana" w:hAnsi="Verdana" w:cs="Calibri"/>
                <w:b/>
                <w:bCs/>
                <w:color w:val="000000"/>
                <w:sz w:val="20"/>
                <w:szCs w:val="20"/>
              </w:rPr>
            </w:pPr>
            <w:bookmarkStart w:id="0" w:name="_GoBack"/>
            <w:r>
              <w:rPr>
                <w:rFonts w:ascii="Verdana" w:hAnsi="Verdana" w:cs="Calibri"/>
                <w:b/>
                <w:bCs/>
                <w:color w:val="000000"/>
                <w:sz w:val="20"/>
                <w:szCs w:val="20"/>
              </w:rPr>
              <w:t>03</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tcPr>
          <w:p w14:paraId="511590C7" w14:textId="7A59741E" w:rsidR="008E6854" w:rsidRPr="00793DC6" w:rsidRDefault="008E6854" w:rsidP="008E6854">
            <w:pPr>
              <w:jc w:val="both"/>
              <w:rPr>
                <w:rFonts w:ascii="Verdana" w:hAnsi="Verdana" w:cs="Calibri"/>
                <w:b/>
                <w:bCs/>
                <w:color w:val="000000"/>
                <w:sz w:val="20"/>
                <w:szCs w:val="20"/>
              </w:rPr>
            </w:pPr>
            <w:r w:rsidRPr="00793DC6">
              <w:rPr>
                <w:rFonts w:ascii="Verdana" w:hAnsi="Verdana"/>
                <w:b/>
                <w:bCs/>
                <w:sz w:val="20"/>
                <w:szCs w:val="20"/>
              </w:rPr>
              <w:t xml:space="preserve">Amido de milho: </w:t>
            </w:r>
            <w:r w:rsidRPr="00793DC6">
              <w:rPr>
                <w:rFonts w:ascii="Verdana" w:hAnsi="Verdana"/>
                <w:sz w:val="20"/>
                <w:szCs w:val="20"/>
              </w:rPr>
              <w:t xml:space="preserve">produto </w:t>
            </w:r>
            <w:proofErr w:type="spellStart"/>
            <w:r w:rsidRPr="00793DC6">
              <w:rPr>
                <w:rFonts w:ascii="Verdana" w:hAnsi="Verdana"/>
                <w:sz w:val="20"/>
                <w:szCs w:val="20"/>
              </w:rPr>
              <w:t>amiláceo</w:t>
            </w:r>
            <w:proofErr w:type="spellEnd"/>
            <w:r w:rsidRPr="00793DC6">
              <w:rPr>
                <w:rFonts w:ascii="Verdana" w:hAnsi="Verdana"/>
                <w:sz w:val="20"/>
                <w:szCs w:val="20"/>
              </w:rPr>
              <w:t xml:space="preserve">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 A embalagem deverá conter externamente os dados de identificação e procedência, </w:t>
            </w:r>
            <w:r w:rsidRPr="00793DC6">
              <w:rPr>
                <w:rFonts w:ascii="Verdana" w:hAnsi="Verdana"/>
                <w:sz w:val="20"/>
                <w:szCs w:val="20"/>
              </w:rPr>
              <w:lastRenderedPageBreak/>
              <w:t>informação nutricional, número do lote, data de validade, quantidade do produto.</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F58A" w14:textId="54C8A86C"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lastRenderedPageBreak/>
              <w:t>CX de 400g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8167" w14:textId="30F21353"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160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3730" w14:textId="51DC13B2"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2266B" w14:textId="02EC6484"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18CBFC" w14:textId="41D8CF0E"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160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358C2148" w14:textId="77777777" w:rsidR="008E6854" w:rsidRPr="00903BD0" w:rsidRDefault="008E6854" w:rsidP="008E6854">
            <w:pPr>
              <w:jc w:val="center"/>
              <w:rPr>
                <w:rFonts w:ascii="Verdana" w:hAnsi="Verdana" w:cs="Calibri"/>
                <w:b/>
                <w:bCs/>
                <w:color w:val="000000"/>
                <w:sz w:val="20"/>
                <w:szCs w:val="20"/>
              </w:rPr>
            </w:pPr>
          </w:p>
          <w:p w14:paraId="5BE5A5CA" w14:textId="77777777" w:rsidR="008E6854" w:rsidRPr="00903BD0" w:rsidRDefault="008E6854" w:rsidP="008E6854">
            <w:pPr>
              <w:jc w:val="center"/>
              <w:rPr>
                <w:rFonts w:ascii="Verdana" w:hAnsi="Verdana" w:cs="Calibri"/>
                <w:b/>
                <w:bCs/>
                <w:color w:val="000000"/>
                <w:sz w:val="20"/>
                <w:szCs w:val="20"/>
              </w:rPr>
            </w:pPr>
          </w:p>
          <w:p w14:paraId="14162009" w14:textId="77777777" w:rsidR="008E6854" w:rsidRPr="00903BD0" w:rsidRDefault="008E6854" w:rsidP="008E6854">
            <w:pPr>
              <w:jc w:val="center"/>
              <w:rPr>
                <w:rFonts w:ascii="Verdana" w:hAnsi="Verdana" w:cs="Calibri"/>
                <w:b/>
                <w:bCs/>
                <w:color w:val="000000"/>
                <w:sz w:val="20"/>
                <w:szCs w:val="20"/>
              </w:rPr>
            </w:pPr>
          </w:p>
          <w:p w14:paraId="2FD7B118" w14:textId="77777777" w:rsidR="008E6854" w:rsidRPr="00903BD0" w:rsidRDefault="008E6854" w:rsidP="008E6854">
            <w:pPr>
              <w:jc w:val="center"/>
              <w:rPr>
                <w:rFonts w:ascii="Verdana" w:hAnsi="Verdana" w:cs="Calibri"/>
                <w:b/>
                <w:bCs/>
                <w:color w:val="000000"/>
                <w:sz w:val="20"/>
                <w:szCs w:val="20"/>
              </w:rPr>
            </w:pPr>
          </w:p>
          <w:p w14:paraId="00B1A590" w14:textId="77777777" w:rsidR="008E6854" w:rsidRPr="00903BD0" w:rsidRDefault="008E6854" w:rsidP="008E6854">
            <w:pPr>
              <w:jc w:val="center"/>
              <w:rPr>
                <w:rFonts w:ascii="Verdana" w:hAnsi="Verdana" w:cs="Calibri"/>
                <w:b/>
                <w:bCs/>
                <w:color w:val="000000"/>
                <w:sz w:val="20"/>
                <w:szCs w:val="20"/>
              </w:rPr>
            </w:pPr>
          </w:p>
          <w:p w14:paraId="585658B7" w14:textId="3A292F7F"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R$ 4,75</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590FFF17" w14:textId="77777777" w:rsidR="008E6854" w:rsidRPr="00903BD0" w:rsidRDefault="008E6854" w:rsidP="008E6854">
            <w:pPr>
              <w:jc w:val="center"/>
              <w:rPr>
                <w:rFonts w:ascii="Verdana" w:hAnsi="Verdana" w:cs="Calibri"/>
                <w:b/>
                <w:bCs/>
                <w:color w:val="000000"/>
                <w:sz w:val="20"/>
                <w:szCs w:val="20"/>
              </w:rPr>
            </w:pPr>
          </w:p>
          <w:p w14:paraId="55BA067F" w14:textId="77777777" w:rsidR="008E6854" w:rsidRPr="00903BD0" w:rsidRDefault="008E6854" w:rsidP="008E6854">
            <w:pPr>
              <w:jc w:val="center"/>
              <w:rPr>
                <w:rFonts w:ascii="Verdana" w:hAnsi="Verdana" w:cs="Calibri"/>
                <w:b/>
                <w:bCs/>
                <w:color w:val="000000"/>
                <w:sz w:val="20"/>
                <w:szCs w:val="20"/>
              </w:rPr>
            </w:pPr>
          </w:p>
          <w:p w14:paraId="5C981A9D" w14:textId="77777777" w:rsidR="008E6854" w:rsidRPr="00903BD0" w:rsidRDefault="008E6854" w:rsidP="008E6854">
            <w:pPr>
              <w:jc w:val="center"/>
              <w:rPr>
                <w:rFonts w:ascii="Verdana" w:hAnsi="Verdana" w:cs="Calibri"/>
                <w:b/>
                <w:bCs/>
                <w:color w:val="000000"/>
                <w:sz w:val="20"/>
                <w:szCs w:val="20"/>
              </w:rPr>
            </w:pPr>
          </w:p>
          <w:p w14:paraId="5241E921" w14:textId="77777777" w:rsidR="008E6854" w:rsidRPr="00903BD0" w:rsidRDefault="008E6854" w:rsidP="008E6854">
            <w:pPr>
              <w:jc w:val="center"/>
              <w:rPr>
                <w:rFonts w:ascii="Verdana" w:hAnsi="Verdana" w:cs="Calibri"/>
                <w:b/>
                <w:bCs/>
                <w:color w:val="000000"/>
                <w:sz w:val="20"/>
                <w:szCs w:val="20"/>
              </w:rPr>
            </w:pPr>
          </w:p>
          <w:p w14:paraId="459966A3" w14:textId="77777777" w:rsidR="008E6854" w:rsidRPr="00903BD0" w:rsidRDefault="008E6854" w:rsidP="008E6854">
            <w:pPr>
              <w:jc w:val="center"/>
              <w:rPr>
                <w:rFonts w:ascii="Verdana" w:hAnsi="Verdana" w:cs="Calibri"/>
                <w:b/>
                <w:bCs/>
                <w:color w:val="000000"/>
                <w:sz w:val="20"/>
                <w:szCs w:val="20"/>
              </w:rPr>
            </w:pPr>
          </w:p>
          <w:p w14:paraId="039639FA" w14:textId="29035847"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R$ 760,00</w:t>
            </w:r>
          </w:p>
        </w:tc>
      </w:tr>
      <w:bookmarkEnd w:id="0"/>
      <w:tr w:rsidR="008E6854" w:rsidRPr="00793DC6" w14:paraId="54486793" w14:textId="77777777" w:rsidTr="008E6854">
        <w:trPr>
          <w:trHeight w:val="1073"/>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CFEA" w14:textId="512262BA"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0</w:t>
            </w:r>
            <w:r>
              <w:rPr>
                <w:rFonts w:ascii="Verdana" w:hAnsi="Verdana" w:cs="Calibri"/>
                <w:b/>
                <w:bCs/>
                <w:color w:val="000000"/>
                <w:sz w:val="20"/>
                <w:szCs w:val="20"/>
              </w:rPr>
              <w:t>4</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E1827" w14:textId="77777777" w:rsidR="008E6854" w:rsidRPr="00793DC6" w:rsidRDefault="008E6854" w:rsidP="008E6854">
            <w:pPr>
              <w:jc w:val="both"/>
              <w:rPr>
                <w:rFonts w:ascii="Verdana" w:hAnsi="Verdana" w:cs="Calibri"/>
                <w:b/>
                <w:bCs/>
                <w:color w:val="000000"/>
                <w:sz w:val="20"/>
                <w:szCs w:val="20"/>
              </w:rPr>
            </w:pPr>
            <w:r w:rsidRPr="00793DC6">
              <w:rPr>
                <w:rFonts w:ascii="Verdana" w:hAnsi="Verdana" w:cs="Calibri"/>
                <w:b/>
                <w:bCs/>
                <w:color w:val="000000"/>
                <w:sz w:val="20"/>
                <w:szCs w:val="20"/>
              </w:rPr>
              <w:t xml:space="preserve">Arroz branco: </w:t>
            </w:r>
            <w:r w:rsidRPr="00793DC6">
              <w:rPr>
                <w:rFonts w:ascii="Verdana" w:hAnsi="Verdana" w:cs="Calibri"/>
                <w:color w:val="000000"/>
                <w:sz w:val="20"/>
                <w:szCs w:val="20"/>
              </w:rPr>
              <w:t xml:space="preserve">tipo 1, beneficiado, polido, com no mínimo 90% de grãos inteiros, medindo aproximadamente 6 mm após o polimento; validade mínima de 12 meses; embalagem primária de </w:t>
            </w:r>
            <w:r w:rsidRPr="00793DC6">
              <w:rPr>
                <w:rFonts w:ascii="Verdana" w:hAnsi="Verdana" w:cs="Calibri"/>
                <w:b/>
                <w:bCs/>
                <w:color w:val="000000"/>
                <w:sz w:val="20"/>
                <w:szCs w:val="20"/>
              </w:rPr>
              <w:t>1 kg</w:t>
            </w:r>
            <w:r w:rsidRPr="00793DC6">
              <w:rPr>
                <w:rFonts w:ascii="Verdana" w:hAnsi="Verdana" w:cs="Calibri"/>
                <w:color w:val="000000"/>
                <w:sz w:val="20"/>
                <w:szCs w:val="20"/>
              </w:rPr>
              <w:t>. Data de fabricação e validade visíveis.</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6955"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Kg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0BD0" w14:textId="1B0572F8"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190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1602"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360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836B3"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60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74121"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610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1F793D47" w14:textId="77777777" w:rsidR="008E6854" w:rsidRPr="00903BD0" w:rsidRDefault="008E6854" w:rsidP="008E6854">
            <w:pPr>
              <w:jc w:val="center"/>
              <w:rPr>
                <w:rFonts w:ascii="Verdana" w:hAnsi="Verdana" w:cs="Calibri"/>
                <w:b/>
                <w:bCs/>
                <w:color w:val="000000"/>
                <w:sz w:val="20"/>
                <w:szCs w:val="20"/>
              </w:rPr>
            </w:pPr>
          </w:p>
          <w:p w14:paraId="252003F5" w14:textId="77777777" w:rsidR="008E6854" w:rsidRPr="00903BD0" w:rsidRDefault="008E6854" w:rsidP="008E6854">
            <w:pPr>
              <w:jc w:val="center"/>
              <w:rPr>
                <w:rFonts w:ascii="Verdana" w:hAnsi="Verdana" w:cs="Calibri"/>
                <w:b/>
                <w:bCs/>
                <w:color w:val="000000"/>
                <w:sz w:val="20"/>
                <w:szCs w:val="20"/>
              </w:rPr>
            </w:pPr>
          </w:p>
          <w:p w14:paraId="529A4922" w14:textId="277C2977"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R$ 4,40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3CE7EAAF" w14:textId="77777777" w:rsidR="008E6854" w:rsidRPr="00903BD0" w:rsidRDefault="008E6854" w:rsidP="008E6854">
            <w:pPr>
              <w:jc w:val="center"/>
              <w:rPr>
                <w:rFonts w:ascii="Verdana" w:hAnsi="Verdana" w:cs="Calibri"/>
                <w:b/>
                <w:bCs/>
                <w:color w:val="000000"/>
                <w:sz w:val="20"/>
                <w:szCs w:val="20"/>
              </w:rPr>
            </w:pPr>
          </w:p>
          <w:p w14:paraId="28230C6C" w14:textId="77777777" w:rsidR="008E6854" w:rsidRPr="00903BD0" w:rsidRDefault="008E6854" w:rsidP="008E6854">
            <w:pPr>
              <w:jc w:val="center"/>
              <w:rPr>
                <w:rFonts w:ascii="Verdana" w:hAnsi="Verdana" w:cs="Calibri"/>
                <w:b/>
                <w:bCs/>
                <w:color w:val="000000"/>
                <w:sz w:val="20"/>
                <w:szCs w:val="20"/>
              </w:rPr>
            </w:pPr>
          </w:p>
          <w:p w14:paraId="03F47565" w14:textId="78BFBC0F"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R$ 2.684,00</w:t>
            </w:r>
          </w:p>
        </w:tc>
      </w:tr>
      <w:tr w:rsidR="008E6854" w:rsidRPr="00793DC6" w14:paraId="0B673053" w14:textId="77777777" w:rsidTr="008E6854">
        <w:trPr>
          <w:trHeight w:val="993"/>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61F8"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04</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D52B1" w14:textId="17071E84" w:rsidR="008E6854" w:rsidRPr="00793DC6" w:rsidRDefault="008E6854" w:rsidP="008E6854">
            <w:pPr>
              <w:jc w:val="both"/>
              <w:rPr>
                <w:rFonts w:ascii="Verdana" w:hAnsi="Verdana" w:cs="Calibri"/>
                <w:b/>
                <w:bCs/>
                <w:color w:val="000000"/>
                <w:sz w:val="20"/>
                <w:szCs w:val="20"/>
              </w:rPr>
            </w:pPr>
            <w:r w:rsidRPr="00793DC6">
              <w:rPr>
                <w:rFonts w:ascii="Verdana" w:hAnsi="Verdana" w:cs="Calibri"/>
                <w:b/>
                <w:bCs/>
                <w:color w:val="000000"/>
                <w:sz w:val="20"/>
                <w:szCs w:val="20"/>
              </w:rPr>
              <w:t xml:space="preserve">Arroz parboilizado: </w:t>
            </w:r>
            <w:r w:rsidRPr="00793DC6">
              <w:rPr>
                <w:rFonts w:ascii="Verdana" w:hAnsi="Verdana" w:cs="Calibri"/>
                <w:color w:val="000000"/>
                <w:sz w:val="20"/>
                <w:szCs w:val="20"/>
              </w:rPr>
              <w:t xml:space="preserve"> longo, fino, grãos íntegros, contendo no mínimo de 90% de grãos inteiros com no máximo de 14% de umidade e com valor nutricional na porção de 50g contendo no mínimo de 37g de carboidratos, 4g de proteínas e 0 de gorduras totais. Sem sujidades, parasitas, larvas, bolores. Com rendimento após o cozimento de no mínimo 2,5 vezes a mais do peso antes da cocção, devendo também apresentar coloração branca, grãos íntegros e soltos após cozimento. – </w:t>
            </w:r>
            <w:proofErr w:type="gramStart"/>
            <w:r w:rsidRPr="00793DC6">
              <w:rPr>
                <w:rFonts w:ascii="Verdana" w:hAnsi="Verdana" w:cs="Calibri"/>
                <w:color w:val="000000"/>
                <w:sz w:val="20"/>
                <w:szCs w:val="20"/>
              </w:rPr>
              <w:t>embalagem</w:t>
            </w:r>
            <w:proofErr w:type="gramEnd"/>
            <w:r w:rsidRPr="00793DC6">
              <w:rPr>
                <w:rFonts w:ascii="Verdana" w:hAnsi="Verdana" w:cs="Calibri"/>
                <w:color w:val="000000"/>
                <w:sz w:val="20"/>
                <w:szCs w:val="20"/>
              </w:rPr>
              <w:t xml:space="preserve"> com </w:t>
            </w:r>
            <w:r w:rsidRPr="00793DC6">
              <w:rPr>
                <w:rFonts w:ascii="Verdana" w:hAnsi="Verdana" w:cs="Calibri"/>
                <w:b/>
                <w:bCs/>
                <w:color w:val="000000"/>
                <w:sz w:val="20"/>
                <w:szCs w:val="20"/>
              </w:rPr>
              <w:t>1Kg.</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A23D9"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Kg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DD46" w14:textId="1252D0D4"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620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8718"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1.020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7431"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308</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58CA"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1.948</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1B43FC39" w14:textId="77777777" w:rsidR="008E6854" w:rsidRPr="00903BD0" w:rsidRDefault="008E6854" w:rsidP="008E6854">
            <w:pPr>
              <w:jc w:val="center"/>
              <w:rPr>
                <w:rFonts w:ascii="Verdana" w:hAnsi="Verdana" w:cs="Calibri"/>
                <w:b/>
                <w:bCs/>
                <w:color w:val="000000"/>
                <w:sz w:val="20"/>
                <w:szCs w:val="20"/>
              </w:rPr>
            </w:pPr>
          </w:p>
          <w:p w14:paraId="1A2FDE57" w14:textId="31A84827" w:rsidR="008E6854" w:rsidRPr="00903BD0" w:rsidRDefault="008E6854" w:rsidP="008E6854">
            <w:pPr>
              <w:jc w:val="center"/>
              <w:rPr>
                <w:rFonts w:ascii="Verdana" w:hAnsi="Verdana" w:cs="Calibri"/>
                <w:b/>
                <w:bCs/>
                <w:color w:val="000000"/>
                <w:sz w:val="20"/>
                <w:szCs w:val="20"/>
              </w:rPr>
            </w:pPr>
          </w:p>
          <w:p w14:paraId="39717BF5" w14:textId="77777777" w:rsidR="008E6854" w:rsidRPr="00903BD0" w:rsidRDefault="008E6854" w:rsidP="008E6854">
            <w:pPr>
              <w:jc w:val="center"/>
              <w:rPr>
                <w:rFonts w:ascii="Verdana" w:hAnsi="Verdana" w:cs="Calibri"/>
                <w:b/>
                <w:bCs/>
                <w:color w:val="000000"/>
                <w:sz w:val="20"/>
                <w:szCs w:val="20"/>
              </w:rPr>
            </w:pPr>
          </w:p>
          <w:p w14:paraId="208200D2" w14:textId="28D34B63"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R$ 4,20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7EFE2D0F" w14:textId="77777777" w:rsidR="008E6854" w:rsidRPr="00903BD0" w:rsidRDefault="008E6854" w:rsidP="008E6854">
            <w:pPr>
              <w:jc w:val="center"/>
              <w:rPr>
                <w:rFonts w:ascii="Verdana" w:hAnsi="Verdana" w:cs="Calibri"/>
                <w:b/>
                <w:bCs/>
                <w:color w:val="000000"/>
                <w:sz w:val="20"/>
                <w:szCs w:val="20"/>
              </w:rPr>
            </w:pPr>
          </w:p>
          <w:p w14:paraId="03276A52" w14:textId="77777777" w:rsidR="008E6854" w:rsidRPr="00903BD0" w:rsidRDefault="008E6854" w:rsidP="008E6854">
            <w:pPr>
              <w:jc w:val="center"/>
              <w:rPr>
                <w:rFonts w:ascii="Verdana" w:hAnsi="Verdana" w:cs="Calibri"/>
                <w:b/>
                <w:bCs/>
                <w:color w:val="000000"/>
                <w:sz w:val="20"/>
                <w:szCs w:val="20"/>
              </w:rPr>
            </w:pPr>
          </w:p>
          <w:p w14:paraId="227AF45A" w14:textId="77777777" w:rsidR="008E6854" w:rsidRPr="00903BD0" w:rsidRDefault="008E6854" w:rsidP="008E6854">
            <w:pPr>
              <w:jc w:val="center"/>
              <w:rPr>
                <w:rFonts w:ascii="Verdana" w:hAnsi="Verdana" w:cs="Calibri"/>
                <w:b/>
                <w:bCs/>
                <w:color w:val="000000"/>
                <w:sz w:val="20"/>
                <w:szCs w:val="20"/>
              </w:rPr>
            </w:pPr>
          </w:p>
          <w:p w14:paraId="36663E0C" w14:textId="4A5B751A"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R$ 8.181,60</w:t>
            </w:r>
          </w:p>
        </w:tc>
      </w:tr>
      <w:tr w:rsidR="008E6854" w:rsidRPr="00793DC6" w14:paraId="5BFBE80A" w14:textId="77777777" w:rsidTr="008E6854">
        <w:trPr>
          <w:trHeight w:val="693"/>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58B17"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lastRenderedPageBreak/>
              <w:t>05</w:t>
            </w:r>
          </w:p>
        </w:tc>
        <w:tc>
          <w:tcPr>
            <w:tcW w:w="3898" w:type="dxa"/>
            <w:tcBorders>
              <w:top w:val="single" w:sz="4" w:space="0" w:color="auto"/>
              <w:left w:val="nil"/>
              <w:bottom w:val="single" w:sz="4" w:space="0" w:color="auto"/>
              <w:right w:val="single" w:sz="4" w:space="0" w:color="auto"/>
            </w:tcBorders>
            <w:shd w:val="clear" w:color="auto" w:fill="auto"/>
            <w:vAlign w:val="bottom"/>
          </w:tcPr>
          <w:p w14:paraId="1FA5A7E8" w14:textId="3D86C60E" w:rsidR="008E6854" w:rsidRPr="00793DC6" w:rsidRDefault="008E6854" w:rsidP="008E6854">
            <w:pPr>
              <w:jc w:val="both"/>
              <w:rPr>
                <w:rFonts w:ascii="Verdana" w:hAnsi="Verdana" w:cs="Calibri"/>
                <w:b/>
                <w:bCs/>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31272BC0" w14:textId="7CE0220A" w:rsidR="008E6854" w:rsidRPr="00793DC6" w:rsidRDefault="008E6854" w:rsidP="008E6854">
            <w:pPr>
              <w:jc w:val="center"/>
              <w:rPr>
                <w:rFonts w:ascii="Verdana" w:hAnsi="Verdana" w:cs="Calibri"/>
                <w:b/>
                <w:bCs/>
                <w:color w:val="000000"/>
                <w:sz w:val="20"/>
                <w:szCs w:val="20"/>
              </w:rPr>
            </w:pP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3BF7B413" w14:textId="0BD81D13" w:rsidR="008E6854" w:rsidRPr="00793DC6" w:rsidRDefault="008E6854" w:rsidP="008E6854">
            <w:pPr>
              <w:jc w:val="center"/>
              <w:rPr>
                <w:rFonts w:ascii="Verdana" w:hAnsi="Verdana" w:cs="Calibri"/>
                <w:color w:val="000000"/>
                <w:sz w:val="20"/>
                <w:szCs w:val="20"/>
              </w:rPr>
            </w:pP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28C411B9" w14:textId="52F7E9FB" w:rsidR="008E6854" w:rsidRPr="00793DC6" w:rsidRDefault="008E6854" w:rsidP="008E6854">
            <w:pPr>
              <w:jc w:val="center"/>
              <w:rPr>
                <w:rFonts w:ascii="Verdana" w:hAnsi="Verdana" w:cs="Calibri"/>
                <w:color w:val="000000"/>
                <w:sz w:val="20"/>
                <w:szCs w:val="20"/>
              </w:rPr>
            </w:pP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04E8B15D" w14:textId="31B04947" w:rsidR="008E6854" w:rsidRPr="00793DC6" w:rsidRDefault="008E6854" w:rsidP="008E6854">
            <w:pPr>
              <w:jc w:val="center"/>
              <w:rPr>
                <w:rFonts w:ascii="Verdana" w:hAnsi="Verdana" w:cs="Calibri"/>
                <w:color w:val="000000"/>
                <w:sz w:val="20"/>
                <w:szCs w:val="20"/>
              </w:rPr>
            </w:pP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6DE8F760" w14:textId="4B0248D1" w:rsidR="008E6854" w:rsidRPr="00793DC6" w:rsidRDefault="008E6854" w:rsidP="008E6854">
            <w:pPr>
              <w:jc w:val="center"/>
              <w:rPr>
                <w:rFonts w:ascii="Verdana" w:hAnsi="Verdana" w:cs="Calibri"/>
                <w:b/>
                <w:bCs/>
                <w:color w:val="000000"/>
                <w:sz w:val="20"/>
                <w:szCs w:val="20"/>
              </w:rPr>
            </w:pPr>
          </w:p>
        </w:tc>
        <w:tc>
          <w:tcPr>
            <w:tcW w:w="1436" w:type="dxa"/>
            <w:tcBorders>
              <w:top w:val="single" w:sz="4" w:space="0" w:color="auto"/>
              <w:left w:val="nil"/>
              <w:bottom w:val="single" w:sz="4" w:space="0" w:color="auto"/>
              <w:right w:val="single" w:sz="4" w:space="0" w:color="auto"/>
            </w:tcBorders>
            <w:shd w:val="clear" w:color="auto" w:fill="auto"/>
            <w:noWrap/>
          </w:tcPr>
          <w:p w14:paraId="1D671FBA" w14:textId="1C56DA52" w:rsidR="008E6854" w:rsidRPr="00903BD0" w:rsidRDefault="008E6854" w:rsidP="008E6854">
            <w:pPr>
              <w:jc w:val="center"/>
              <w:rPr>
                <w:rFonts w:ascii="Verdana" w:hAnsi="Verdana" w:cs="Calibri"/>
                <w:b/>
                <w:bCs/>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noWrap/>
          </w:tcPr>
          <w:p w14:paraId="1838F42C" w14:textId="672F4AD6" w:rsidR="008E6854" w:rsidRPr="00903BD0" w:rsidRDefault="008E6854" w:rsidP="008E6854">
            <w:pPr>
              <w:jc w:val="center"/>
              <w:rPr>
                <w:rFonts w:ascii="Verdana" w:hAnsi="Verdana" w:cs="Calibri"/>
                <w:b/>
                <w:bCs/>
                <w:color w:val="000000"/>
                <w:sz w:val="20"/>
                <w:szCs w:val="20"/>
              </w:rPr>
            </w:pPr>
          </w:p>
        </w:tc>
      </w:tr>
      <w:tr w:rsidR="008E6854" w:rsidRPr="00793DC6" w14:paraId="359CBD51" w14:textId="77777777" w:rsidTr="008E6854">
        <w:trPr>
          <w:trHeight w:val="701"/>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C057"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06</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603CBB58" w14:textId="77777777" w:rsidR="008E6854" w:rsidRPr="00793DC6" w:rsidRDefault="008E6854" w:rsidP="008E6854">
            <w:pPr>
              <w:jc w:val="both"/>
              <w:rPr>
                <w:rFonts w:ascii="Verdana" w:hAnsi="Verdana" w:cs="Calibri"/>
                <w:color w:val="000000"/>
                <w:sz w:val="20"/>
                <w:szCs w:val="20"/>
              </w:rPr>
            </w:pPr>
            <w:r w:rsidRPr="00793DC6">
              <w:rPr>
                <w:rFonts w:ascii="Verdana" w:hAnsi="Verdana" w:cs="Calibri"/>
                <w:b/>
                <w:bCs/>
                <w:color w:val="000000"/>
                <w:sz w:val="20"/>
                <w:szCs w:val="20"/>
              </w:rPr>
              <w:t xml:space="preserve">Aveia em flocos finos: </w:t>
            </w:r>
            <w:r w:rsidRPr="00793DC6">
              <w:rPr>
                <w:rFonts w:ascii="Verdana" w:hAnsi="Verdana" w:cs="Calibri"/>
                <w:color w:val="000000"/>
                <w:sz w:val="20"/>
                <w:szCs w:val="20"/>
              </w:rPr>
              <w:t xml:space="preserve"> em flocos finos, tipo 1, caixa com </w:t>
            </w:r>
            <w:r w:rsidRPr="00793DC6">
              <w:rPr>
                <w:rFonts w:ascii="Verdana" w:hAnsi="Verdana" w:cs="Calibri"/>
                <w:b/>
                <w:bCs/>
                <w:color w:val="000000"/>
                <w:sz w:val="20"/>
                <w:szCs w:val="20"/>
              </w:rPr>
              <w:t>450g</w:t>
            </w:r>
            <w:r w:rsidRPr="00793DC6">
              <w:rPr>
                <w:rFonts w:ascii="Verdana" w:hAnsi="Verdana" w:cs="Calibri"/>
                <w:color w:val="000000"/>
                <w:sz w:val="20"/>
                <w:szCs w:val="20"/>
              </w:rPr>
              <w:t xml:space="preserve">. O produto deverá estar em conformidade com as legislações especificas vigentes. Validade mínima de 6 meses após a entrega. </w:t>
            </w:r>
          </w:p>
          <w:p w14:paraId="14EC14D5" w14:textId="77777777" w:rsidR="008E6854" w:rsidRPr="00793DC6" w:rsidRDefault="008E6854" w:rsidP="008E6854">
            <w:pPr>
              <w:jc w:val="both"/>
              <w:rPr>
                <w:rFonts w:ascii="Verdana" w:hAnsi="Verdana" w:cs="Calibri"/>
                <w:b/>
                <w:bCs/>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3FE7FE81"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CX de 450g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3144FB7B" w14:textId="32640792"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160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E705CB3"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7A10FA6"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23E39"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160</w:t>
            </w:r>
          </w:p>
        </w:tc>
        <w:tc>
          <w:tcPr>
            <w:tcW w:w="1436" w:type="dxa"/>
            <w:tcBorders>
              <w:top w:val="single" w:sz="4" w:space="0" w:color="auto"/>
              <w:left w:val="nil"/>
              <w:bottom w:val="single" w:sz="4" w:space="0" w:color="auto"/>
              <w:right w:val="single" w:sz="4" w:space="0" w:color="auto"/>
            </w:tcBorders>
            <w:shd w:val="clear" w:color="auto" w:fill="auto"/>
            <w:noWrap/>
          </w:tcPr>
          <w:p w14:paraId="283F0C21" w14:textId="77777777" w:rsidR="008E6854" w:rsidRPr="00903BD0" w:rsidRDefault="008E6854" w:rsidP="008E6854">
            <w:pPr>
              <w:jc w:val="center"/>
              <w:rPr>
                <w:rFonts w:ascii="Verdana" w:hAnsi="Verdana" w:cs="Calibri"/>
                <w:b/>
                <w:bCs/>
                <w:color w:val="000000"/>
                <w:sz w:val="20"/>
                <w:szCs w:val="20"/>
              </w:rPr>
            </w:pPr>
          </w:p>
          <w:p w14:paraId="1A7A18B4" w14:textId="5AA11147"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R$ 3,43</w:t>
            </w:r>
          </w:p>
        </w:tc>
        <w:tc>
          <w:tcPr>
            <w:tcW w:w="1593" w:type="dxa"/>
            <w:tcBorders>
              <w:top w:val="single" w:sz="4" w:space="0" w:color="auto"/>
              <w:left w:val="nil"/>
              <w:bottom w:val="single" w:sz="4" w:space="0" w:color="auto"/>
              <w:right w:val="single" w:sz="4" w:space="0" w:color="auto"/>
            </w:tcBorders>
            <w:shd w:val="clear" w:color="auto" w:fill="auto"/>
            <w:noWrap/>
          </w:tcPr>
          <w:p w14:paraId="2638E7AD" w14:textId="77777777" w:rsidR="008E6854" w:rsidRPr="00903BD0" w:rsidRDefault="008E6854" w:rsidP="008E6854">
            <w:pPr>
              <w:jc w:val="center"/>
              <w:rPr>
                <w:rFonts w:ascii="Verdana" w:hAnsi="Verdana" w:cs="Calibri"/>
                <w:b/>
                <w:bCs/>
                <w:color w:val="000000"/>
                <w:sz w:val="20"/>
                <w:szCs w:val="20"/>
              </w:rPr>
            </w:pPr>
          </w:p>
          <w:p w14:paraId="59127EF1" w14:textId="330C664E"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R$ 548,80</w:t>
            </w:r>
          </w:p>
        </w:tc>
      </w:tr>
      <w:tr w:rsidR="008E6854" w:rsidRPr="00793DC6" w14:paraId="7414E589" w14:textId="77777777" w:rsidTr="008E6854">
        <w:trPr>
          <w:trHeight w:val="84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9721"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07</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1C52BE5A" w14:textId="5CDBF4D5" w:rsidR="008E6854" w:rsidRPr="00793DC6" w:rsidRDefault="008E6854" w:rsidP="008E6854">
            <w:pPr>
              <w:jc w:val="both"/>
              <w:rPr>
                <w:rFonts w:ascii="Verdana" w:hAnsi="Verdana" w:cs="Calibri"/>
                <w:color w:val="000000"/>
                <w:sz w:val="20"/>
                <w:szCs w:val="20"/>
              </w:rPr>
            </w:pPr>
            <w:r w:rsidRPr="00793DC6">
              <w:rPr>
                <w:rFonts w:ascii="Verdana" w:hAnsi="Verdana" w:cs="Calibri"/>
                <w:b/>
                <w:bCs/>
                <w:color w:val="000000"/>
                <w:sz w:val="20"/>
                <w:szCs w:val="20"/>
              </w:rPr>
              <w:t xml:space="preserve">Bebida láctea: </w:t>
            </w:r>
            <w:r w:rsidRPr="00793DC6">
              <w:rPr>
                <w:rFonts w:ascii="Verdana" w:hAnsi="Verdana" w:cs="Calibri"/>
                <w:color w:val="000000"/>
                <w:sz w:val="20"/>
                <w:szCs w:val="20"/>
              </w:rPr>
              <w:t xml:space="preserve">Bebida láctea com polpa de fruta. Zero gorduras trans. A embalagem deverá conter externamente os dados de identificação, procedência, informações nutricionais, número do lote, data de validade, quantidade de produto e atender as especificações técnicas da ANVISA e Inmetro. Embalagem </w:t>
            </w:r>
            <w:r w:rsidRPr="00793DC6">
              <w:rPr>
                <w:rFonts w:ascii="Verdana" w:hAnsi="Verdana" w:cs="Calibri"/>
                <w:b/>
                <w:bCs/>
                <w:color w:val="000000"/>
                <w:sz w:val="20"/>
                <w:szCs w:val="20"/>
              </w:rPr>
              <w:t>de 1 L.</w:t>
            </w:r>
            <w:r w:rsidRPr="00793DC6">
              <w:rPr>
                <w:rFonts w:ascii="Verdana" w:hAnsi="Verdana" w:cs="Calibri"/>
                <w:color w:val="000000"/>
                <w:sz w:val="20"/>
                <w:szCs w:val="20"/>
              </w:rPr>
              <w:t xml:space="preserve">  Prazo de validade de no mínimo 45 dias a partir da entrega do produto.</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2D5D520C"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Litro</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4A2870BF"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280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C7A35F8"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900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77511C2"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136</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370ED3"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1.316</w:t>
            </w:r>
          </w:p>
        </w:tc>
        <w:tc>
          <w:tcPr>
            <w:tcW w:w="1436" w:type="dxa"/>
            <w:tcBorders>
              <w:top w:val="single" w:sz="4" w:space="0" w:color="auto"/>
              <w:left w:val="nil"/>
              <w:bottom w:val="single" w:sz="4" w:space="0" w:color="auto"/>
              <w:right w:val="single" w:sz="4" w:space="0" w:color="auto"/>
            </w:tcBorders>
            <w:shd w:val="clear" w:color="auto" w:fill="auto"/>
            <w:noWrap/>
          </w:tcPr>
          <w:p w14:paraId="12AF3A1A" w14:textId="77777777" w:rsidR="008E6854" w:rsidRPr="00903BD0" w:rsidRDefault="008E6854" w:rsidP="008E6854">
            <w:pPr>
              <w:jc w:val="center"/>
              <w:rPr>
                <w:rFonts w:ascii="Verdana" w:hAnsi="Verdana" w:cs="Calibri"/>
                <w:b/>
                <w:bCs/>
                <w:color w:val="000000"/>
                <w:sz w:val="20"/>
                <w:szCs w:val="20"/>
              </w:rPr>
            </w:pPr>
          </w:p>
          <w:p w14:paraId="6754BA81" w14:textId="7DBD7D0C" w:rsidR="008E6854" w:rsidRPr="00903BD0" w:rsidRDefault="008E6854" w:rsidP="008E6854">
            <w:pPr>
              <w:jc w:val="center"/>
              <w:rPr>
                <w:rFonts w:ascii="Verdana" w:hAnsi="Verdana" w:cs="Calibri"/>
                <w:b/>
                <w:bCs/>
                <w:color w:val="000000"/>
                <w:sz w:val="20"/>
                <w:szCs w:val="20"/>
              </w:rPr>
            </w:pPr>
          </w:p>
          <w:p w14:paraId="3883D682" w14:textId="77777777" w:rsidR="008E6854" w:rsidRPr="00903BD0" w:rsidRDefault="008E6854" w:rsidP="008E6854">
            <w:pPr>
              <w:jc w:val="center"/>
              <w:rPr>
                <w:rFonts w:ascii="Verdana" w:hAnsi="Verdana" w:cs="Calibri"/>
                <w:b/>
                <w:bCs/>
                <w:color w:val="000000"/>
                <w:sz w:val="20"/>
                <w:szCs w:val="20"/>
              </w:rPr>
            </w:pPr>
          </w:p>
          <w:p w14:paraId="68409C33" w14:textId="48F1F314"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R$ 3,00</w:t>
            </w:r>
          </w:p>
        </w:tc>
        <w:tc>
          <w:tcPr>
            <w:tcW w:w="1593" w:type="dxa"/>
            <w:tcBorders>
              <w:top w:val="single" w:sz="4" w:space="0" w:color="auto"/>
              <w:left w:val="nil"/>
              <w:bottom w:val="single" w:sz="4" w:space="0" w:color="auto"/>
              <w:right w:val="single" w:sz="4" w:space="0" w:color="auto"/>
            </w:tcBorders>
            <w:shd w:val="clear" w:color="auto" w:fill="auto"/>
            <w:noWrap/>
          </w:tcPr>
          <w:p w14:paraId="1EE21C63" w14:textId="77777777" w:rsidR="008E6854" w:rsidRPr="00903BD0" w:rsidRDefault="008E6854" w:rsidP="008E6854">
            <w:pPr>
              <w:jc w:val="center"/>
              <w:rPr>
                <w:rFonts w:ascii="Verdana" w:hAnsi="Verdana" w:cs="Calibri"/>
                <w:b/>
                <w:bCs/>
                <w:color w:val="000000"/>
                <w:sz w:val="20"/>
                <w:szCs w:val="20"/>
              </w:rPr>
            </w:pPr>
          </w:p>
          <w:p w14:paraId="6367CA1E" w14:textId="77777777" w:rsidR="008E6854" w:rsidRPr="00903BD0" w:rsidRDefault="008E6854" w:rsidP="008E6854">
            <w:pPr>
              <w:jc w:val="center"/>
              <w:rPr>
                <w:rFonts w:ascii="Verdana" w:hAnsi="Verdana" w:cs="Calibri"/>
                <w:b/>
                <w:bCs/>
                <w:color w:val="000000"/>
                <w:sz w:val="20"/>
                <w:szCs w:val="20"/>
              </w:rPr>
            </w:pPr>
          </w:p>
          <w:p w14:paraId="1FC1DE08" w14:textId="77777777" w:rsidR="008E6854" w:rsidRPr="00903BD0" w:rsidRDefault="008E6854" w:rsidP="008E6854">
            <w:pPr>
              <w:jc w:val="center"/>
              <w:rPr>
                <w:rFonts w:ascii="Verdana" w:hAnsi="Verdana" w:cs="Calibri"/>
                <w:b/>
                <w:bCs/>
                <w:color w:val="000000"/>
                <w:sz w:val="20"/>
                <w:szCs w:val="20"/>
              </w:rPr>
            </w:pPr>
          </w:p>
          <w:p w14:paraId="11B551EF" w14:textId="1032A072"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R$ 3.948,00</w:t>
            </w:r>
          </w:p>
        </w:tc>
      </w:tr>
      <w:tr w:rsidR="008E6854" w:rsidRPr="00793DC6" w14:paraId="09E5D183" w14:textId="77777777" w:rsidTr="008E6854">
        <w:trPr>
          <w:trHeight w:val="1616"/>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60B69CF2"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08</w:t>
            </w:r>
          </w:p>
        </w:tc>
        <w:tc>
          <w:tcPr>
            <w:tcW w:w="3898" w:type="dxa"/>
            <w:tcBorders>
              <w:top w:val="nil"/>
              <w:left w:val="nil"/>
              <w:bottom w:val="single" w:sz="4" w:space="0" w:color="auto"/>
              <w:right w:val="single" w:sz="4" w:space="0" w:color="auto"/>
            </w:tcBorders>
            <w:shd w:val="clear" w:color="auto" w:fill="auto"/>
            <w:vAlign w:val="bottom"/>
            <w:hideMark/>
          </w:tcPr>
          <w:p w14:paraId="6FC6CA23" w14:textId="6E0542E3" w:rsidR="008E6854" w:rsidRPr="00793DC6" w:rsidRDefault="008E6854" w:rsidP="008E6854">
            <w:pPr>
              <w:jc w:val="both"/>
              <w:rPr>
                <w:rFonts w:ascii="Verdana" w:hAnsi="Verdana" w:cs="Calibri"/>
                <w:color w:val="000000"/>
                <w:sz w:val="20"/>
                <w:szCs w:val="20"/>
              </w:rPr>
            </w:pPr>
            <w:r w:rsidRPr="00793DC6">
              <w:rPr>
                <w:rFonts w:ascii="Verdana" w:hAnsi="Verdana" w:cs="Calibri"/>
                <w:b/>
                <w:bCs/>
                <w:color w:val="000000"/>
                <w:sz w:val="20"/>
                <w:szCs w:val="20"/>
              </w:rPr>
              <w:t xml:space="preserve">Biscoito doce: </w:t>
            </w:r>
            <w:r w:rsidRPr="00793DC6">
              <w:rPr>
                <w:rFonts w:ascii="Verdana" w:hAnsi="Verdana" w:cs="Calibri"/>
                <w:color w:val="000000"/>
                <w:sz w:val="20"/>
                <w:szCs w:val="20"/>
              </w:rPr>
              <w:t>isento de gorduras trans e lactose</w:t>
            </w:r>
            <w:r w:rsidRPr="00793DC6">
              <w:rPr>
                <w:rFonts w:ascii="Verdana" w:hAnsi="Verdana" w:cs="Calibri"/>
                <w:b/>
                <w:bCs/>
                <w:color w:val="000000"/>
                <w:sz w:val="20"/>
                <w:szCs w:val="20"/>
              </w:rPr>
              <w:t>, tipo maisena ou maria,</w:t>
            </w:r>
            <w:r w:rsidRPr="00793DC6">
              <w:rPr>
                <w:rFonts w:ascii="Verdana" w:hAnsi="Verdana" w:cs="Calibri"/>
                <w:color w:val="000000"/>
                <w:sz w:val="20"/>
                <w:szCs w:val="20"/>
              </w:rPr>
              <w:t xml:space="preserve"> embalagem tipo 3 em 1. Serão rejeitados biscoitos </w:t>
            </w:r>
            <w:proofErr w:type="spellStart"/>
            <w:r w:rsidRPr="00793DC6">
              <w:rPr>
                <w:rFonts w:ascii="Verdana" w:hAnsi="Verdana" w:cs="Calibri"/>
                <w:color w:val="000000"/>
                <w:sz w:val="20"/>
                <w:szCs w:val="20"/>
              </w:rPr>
              <w:t>mal-cozidos</w:t>
            </w:r>
            <w:proofErr w:type="spellEnd"/>
            <w:r w:rsidRPr="00793DC6">
              <w:rPr>
                <w:rFonts w:ascii="Verdana" w:hAnsi="Verdana" w:cs="Calibri"/>
                <w:color w:val="000000"/>
                <w:sz w:val="20"/>
                <w:szCs w:val="20"/>
              </w:rPr>
              <w:t xml:space="preserve">, queimados e de </w:t>
            </w:r>
            <w:r w:rsidRPr="00793DC6">
              <w:rPr>
                <w:rFonts w:ascii="Verdana" w:hAnsi="Verdana" w:cs="Calibri"/>
                <w:color w:val="000000"/>
                <w:sz w:val="20"/>
                <w:szCs w:val="20"/>
              </w:rPr>
              <w:lastRenderedPageBreak/>
              <w:t xml:space="preserve">características organolépticas anormais. Embalagem de </w:t>
            </w:r>
            <w:r w:rsidRPr="00793DC6">
              <w:rPr>
                <w:rFonts w:ascii="Verdana" w:hAnsi="Verdana" w:cs="Calibri"/>
                <w:b/>
                <w:bCs/>
                <w:color w:val="000000"/>
                <w:sz w:val="20"/>
                <w:szCs w:val="20"/>
              </w:rPr>
              <w:t>400g.</w:t>
            </w:r>
          </w:p>
        </w:tc>
        <w:tc>
          <w:tcPr>
            <w:tcW w:w="941" w:type="dxa"/>
            <w:tcBorders>
              <w:top w:val="nil"/>
              <w:left w:val="nil"/>
              <w:bottom w:val="single" w:sz="4" w:space="0" w:color="auto"/>
              <w:right w:val="single" w:sz="4" w:space="0" w:color="auto"/>
            </w:tcBorders>
            <w:shd w:val="clear" w:color="auto" w:fill="auto"/>
            <w:noWrap/>
            <w:vAlign w:val="center"/>
            <w:hideMark/>
          </w:tcPr>
          <w:p w14:paraId="61DF2D41" w14:textId="582AD7B9" w:rsidR="008E6854" w:rsidRPr="00793DC6" w:rsidRDefault="008E6854" w:rsidP="008E6854">
            <w:pPr>
              <w:jc w:val="center"/>
              <w:rPr>
                <w:rFonts w:ascii="Verdana" w:hAnsi="Verdana" w:cs="Calibri"/>
                <w:b/>
                <w:bCs/>
                <w:color w:val="000000"/>
                <w:sz w:val="20"/>
                <w:szCs w:val="20"/>
              </w:rPr>
            </w:pPr>
            <w:proofErr w:type="spellStart"/>
            <w:r w:rsidRPr="00793DC6">
              <w:rPr>
                <w:rFonts w:ascii="Verdana" w:hAnsi="Verdana" w:cs="Calibri"/>
                <w:b/>
                <w:bCs/>
                <w:color w:val="000000"/>
                <w:sz w:val="20"/>
                <w:szCs w:val="20"/>
              </w:rPr>
              <w:lastRenderedPageBreak/>
              <w:t>Pct</w:t>
            </w:r>
            <w:proofErr w:type="spellEnd"/>
            <w:r>
              <w:rPr>
                <w:rFonts w:ascii="Verdana" w:hAnsi="Verdana" w:cs="Calibri"/>
                <w:b/>
                <w:bCs/>
                <w:color w:val="000000"/>
                <w:sz w:val="20"/>
                <w:szCs w:val="20"/>
              </w:rPr>
              <w:t xml:space="preserve"> </w:t>
            </w:r>
            <w:r w:rsidRPr="00793DC6">
              <w:rPr>
                <w:rFonts w:ascii="Verdana" w:hAnsi="Verdana" w:cs="Calibri"/>
                <w:b/>
                <w:bCs/>
                <w:color w:val="000000"/>
                <w:sz w:val="20"/>
                <w:szCs w:val="20"/>
              </w:rPr>
              <w:t>de 400g</w:t>
            </w:r>
          </w:p>
        </w:tc>
        <w:tc>
          <w:tcPr>
            <w:tcW w:w="1331" w:type="dxa"/>
            <w:tcBorders>
              <w:top w:val="nil"/>
              <w:left w:val="nil"/>
              <w:bottom w:val="single" w:sz="4" w:space="0" w:color="auto"/>
              <w:right w:val="single" w:sz="4" w:space="0" w:color="auto"/>
            </w:tcBorders>
            <w:shd w:val="clear" w:color="auto" w:fill="auto"/>
            <w:noWrap/>
            <w:vAlign w:val="center"/>
            <w:hideMark/>
          </w:tcPr>
          <w:p w14:paraId="7FAE5B97"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420</w:t>
            </w:r>
          </w:p>
        </w:tc>
        <w:tc>
          <w:tcPr>
            <w:tcW w:w="1123" w:type="dxa"/>
            <w:tcBorders>
              <w:top w:val="nil"/>
              <w:left w:val="nil"/>
              <w:bottom w:val="single" w:sz="4" w:space="0" w:color="auto"/>
              <w:right w:val="single" w:sz="4" w:space="0" w:color="auto"/>
            </w:tcBorders>
            <w:shd w:val="clear" w:color="auto" w:fill="auto"/>
            <w:noWrap/>
            <w:vAlign w:val="center"/>
            <w:hideMark/>
          </w:tcPr>
          <w:p w14:paraId="5EFC9FF2"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1.346</w:t>
            </w:r>
          </w:p>
        </w:tc>
        <w:tc>
          <w:tcPr>
            <w:tcW w:w="1123" w:type="dxa"/>
            <w:tcBorders>
              <w:top w:val="nil"/>
              <w:left w:val="nil"/>
              <w:bottom w:val="single" w:sz="4" w:space="0" w:color="auto"/>
              <w:right w:val="single" w:sz="4" w:space="0" w:color="auto"/>
            </w:tcBorders>
            <w:shd w:val="clear" w:color="auto" w:fill="auto"/>
            <w:noWrap/>
            <w:vAlign w:val="center"/>
            <w:hideMark/>
          </w:tcPr>
          <w:p w14:paraId="1C90FCEE"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204</w:t>
            </w:r>
          </w:p>
        </w:tc>
        <w:tc>
          <w:tcPr>
            <w:tcW w:w="1334" w:type="dxa"/>
            <w:gridSpan w:val="2"/>
            <w:tcBorders>
              <w:top w:val="nil"/>
              <w:left w:val="nil"/>
              <w:bottom w:val="single" w:sz="4" w:space="0" w:color="auto"/>
              <w:right w:val="single" w:sz="4" w:space="0" w:color="auto"/>
            </w:tcBorders>
            <w:shd w:val="clear" w:color="auto" w:fill="auto"/>
            <w:noWrap/>
            <w:vAlign w:val="center"/>
            <w:hideMark/>
          </w:tcPr>
          <w:p w14:paraId="0143ED2A"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1.970</w:t>
            </w:r>
          </w:p>
        </w:tc>
        <w:tc>
          <w:tcPr>
            <w:tcW w:w="1436" w:type="dxa"/>
            <w:tcBorders>
              <w:top w:val="nil"/>
              <w:left w:val="nil"/>
              <w:bottom w:val="single" w:sz="4" w:space="0" w:color="auto"/>
              <w:right w:val="single" w:sz="4" w:space="0" w:color="auto"/>
            </w:tcBorders>
            <w:shd w:val="clear" w:color="auto" w:fill="auto"/>
            <w:noWrap/>
          </w:tcPr>
          <w:p w14:paraId="335D86C6" w14:textId="77777777" w:rsidR="008E6854" w:rsidRPr="00903BD0" w:rsidRDefault="008E6854" w:rsidP="008E6854">
            <w:pPr>
              <w:jc w:val="center"/>
              <w:rPr>
                <w:rFonts w:ascii="Verdana" w:hAnsi="Verdana" w:cs="Calibri"/>
                <w:b/>
                <w:bCs/>
                <w:color w:val="000000"/>
                <w:sz w:val="20"/>
                <w:szCs w:val="20"/>
              </w:rPr>
            </w:pPr>
          </w:p>
          <w:p w14:paraId="1FAC0CCC" w14:textId="77777777" w:rsidR="008E6854" w:rsidRPr="00903BD0" w:rsidRDefault="008E6854" w:rsidP="008E6854">
            <w:pPr>
              <w:jc w:val="center"/>
              <w:rPr>
                <w:rFonts w:ascii="Verdana" w:hAnsi="Verdana" w:cs="Calibri"/>
                <w:b/>
                <w:bCs/>
                <w:color w:val="000000"/>
                <w:sz w:val="20"/>
                <w:szCs w:val="20"/>
              </w:rPr>
            </w:pPr>
          </w:p>
          <w:p w14:paraId="25EE084D" w14:textId="21CE399F"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R$ 5,10</w:t>
            </w:r>
          </w:p>
        </w:tc>
        <w:tc>
          <w:tcPr>
            <w:tcW w:w="1593" w:type="dxa"/>
            <w:tcBorders>
              <w:top w:val="nil"/>
              <w:left w:val="nil"/>
              <w:bottom w:val="single" w:sz="4" w:space="0" w:color="auto"/>
              <w:right w:val="single" w:sz="4" w:space="0" w:color="auto"/>
            </w:tcBorders>
            <w:shd w:val="clear" w:color="auto" w:fill="auto"/>
            <w:noWrap/>
          </w:tcPr>
          <w:p w14:paraId="40D65D74" w14:textId="77777777" w:rsidR="008E6854" w:rsidRPr="00903BD0" w:rsidRDefault="008E6854" w:rsidP="008E6854">
            <w:pPr>
              <w:jc w:val="center"/>
              <w:rPr>
                <w:rFonts w:ascii="Verdana" w:hAnsi="Verdana" w:cs="Calibri"/>
                <w:b/>
                <w:bCs/>
                <w:color w:val="000000"/>
                <w:sz w:val="20"/>
                <w:szCs w:val="20"/>
              </w:rPr>
            </w:pPr>
          </w:p>
          <w:p w14:paraId="7E107810" w14:textId="77777777" w:rsidR="008E6854" w:rsidRPr="00903BD0" w:rsidRDefault="008E6854" w:rsidP="008E6854">
            <w:pPr>
              <w:jc w:val="center"/>
              <w:rPr>
                <w:rFonts w:ascii="Verdana" w:hAnsi="Verdana" w:cs="Calibri"/>
                <w:b/>
                <w:bCs/>
                <w:color w:val="000000"/>
                <w:sz w:val="20"/>
                <w:szCs w:val="20"/>
              </w:rPr>
            </w:pPr>
          </w:p>
          <w:p w14:paraId="37C1339D" w14:textId="75979B32"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R$ 10.047,00</w:t>
            </w:r>
          </w:p>
        </w:tc>
      </w:tr>
      <w:tr w:rsidR="008E6854" w:rsidRPr="00793DC6" w14:paraId="415CB3D2" w14:textId="77777777" w:rsidTr="008E6854">
        <w:trPr>
          <w:trHeight w:val="13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44B0"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09</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97365" w14:textId="3B337B96" w:rsidR="008E6854" w:rsidRPr="00793DC6" w:rsidRDefault="008E6854" w:rsidP="008E6854">
            <w:pPr>
              <w:jc w:val="both"/>
              <w:rPr>
                <w:rFonts w:ascii="Verdana" w:hAnsi="Verdana" w:cs="Calibri"/>
                <w:b/>
                <w:bCs/>
                <w:color w:val="000000"/>
                <w:sz w:val="20"/>
                <w:szCs w:val="20"/>
              </w:rPr>
            </w:pPr>
            <w:r w:rsidRPr="00793DC6">
              <w:rPr>
                <w:rFonts w:ascii="Verdana" w:hAnsi="Verdana" w:cs="Calibri"/>
                <w:b/>
                <w:bCs/>
                <w:color w:val="000000"/>
                <w:sz w:val="20"/>
                <w:szCs w:val="20"/>
              </w:rPr>
              <w:t xml:space="preserve">Biscoito salgado: </w:t>
            </w:r>
            <w:r w:rsidRPr="00793DC6">
              <w:rPr>
                <w:rFonts w:ascii="Verdana" w:hAnsi="Verdana" w:cs="Calibri"/>
                <w:color w:val="000000"/>
                <w:sz w:val="20"/>
                <w:szCs w:val="20"/>
              </w:rPr>
              <w:t xml:space="preserve">isento de gorduras trans e lactose, tipo </w:t>
            </w:r>
            <w:r w:rsidRPr="00793DC6">
              <w:rPr>
                <w:rFonts w:ascii="Verdana" w:hAnsi="Verdana" w:cs="Calibri"/>
                <w:b/>
                <w:bCs/>
                <w:color w:val="000000"/>
                <w:sz w:val="20"/>
                <w:szCs w:val="20"/>
              </w:rPr>
              <w:t>cream cracker</w:t>
            </w:r>
            <w:r w:rsidRPr="00793DC6">
              <w:rPr>
                <w:rFonts w:ascii="Verdana" w:hAnsi="Verdana" w:cs="Calibri"/>
                <w:color w:val="000000"/>
                <w:sz w:val="20"/>
                <w:szCs w:val="20"/>
              </w:rPr>
              <w:t xml:space="preserve">, embalagem tipo 3 em 1. Serão rejeitados biscoitos </w:t>
            </w:r>
            <w:proofErr w:type="spellStart"/>
            <w:r w:rsidRPr="00793DC6">
              <w:rPr>
                <w:rFonts w:ascii="Verdana" w:hAnsi="Verdana" w:cs="Calibri"/>
                <w:color w:val="000000"/>
                <w:sz w:val="20"/>
                <w:szCs w:val="20"/>
              </w:rPr>
              <w:t>mal-cozidos</w:t>
            </w:r>
            <w:proofErr w:type="spellEnd"/>
            <w:r w:rsidRPr="00793DC6">
              <w:rPr>
                <w:rFonts w:ascii="Verdana" w:hAnsi="Verdana" w:cs="Calibri"/>
                <w:color w:val="000000"/>
                <w:sz w:val="20"/>
                <w:szCs w:val="20"/>
              </w:rPr>
              <w:t xml:space="preserve">, queimados e de características organolépticas anormais. Embalagem de </w:t>
            </w:r>
            <w:r w:rsidRPr="00793DC6">
              <w:rPr>
                <w:rFonts w:ascii="Verdana" w:hAnsi="Verdana" w:cs="Calibri"/>
                <w:b/>
                <w:bCs/>
                <w:color w:val="000000"/>
                <w:sz w:val="20"/>
                <w:szCs w:val="20"/>
              </w:rPr>
              <w:t>400g.</w:t>
            </w:r>
            <w:r w:rsidRPr="00793DC6">
              <w:rPr>
                <w:rFonts w:ascii="Verdana" w:hAnsi="Verdana" w:cs="Calibri"/>
                <w:color w:val="000000"/>
                <w:sz w:val="20"/>
                <w:szCs w:val="20"/>
              </w:rPr>
              <w:t xml:space="preserve">  </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CC508" w14:textId="77777777" w:rsidR="008E6854" w:rsidRPr="00793DC6" w:rsidRDefault="008E6854" w:rsidP="008E6854">
            <w:pPr>
              <w:jc w:val="center"/>
              <w:rPr>
                <w:rFonts w:ascii="Verdana" w:hAnsi="Verdana" w:cs="Calibri"/>
                <w:b/>
                <w:bCs/>
                <w:color w:val="000000"/>
                <w:sz w:val="20"/>
                <w:szCs w:val="20"/>
              </w:rPr>
            </w:pPr>
            <w:proofErr w:type="spellStart"/>
            <w:r w:rsidRPr="00793DC6">
              <w:rPr>
                <w:rFonts w:ascii="Verdana" w:hAnsi="Verdana" w:cs="Calibri"/>
                <w:b/>
                <w:bCs/>
                <w:color w:val="000000"/>
                <w:sz w:val="20"/>
                <w:szCs w:val="20"/>
              </w:rPr>
              <w:t>Pct</w:t>
            </w:r>
            <w:proofErr w:type="spellEnd"/>
            <w:r w:rsidRPr="00793DC6">
              <w:rPr>
                <w:rFonts w:ascii="Verdana" w:hAnsi="Verdana" w:cs="Calibri"/>
                <w:b/>
                <w:bCs/>
                <w:color w:val="000000"/>
                <w:sz w:val="20"/>
                <w:szCs w:val="20"/>
              </w:rPr>
              <w:t xml:space="preserve"> de 400g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C079"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630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9163"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2.020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5BFA"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204</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7DEF"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2.854</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10DB1305" w14:textId="77777777" w:rsidR="008E6854" w:rsidRPr="00903BD0" w:rsidRDefault="008E6854" w:rsidP="008E6854">
            <w:pPr>
              <w:jc w:val="center"/>
              <w:rPr>
                <w:rFonts w:ascii="Verdana" w:hAnsi="Verdana" w:cs="Calibri"/>
                <w:b/>
                <w:bCs/>
                <w:color w:val="000000"/>
                <w:sz w:val="20"/>
                <w:szCs w:val="20"/>
              </w:rPr>
            </w:pPr>
          </w:p>
          <w:p w14:paraId="13E3F3D2" w14:textId="319B7F9B"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R$ 5,78</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351FE745" w14:textId="77777777" w:rsidR="008E6854" w:rsidRPr="00903BD0" w:rsidRDefault="008E6854" w:rsidP="008E6854">
            <w:pPr>
              <w:jc w:val="center"/>
              <w:rPr>
                <w:rFonts w:ascii="Verdana" w:hAnsi="Verdana" w:cs="Calibri"/>
                <w:b/>
                <w:bCs/>
                <w:color w:val="000000"/>
                <w:sz w:val="20"/>
                <w:szCs w:val="20"/>
              </w:rPr>
            </w:pPr>
          </w:p>
          <w:p w14:paraId="2B0D8965" w14:textId="01E8D854" w:rsidR="008E6854" w:rsidRPr="00903BD0" w:rsidRDefault="008E6854" w:rsidP="008E6854">
            <w:pPr>
              <w:jc w:val="center"/>
              <w:rPr>
                <w:rFonts w:ascii="Verdana" w:hAnsi="Verdana" w:cs="Calibri"/>
                <w:b/>
                <w:bCs/>
                <w:color w:val="000000"/>
                <w:sz w:val="20"/>
                <w:szCs w:val="20"/>
              </w:rPr>
            </w:pPr>
            <w:r w:rsidRPr="00903BD0">
              <w:rPr>
                <w:rFonts w:ascii="Verdana" w:hAnsi="Verdana" w:cs="Calibri"/>
                <w:b/>
                <w:bCs/>
                <w:color w:val="000000"/>
                <w:sz w:val="20"/>
                <w:szCs w:val="20"/>
              </w:rPr>
              <w:t>R$ 16.496,12</w:t>
            </w:r>
          </w:p>
        </w:tc>
      </w:tr>
      <w:tr w:rsidR="008E6854" w:rsidRPr="00793DC6" w14:paraId="53306683" w14:textId="77777777" w:rsidTr="008E6854">
        <w:trPr>
          <w:trHeight w:val="85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B47BF"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10</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tcPr>
          <w:p w14:paraId="5AAC36AA" w14:textId="77777777" w:rsidR="008E6854" w:rsidRPr="00793DC6" w:rsidRDefault="008E6854" w:rsidP="008E6854">
            <w:pPr>
              <w:jc w:val="both"/>
              <w:rPr>
                <w:rFonts w:ascii="Verdana" w:hAnsi="Verdana" w:cs="Calibri"/>
                <w:b/>
                <w:bCs/>
                <w:color w:val="000000"/>
                <w:sz w:val="20"/>
                <w:szCs w:val="20"/>
              </w:rPr>
            </w:pPr>
            <w:r w:rsidRPr="00793DC6">
              <w:rPr>
                <w:rFonts w:ascii="Verdana" w:hAnsi="Verdana" w:cs="Times New Roman"/>
                <w:b/>
                <w:bCs/>
                <w:sz w:val="20"/>
                <w:szCs w:val="20"/>
              </w:rPr>
              <w:t xml:space="preserve">Chocolate em Pó - Cacau 50%: </w:t>
            </w:r>
            <w:r w:rsidRPr="00793DC6">
              <w:rPr>
                <w:rFonts w:ascii="Verdana" w:hAnsi="Verdana" w:cs="Times New Roman"/>
                <w:sz w:val="20"/>
                <w:szCs w:val="20"/>
              </w:rPr>
              <w:t xml:space="preserve">Chocolate em pó solúvel, contendo cacau em pó solúvel, açúcar e aromatizante. Embalagem interna de papel e externa de papelão firme, íntegra, sem amassaduras, rasgos ou sinais de umidade, contendo </w:t>
            </w:r>
            <w:r w:rsidRPr="00793DC6">
              <w:rPr>
                <w:rFonts w:ascii="Verdana" w:hAnsi="Verdana" w:cs="Times New Roman"/>
                <w:b/>
                <w:bCs/>
                <w:sz w:val="20"/>
                <w:szCs w:val="20"/>
              </w:rPr>
              <w:t>1 Kg</w:t>
            </w:r>
            <w:r w:rsidRPr="00793DC6">
              <w:rPr>
                <w:rFonts w:ascii="Verdana" w:hAnsi="Verdana" w:cs="Times New Roman"/>
                <w:sz w:val="20"/>
                <w:szCs w:val="20"/>
              </w:rPr>
              <w:t>. Lote e validade devem ser visíveis na embalagem.</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9EE27"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Kg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1243" w14:textId="7E2B25E5"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180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068A3"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250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AF5F4"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60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0A6915"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490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7DAFE357" w14:textId="77777777" w:rsidR="008E6854" w:rsidRPr="002049F0" w:rsidRDefault="008E6854" w:rsidP="008E6854">
            <w:pPr>
              <w:jc w:val="center"/>
              <w:rPr>
                <w:rFonts w:ascii="Verdana" w:hAnsi="Verdana" w:cs="Calibri"/>
                <w:b/>
                <w:bCs/>
                <w:color w:val="000000"/>
                <w:sz w:val="20"/>
                <w:szCs w:val="20"/>
              </w:rPr>
            </w:pPr>
          </w:p>
          <w:p w14:paraId="5FB189B9" w14:textId="77777777" w:rsidR="008E6854" w:rsidRPr="002049F0" w:rsidRDefault="008E6854" w:rsidP="008E6854">
            <w:pPr>
              <w:jc w:val="center"/>
              <w:rPr>
                <w:rFonts w:ascii="Verdana" w:hAnsi="Verdana" w:cs="Calibri"/>
                <w:b/>
                <w:bCs/>
                <w:color w:val="000000"/>
                <w:sz w:val="20"/>
                <w:szCs w:val="20"/>
              </w:rPr>
            </w:pPr>
          </w:p>
          <w:p w14:paraId="38FD67A2" w14:textId="77777777" w:rsidR="008E6854" w:rsidRPr="002049F0" w:rsidRDefault="008E6854" w:rsidP="008E6854">
            <w:pPr>
              <w:jc w:val="center"/>
              <w:rPr>
                <w:rFonts w:ascii="Verdana" w:hAnsi="Verdana" w:cs="Calibri"/>
                <w:b/>
                <w:bCs/>
                <w:color w:val="000000"/>
                <w:sz w:val="20"/>
                <w:szCs w:val="20"/>
              </w:rPr>
            </w:pPr>
          </w:p>
          <w:p w14:paraId="526E237E" w14:textId="209DF284" w:rsidR="008E6854" w:rsidRPr="002049F0" w:rsidRDefault="008E6854" w:rsidP="008E6854">
            <w:pPr>
              <w:jc w:val="center"/>
              <w:rPr>
                <w:rFonts w:ascii="Verdana" w:hAnsi="Verdana" w:cs="Calibri"/>
                <w:b/>
                <w:bCs/>
                <w:color w:val="000000"/>
                <w:sz w:val="20"/>
                <w:szCs w:val="20"/>
              </w:rPr>
            </w:pPr>
            <w:r w:rsidRPr="002049F0">
              <w:rPr>
                <w:rFonts w:ascii="Verdana" w:hAnsi="Verdana" w:cs="Calibri"/>
                <w:b/>
                <w:bCs/>
                <w:color w:val="000000"/>
                <w:sz w:val="20"/>
                <w:szCs w:val="20"/>
              </w:rPr>
              <w:t xml:space="preserve">R$ </w:t>
            </w:r>
            <w:r>
              <w:rPr>
                <w:rFonts w:ascii="Verdana" w:hAnsi="Verdana" w:cs="Calibri"/>
                <w:b/>
                <w:bCs/>
                <w:color w:val="000000"/>
                <w:sz w:val="20"/>
                <w:szCs w:val="20"/>
              </w:rPr>
              <w:t>22</w:t>
            </w:r>
            <w:r w:rsidRPr="002049F0">
              <w:rPr>
                <w:rFonts w:ascii="Verdana" w:hAnsi="Verdana" w:cs="Calibri"/>
                <w:b/>
                <w:bCs/>
                <w:color w:val="000000"/>
                <w:sz w:val="20"/>
                <w:szCs w:val="20"/>
              </w:rPr>
              <w:t>,</w:t>
            </w:r>
            <w:r>
              <w:rPr>
                <w:rFonts w:ascii="Verdana" w:hAnsi="Verdana" w:cs="Calibri"/>
                <w:b/>
                <w:bCs/>
                <w:color w:val="000000"/>
                <w:sz w:val="20"/>
                <w:szCs w:val="20"/>
              </w:rPr>
              <w:t>49</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24E9938E" w14:textId="77777777" w:rsidR="008E6854" w:rsidRPr="002049F0" w:rsidRDefault="008E6854" w:rsidP="008E6854">
            <w:pPr>
              <w:jc w:val="center"/>
              <w:rPr>
                <w:rFonts w:ascii="Verdana" w:hAnsi="Verdana" w:cs="Calibri"/>
                <w:b/>
                <w:bCs/>
                <w:color w:val="000000"/>
                <w:sz w:val="20"/>
                <w:szCs w:val="20"/>
              </w:rPr>
            </w:pPr>
          </w:p>
          <w:p w14:paraId="2FCE7E16" w14:textId="77777777" w:rsidR="008E6854" w:rsidRPr="002049F0" w:rsidRDefault="008E6854" w:rsidP="008E6854">
            <w:pPr>
              <w:jc w:val="center"/>
              <w:rPr>
                <w:rFonts w:ascii="Verdana" w:hAnsi="Verdana" w:cs="Calibri"/>
                <w:b/>
                <w:bCs/>
                <w:color w:val="000000"/>
                <w:sz w:val="20"/>
                <w:szCs w:val="20"/>
              </w:rPr>
            </w:pPr>
          </w:p>
          <w:p w14:paraId="1FC7E11E" w14:textId="77777777" w:rsidR="008E6854" w:rsidRPr="002049F0" w:rsidRDefault="008E6854" w:rsidP="008E6854">
            <w:pPr>
              <w:jc w:val="center"/>
              <w:rPr>
                <w:rFonts w:ascii="Verdana" w:hAnsi="Verdana" w:cs="Calibri"/>
                <w:b/>
                <w:bCs/>
                <w:color w:val="000000"/>
                <w:sz w:val="20"/>
                <w:szCs w:val="20"/>
              </w:rPr>
            </w:pPr>
          </w:p>
          <w:p w14:paraId="665482F2" w14:textId="19FAB5B7" w:rsidR="008E6854" w:rsidRPr="002049F0" w:rsidRDefault="008E6854" w:rsidP="008E6854">
            <w:pPr>
              <w:jc w:val="center"/>
              <w:rPr>
                <w:rFonts w:ascii="Verdana" w:hAnsi="Verdana" w:cs="Calibri"/>
                <w:b/>
                <w:bCs/>
                <w:color w:val="000000"/>
                <w:sz w:val="20"/>
                <w:szCs w:val="20"/>
              </w:rPr>
            </w:pPr>
            <w:r w:rsidRPr="002049F0">
              <w:rPr>
                <w:rFonts w:ascii="Verdana" w:hAnsi="Verdana" w:cs="Calibri"/>
                <w:b/>
                <w:bCs/>
                <w:color w:val="000000"/>
                <w:sz w:val="20"/>
                <w:szCs w:val="20"/>
              </w:rPr>
              <w:t xml:space="preserve">R$ </w:t>
            </w:r>
            <w:r>
              <w:rPr>
                <w:rFonts w:ascii="Verdana" w:hAnsi="Verdana" w:cs="Calibri"/>
                <w:b/>
                <w:bCs/>
                <w:color w:val="000000"/>
                <w:sz w:val="20"/>
                <w:szCs w:val="20"/>
              </w:rPr>
              <w:t>11.020,10</w:t>
            </w:r>
          </w:p>
        </w:tc>
      </w:tr>
      <w:tr w:rsidR="008E6854" w:rsidRPr="00793DC6" w14:paraId="7AFDF836" w14:textId="77777777" w:rsidTr="008E6854">
        <w:trPr>
          <w:trHeight w:val="75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9F50"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11</w:t>
            </w:r>
          </w:p>
        </w:tc>
        <w:tc>
          <w:tcPr>
            <w:tcW w:w="3898" w:type="dxa"/>
            <w:tcBorders>
              <w:top w:val="nil"/>
              <w:left w:val="nil"/>
              <w:bottom w:val="single" w:sz="4" w:space="0" w:color="auto"/>
              <w:right w:val="single" w:sz="4" w:space="0" w:color="auto"/>
            </w:tcBorders>
            <w:shd w:val="clear" w:color="auto" w:fill="auto"/>
            <w:vAlign w:val="bottom"/>
            <w:hideMark/>
          </w:tcPr>
          <w:p w14:paraId="71C16CDE" w14:textId="2A341C10" w:rsidR="008E6854" w:rsidRPr="00793DC6" w:rsidRDefault="008E6854" w:rsidP="008E6854">
            <w:pPr>
              <w:jc w:val="both"/>
              <w:rPr>
                <w:rFonts w:ascii="Verdana" w:hAnsi="Verdana" w:cs="Calibri"/>
                <w:b/>
                <w:bCs/>
                <w:color w:val="000000"/>
                <w:sz w:val="20"/>
                <w:szCs w:val="20"/>
              </w:rPr>
            </w:pPr>
            <w:r w:rsidRPr="00793DC6">
              <w:rPr>
                <w:rFonts w:ascii="Verdana" w:hAnsi="Verdana" w:cs="Calibri"/>
                <w:b/>
                <w:bCs/>
                <w:color w:val="000000"/>
                <w:sz w:val="20"/>
                <w:szCs w:val="20"/>
              </w:rPr>
              <w:t xml:space="preserve">Canela em Pó: </w:t>
            </w:r>
            <w:r w:rsidRPr="00793DC6">
              <w:rPr>
                <w:rFonts w:ascii="Verdana" w:hAnsi="Verdana" w:cs="Calibri"/>
                <w:color w:val="000000"/>
                <w:sz w:val="20"/>
                <w:szCs w:val="20"/>
              </w:rPr>
              <w:t xml:space="preserve">em pó, em embalagem contendo entre </w:t>
            </w:r>
            <w:r w:rsidRPr="00793DC6">
              <w:rPr>
                <w:rFonts w:ascii="Verdana" w:hAnsi="Verdana" w:cs="Calibri"/>
                <w:b/>
                <w:bCs/>
                <w:color w:val="000000"/>
                <w:sz w:val="20"/>
                <w:szCs w:val="20"/>
              </w:rPr>
              <w:t>35 e 40 gramas</w:t>
            </w:r>
            <w:r w:rsidRPr="00793DC6">
              <w:rPr>
                <w:rFonts w:ascii="Verdana" w:hAnsi="Verdana" w:cs="Calibri"/>
                <w:color w:val="000000"/>
                <w:sz w:val="20"/>
                <w:szCs w:val="20"/>
              </w:rPr>
              <w:t>, contendo data de validade a partir da data de fabricação.</w:t>
            </w:r>
          </w:p>
        </w:tc>
        <w:tc>
          <w:tcPr>
            <w:tcW w:w="941" w:type="dxa"/>
            <w:tcBorders>
              <w:top w:val="nil"/>
              <w:left w:val="nil"/>
              <w:bottom w:val="single" w:sz="4" w:space="0" w:color="auto"/>
              <w:right w:val="single" w:sz="4" w:space="0" w:color="auto"/>
            </w:tcBorders>
            <w:shd w:val="clear" w:color="auto" w:fill="auto"/>
            <w:noWrap/>
            <w:vAlign w:val="center"/>
            <w:hideMark/>
          </w:tcPr>
          <w:p w14:paraId="247A7252"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Und</w:t>
            </w:r>
          </w:p>
        </w:tc>
        <w:tc>
          <w:tcPr>
            <w:tcW w:w="1331" w:type="dxa"/>
            <w:tcBorders>
              <w:top w:val="nil"/>
              <w:left w:val="nil"/>
              <w:bottom w:val="single" w:sz="4" w:space="0" w:color="auto"/>
              <w:right w:val="single" w:sz="4" w:space="0" w:color="auto"/>
            </w:tcBorders>
            <w:shd w:val="clear" w:color="auto" w:fill="auto"/>
            <w:noWrap/>
            <w:vAlign w:val="center"/>
            <w:hideMark/>
          </w:tcPr>
          <w:p w14:paraId="41E0E38C" w14:textId="2C6A752F"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280</w:t>
            </w:r>
          </w:p>
        </w:tc>
        <w:tc>
          <w:tcPr>
            <w:tcW w:w="1123" w:type="dxa"/>
            <w:tcBorders>
              <w:top w:val="nil"/>
              <w:left w:val="nil"/>
              <w:bottom w:val="single" w:sz="4" w:space="0" w:color="auto"/>
              <w:right w:val="single" w:sz="4" w:space="0" w:color="auto"/>
            </w:tcBorders>
            <w:shd w:val="clear" w:color="auto" w:fill="auto"/>
            <w:noWrap/>
            <w:vAlign w:val="center"/>
            <w:hideMark/>
          </w:tcPr>
          <w:p w14:paraId="6B8644F4"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500</w:t>
            </w:r>
          </w:p>
        </w:tc>
        <w:tc>
          <w:tcPr>
            <w:tcW w:w="1123" w:type="dxa"/>
            <w:tcBorders>
              <w:top w:val="nil"/>
              <w:left w:val="nil"/>
              <w:bottom w:val="single" w:sz="4" w:space="0" w:color="auto"/>
              <w:right w:val="single" w:sz="4" w:space="0" w:color="auto"/>
            </w:tcBorders>
            <w:shd w:val="clear" w:color="auto" w:fill="auto"/>
            <w:noWrap/>
            <w:vAlign w:val="center"/>
            <w:hideMark/>
          </w:tcPr>
          <w:p w14:paraId="19102F57"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80</w:t>
            </w:r>
          </w:p>
        </w:tc>
        <w:tc>
          <w:tcPr>
            <w:tcW w:w="1334" w:type="dxa"/>
            <w:gridSpan w:val="2"/>
            <w:tcBorders>
              <w:top w:val="nil"/>
              <w:left w:val="nil"/>
              <w:bottom w:val="single" w:sz="4" w:space="0" w:color="auto"/>
              <w:right w:val="single" w:sz="4" w:space="0" w:color="auto"/>
            </w:tcBorders>
            <w:shd w:val="clear" w:color="auto" w:fill="auto"/>
            <w:noWrap/>
            <w:vAlign w:val="center"/>
            <w:hideMark/>
          </w:tcPr>
          <w:p w14:paraId="1CF4E942"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860</w:t>
            </w:r>
          </w:p>
        </w:tc>
        <w:tc>
          <w:tcPr>
            <w:tcW w:w="1436" w:type="dxa"/>
            <w:tcBorders>
              <w:top w:val="nil"/>
              <w:left w:val="nil"/>
              <w:bottom w:val="single" w:sz="4" w:space="0" w:color="auto"/>
              <w:right w:val="single" w:sz="4" w:space="0" w:color="auto"/>
            </w:tcBorders>
            <w:shd w:val="clear" w:color="auto" w:fill="auto"/>
            <w:noWrap/>
          </w:tcPr>
          <w:p w14:paraId="2BB63CD4" w14:textId="77777777" w:rsidR="008E6854" w:rsidRPr="00903BD0" w:rsidRDefault="008E6854" w:rsidP="008E6854">
            <w:pPr>
              <w:jc w:val="center"/>
              <w:rPr>
                <w:rFonts w:ascii="Verdana" w:hAnsi="Verdana" w:cs="Calibri"/>
                <w:b/>
                <w:bCs/>
                <w:color w:val="000000"/>
                <w:sz w:val="20"/>
                <w:szCs w:val="20"/>
              </w:rPr>
            </w:pPr>
          </w:p>
          <w:p w14:paraId="7AA55BD8" w14:textId="309B90E0" w:rsidR="008E6854" w:rsidRPr="00903BD0" w:rsidRDefault="008E6854" w:rsidP="008E6854">
            <w:pPr>
              <w:jc w:val="center"/>
              <w:rPr>
                <w:rFonts w:ascii="Verdana" w:hAnsi="Verdana" w:cs="Calibri"/>
                <w:b/>
                <w:bCs/>
                <w:sz w:val="20"/>
                <w:szCs w:val="20"/>
              </w:rPr>
            </w:pPr>
            <w:r w:rsidRPr="00903BD0">
              <w:rPr>
                <w:rFonts w:ascii="Verdana" w:hAnsi="Verdana" w:cs="Calibri"/>
                <w:b/>
                <w:bCs/>
                <w:color w:val="000000"/>
                <w:sz w:val="20"/>
                <w:szCs w:val="20"/>
              </w:rPr>
              <w:t>R$ 3,57</w:t>
            </w:r>
          </w:p>
        </w:tc>
        <w:tc>
          <w:tcPr>
            <w:tcW w:w="1593" w:type="dxa"/>
            <w:tcBorders>
              <w:top w:val="nil"/>
              <w:left w:val="nil"/>
              <w:bottom w:val="single" w:sz="4" w:space="0" w:color="auto"/>
              <w:right w:val="single" w:sz="4" w:space="0" w:color="auto"/>
            </w:tcBorders>
            <w:shd w:val="clear" w:color="auto" w:fill="auto"/>
            <w:noWrap/>
          </w:tcPr>
          <w:p w14:paraId="45EA704B" w14:textId="77777777" w:rsidR="008E6854" w:rsidRPr="00903BD0" w:rsidRDefault="008E6854" w:rsidP="008E6854">
            <w:pPr>
              <w:jc w:val="center"/>
              <w:rPr>
                <w:rFonts w:ascii="Verdana" w:hAnsi="Verdana" w:cs="Calibri"/>
                <w:b/>
                <w:bCs/>
                <w:color w:val="000000"/>
                <w:sz w:val="20"/>
                <w:szCs w:val="20"/>
              </w:rPr>
            </w:pPr>
          </w:p>
          <w:p w14:paraId="34C169A0" w14:textId="20915EDE" w:rsidR="008E6854" w:rsidRPr="00903BD0" w:rsidRDefault="008E6854" w:rsidP="008E6854">
            <w:pPr>
              <w:jc w:val="center"/>
              <w:rPr>
                <w:rFonts w:ascii="Verdana" w:hAnsi="Verdana" w:cs="Calibri"/>
                <w:b/>
                <w:bCs/>
                <w:sz w:val="20"/>
                <w:szCs w:val="20"/>
              </w:rPr>
            </w:pPr>
            <w:r w:rsidRPr="00903BD0">
              <w:rPr>
                <w:rFonts w:ascii="Verdana" w:hAnsi="Verdana" w:cs="Calibri"/>
                <w:b/>
                <w:bCs/>
                <w:color w:val="000000"/>
                <w:sz w:val="20"/>
                <w:szCs w:val="20"/>
              </w:rPr>
              <w:t>R$ 3.070,20</w:t>
            </w:r>
          </w:p>
        </w:tc>
      </w:tr>
      <w:tr w:rsidR="008E6854" w:rsidRPr="00793DC6" w14:paraId="757646E4" w14:textId="77777777" w:rsidTr="008E6854">
        <w:trPr>
          <w:trHeight w:val="41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2EB1"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lastRenderedPageBreak/>
              <w:t>12</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5875F13F" w14:textId="77777777" w:rsidR="008E6854" w:rsidRDefault="008E6854" w:rsidP="008E6854">
            <w:pPr>
              <w:jc w:val="both"/>
              <w:rPr>
                <w:rFonts w:ascii="Verdana" w:hAnsi="Verdana" w:cs="Calibri"/>
                <w:b/>
                <w:bCs/>
                <w:color w:val="000000"/>
                <w:sz w:val="20"/>
                <w:szCs w:val="20"/>
              </w:rPr>
            </w:pPr>
            <w:r w:rsidRPr="00793DC6">
              <w:rPr>
                <w:rFonts w:ascii="Verdana" w:hAnsi="Verdana" w:cs="Calibri"/>
                <w:b/>
                <w:bCs/>
                <w:color w:val="000000"/>
                <w:sz w:val="20"/>
                <w:szCs w:val="20"/>
              </w:rPr>
              <w:t xml:space="preserve">Café em pó: </w:t>
            </w:r>
            <w:r w:rsidRPr="00793DC6">
              <w:rPr>
                <w:rFonts w:ascii="Verdana" w:hAnsi="Verdana" w:cs="Calibri"/>
                <w:color w:val="000000"/>
                <w:sz w:val="20"/>
                <w:szCs w:val="20"/>
              </w:rPr>
              <w:t xml:space="preserve"> pó de café torrado e moído, com ausência de larvas, parasitas e substâncias estranhas, umidade máxima de 0,6% p/p e resíduo mineral fixo máximo de 5% p/p, cafeína mínima de 0,7% p/p. Embalagem primária plástica atóxica metalizada com peso líquido entre </w:t>
            </w:r>
            <w:r w:rsidRPr="00793DC6">
              <w:rPr>
                <w:rFonts w:ascii="Verdana" w:hAnsi="Verdana" w:cs="Calibri"/>
                <w:b/>
                <w:bCs/>
                <w:color w:val="000000"/>
                <w:sz w:val="20"/>
                <w:szCs w:val="20"/>
              </w:rPr>
              <w:t>250g</w:t>
            </w:r>
          </w:p>
          <w:p w14:paraId="2C943EE7" w14:textId="03F13B20" w:rsidR="008E6854" w:rsidRPr="00793DC6" w:rsidRDefault="008E6854" w:rsidP="008E6854">
            <w:pPr>
              <w:jc w:val="both"/>
              <w:rPr>
                <w:rFonts w:ascii="Verdana" w:hAnsi="Verdana" w:cs="Calibri"/>
                <w:b/>
                <w:bCs/>
                <w:color w:val="000000"/>
                <w:sz w:val="20"/>
                <w:szCs w:val="20"/>
              </w:rPr>
            </w:pPr>
          </w:p>
        </w:tc>
        <w:tc>
          <w:tcPr>
            <w:tcW w:w="941" w:type="dxa"/>
            <w:tcBorders>
              <w:top w:val="nil"/>
              <w:left w:val="nil"/>
              <w:bottom w:val="single" w:sz="4" w:space="0" w:color="auto"/>
              <w:right w:val="single" w:sz="4" w:space="0" w:color="auto"/>
            </w:tcBorders>
            <w:shd w:val="clear" w:color="auto" w:fill="auto"/>
            <w:noWrap/>
            <w:vAlign w:val="center"/>
            <w:hideMark/>
          </w:tcPr>
          <w:p w14:paraId="38F26788" w14:textId="06BBD2DC" w:rsidR="008E6854" w:rsidRPr="00793DC6" w:rsidRDefault="008E6854" w:rsidP="008E6854">
            <w:pPr>
              <w:jc w:val="center"/>
              <w:rPr>
                <w:rFonts w:ascii="Verdana" w:hAnsi="Verdana" w:cs="Calibri"/>
                <w:b/>
                <w:bCs/>
                <w:color w:val="000000"/>
                <w:sz w:val="20"/>
                <w:szCs w:val="20"/>
              </w:rPr>
            </w:pPr>
            <w:proofErr w:type="spellStart"/>
            <w:r w:rsidRPr="00793DC6">
              <w:rPr>
                <w:rFonts w:ascii="Verdana" w:hAnsi="Verdana" w:cs="Calibri"/>
                <w:b/>
                <w:bCs/>
                <w:color w:val="000000"/>
                <w:sz w:val="20"/>
                <w:szCs w:val="20"/>
              </w:rPr>
              <w:t>Pct</w:t>
            </w:r>
            <w:proofErr w:type="spellEnd"/>
            <w:r w:rsidRPr="00793DC6">
              <w:rPr>
                <w:rFonts w:ascii="Verdana" w:hAnsi="Verdana" w:cs="Calibri"/>
                <w:b/>
                <w:bCs/>
                <w:color w:val="000000"/>
                <w:sz w:val="20"/>
                <w:szCs w:val="20"/>
              </w:rPr>
              <w:t xml:space="preserve"> 250g</w:t>
            </w:r>
          </w:p>
        </w:tc>
        <w:tc>
          <w:tcPr>
            <w:tcW w:w="1331" w:type="dxa"/>
            <w:tcBorders>
              <w:top w:val="nil"/>
              <w:left w:val="nil"/>
              <w:bottom w:val="single" w:sz="4" w:space="0" w:color="auto"/>
              <w:right w:val="single" w:sz="4" w:space="0" w:color="auto"/>
            </w:tcBorders>
            <w:shd w:val="clear" w:color="auto" w:fill="auto"/>
            <w:noWrap/>
            <w:vAlign w:val="center"/>
            <w:hideMark/>
          </w:tcPr>
          <w:p w14:paraId="69B8D706"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0</w:t>
            </w:r>
          </w:p>
        </w:tc>
        <w:tc>
          <w:tcPr>
            <w:tcW w:w="1123" w:type="dxa"/>
            <w:tcBorders>
              <w:top w:val="nil"/>
              <w:left w:val="nil"/>
              <w:bottom w:val="single" w:sz="4" w:space="0" w:color="auto"/>
              <w:right w:val="single" w:sz="4" w:space="0" w:color="auto"/>
            </w:tcBorders>
            <w:shd w:val="clear" w:color="auto" w:fill="auto"/>
            <w:noWrap/>
            <w:vAlign w:val="center"/>
            <w:hideMark/>
          </w:tcPr>
          <w:p w14:paraId="731DE8CD"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0</w:t>
            </w:r>
          </w:p>
        </w:tc>
        <w:tc>
          <w:tcPr>
            <w:tcW w:w="1123" w:type="dxa"/>
            <w:tcBorders>
              <w:top w:val="nil"/>
              <w:left w:val="nil"/>
              <w:bottom w:val="single" w:sz="4" w:space="0" w:color="auto"/>
              <w:right w:val="single" w:sz="4" w:space="0" w:color="auto"/>
            </w:tcBorders>
            <w:shd w:val="clear" w:color="auto" w:fill="auto"/>
            <w:noWrap/>
            <w:vAlign w:val="center"/>
            <w:hideMark/>
          </w:tcPr>
          <w:p w14:paraId="5D7908B1" w14:textId="77777777" w:rsidR="008E6854" w:rsidRPr="00793DC6" w:rsidRDefault="008E6854" w:rsidP="008E6854">
            <w:pPr>
              <w:jc w:val="center"/>
              <w:rPr>
                <w:rFonts w:ascii="Verdana" w:hAnsi="Verdana" w:cs="Calibri"/>
                <w:color w:val="000000"/>
                <w:sz w:val="20"/>
                <w:szCs w:val="20"/>
              </w:rPr>
            </w:pPr>
            <w:r w:rsidRPr="00793DC6">
              <w:rPr>
                <w:rFonts w:ascii="Verdana" w:hAnsi="Verdana" w:cs="Calibri"/>
                <w:color w:val="000000"/>
                <w:sz w:val="20"/>
                <w:szCs w:val="20"/>
              </w:rPr>
              <w:t>200</w:t>
            </w:r>
          </w:p>
        </w:tc>
        <w:tc>
          <w:tcPr>
            <w:tcW w:w="1334" w:type="dxa"/>
            <w:gridSpan w:val="2"/>
            <w:tcBorders>
              <w:top w:val="nil"/>
              <w:left w:val="nil"/>
              <w:bottom w:val="single" w:sz="4" w:space="0" w:color="auto"/>
              <w:right w:val="single" w:sz="4" w:space="0" w:color="auto"/>
            </w:tcBorders>
            <w:shd w:val="clear" w:color="auto" w:fill="auto"/>
            <w:noWrap/>
            <w:vAlign w:val="center"/>
            <w:hideMark/>
          </w:tcPr>
          <w:p w14:paraId="074F50D6" w14:textId="77777777" w:rsidR="008E6854" w:rsidRPr="00793DC6" w:rsidRDefault="008E6854" w:rsidP="008E6854">
            <w:pPr>
              <w:jc w:val="center"/>
              <w:rPr>
                <w:rFonts w:ascii="Verdana" w:hAnsi="Verdana" w:cs="Calibri"/>
                <w:b/>
                <w:bCs/>
                <w:color w:val="000000"/>
                <w:sz w:val="20"/>
                <w:szCs w:val="20"/>
              </w:rPr>
            </w:pPr>
            <w:r w:rsidRPr="00793DC6">
              <w:rPr>
                <w:rFonts w:ascii="Verdana" w:hAnsi="Verdana" w:cs="Calibri"/>
                <w:b/>
                <w:bCs/>
                <w:color w:val="000000"/>
                <w:sz w:val="20"/>
                <w:szCs w:val="20"/>
              </w:rPr>
              <w:t>200</w:t>
            </w:r>
          </w:p>
          <w:p w14:paraId="08DCCFC0" w14:textId="77777777" w:rsidR="008E6854" w:rsidRPr="00793DC6" w:rsidRDefault="008E6854" w:rsidP="008E6854">
            <w:pPr>
              <w:jc w:val="center"/>
              <w:rPr>
                <w:rFonts w:ascii="Verdana" w:hAnsi="Verdana" w:cs="Calibri"/>
                <w:color w:val="000000"/>
                <w:sz w:val="20"/>
                <w:szCs w:val="20"/>
              </w:rPr>
            </w:pPr>
          </w:p>
        </w:tc>
        <w:tc>
          <w:tcPr>
            <w:tcW w:w="1436" w:type="dxa"/>
            <w:tcBorders>
              <w:top w:val="nil"/>
              <w:left w:val="nil"/>
              <w:bottom w:val="single" w:sz="4" w:space="0" w:color="auto"/>
              <w:right w:val="single" w:sz="4" w:space="0" w:color="auto"/>
            </w:tcBorders>
            <w:shd w:val="clear" w:color="auto" w:fill="auto"/>
            <w:noWrap/>
          </w:tcPr>
          <w:p w14:paraId="0E477C53" w14:textId="77777777" w:rsidR="008E6854" w:rsidRPr="008104C8" w:rsidRDefault="008E6854" w:rsidP="008E6854">
            <w:pPr>
              <w:jc w:val="center"/>
              <w:rPr>
                <w:rFonts w:ascii="Verdana" w:hAnsi="Verdana" w:cs="Calibri"/>
                <w:b/>
                <w:bCs/>
                <w:color w:val="000000"/>
                <w:sz w:val="20"/>
                <w:szCs w:val="20"/>
              </w:rPr>
            </w:pPr>
          </w:p>
          <w:p w14:paraId="30F6B036" w14:textId="77777777" w:rsidR="008E6854" w:rsidRPr="008104C8" w:rsidRDefault="008E6854" w:rsidP="008E6854">
            <w:pPr>
              <w:jc w:val="center"/>
              <w:rPr>
                <w:rFonts w:ascii="Verdana" w:hAnsi="Verdana" w:cs="Calibri"/>
                <w:b/>
                <w:bCs/>
                <w:color w:val="000000"/>
                <w:sz w:val="20"/>
                <w:szCs w:val="20"/>
              </w:rPr>
            </w:pPr>
          </w:p>
          <w:p w14:paraId="1A1AC076" w14:textId="06B76BE9" w:rsidR="008E6854" w:rsidRPr="008104C8" w:rsidRDefault="008E6854" w:rsidP="008E6854">
            <w:pPr>
              <w:jc w:val="center"/>
              <w:rPr>
                <w:rFonts w:ascii="Verdana" w:hAnsi="Verdana" w:cs="Calibri"/>
                <w:b/>
                <w:bCs/>
                <w:color w:val="000000"/>
                <w:sz w:val="20"/>
                <w:szCs w:val="20"/>
              </w:rPr>
            </w:pPr>
            <w:r w:rsidRPr="008104C8">
              <w:rPr>
                <w:rFonts w:ascii="Verdana" w:hAnsi="Verdana" w:cs="Calibri"/>
                <w:b/>
                <w:bCs/>
                <w:color w:val="000000"/>
                <w:sz w:val="20"/>
                <w:szCs w:val="20"/>
              </w:rPr>
              <w:t>R$ 8,43</w:t>
            </w:r>
          </w:p>
        </w:tc>
        <w:tc>
          <w:tcPr>
            <w:tcW w:w="1593" w:type="dxa"/>
            <w:tcBorders>
              <w:top w:val="nil"/>
              <w:left w:val="nil"/>
              <w:bottom w:val="single" w:sz="4" w:space="0" w:color="auto"/>
              <w:right w:val="single" w:sz="4" w:space="0" w:color="auto"/>
            </w:tcBorders>
            <w:shd w:val="clear" w:color="auto" w:fill="auto"/>
            <w:noWrap/>
          </w:tcPr>
          <w:p w14:paraId="6CBEB297" w14:textId="77777777" w:rsidR="008E6854" w:rsidRPr="008104C8" w:rsidRDefault="008E6854" w:rsidP="008E6854">
            <w:pPr>
              <w:jc w:val="center"/>
              <w:rPr>
                <w:rFonts w:ascii="Verdana" w:hAnsi="Verdana" w:cs="Calibri"/>
                <w:b/>
                <w:bCs/>
                <w:color w:val="000000"/>
                <w:sz w:val="20"/>
                <w:szCs w:val="20"/>
              </w:rPr>
            </w:pPr>
          </w:p>
          <w:p w14:paraId="38ABB6E7" w14:textId="77777777" w:rsidR="008E6854" w:rsidRPr="008104C8" w:rsidRDefault="008E6854" w:rsidP="008E6854">
            <w:pPr>
              <w:jc w:val="center"/>
              <w:rPr>
                <w:rFonts w:ascii="Verdana" w:hAnsi="Verdana" w:cs="Calibri"/>
                <w:b/>
                <w:bCs/>
                <w:color w:val="000000"/>
                <w:sz w:val="20"/>
                <w:szCs w:val="20"/>
              </w:rPr>
            </w:pPr>
          </w:p>
          <w:p w14:paraId="0F561BD4" w14:textId="29580647" w:rsidR="008E6854" w:rsidRPr="008104C8" w:rsidRDefault="008E6854" w:rsidP="008E6854">
            <w:pPr>
              <w:jc w:val="center"/>
              <w:rPr>
                <w:rFonts w:ascii="Verdana" w:hAnsi="Verdana" w:cs="Calibri"/>
                <w:b/>
                <w:bCs/>
                <w:color w:val="000000"/>
                <w:sz w:val="20"/>
                <w:szCs w:val="20"/>
              </w:rPr>
            </w:pPr>
            <w:r w:rsidRPr="008104C8">
              <w:rPr>
                <w:rFonts w:ascii="Verdana" w:hAnsi="Verdana" w:cs="Calibri"/>
                <w:b/>
                <w:bCs/>
                <w:color w:val="000000"/>
                <w:sz w:val="20"/>
                <w:szCs w:val="20"/>
              </w:rPr>
              <w:t>R$ 1.686,00</w:t>
            </w:r>
          </w:p>
        </w:tc>
      </w:tr>
      <w:tr w:rsidR="008E6854" w:rsidRPr="002628CB" w14:paraId="3C66B8F1" w14:textId="77777777" w:rsidTr="008E6854">
        <w:trPr>
          <w:trHeight w:val="41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7F7B"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13</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3D4965D4" w14:textId="6CB9A0F8" w:rsidR="008E6854" w:rsidRPr="002628CB" w:rsidRDefault="008E6854" w:rsidP="008E6854">
            <w:pPr>
              <w:pStyle w:val="SemEspaamento"/>
              <w:jc w:val="both"/>
              <w:rPr>
                <w:rFonts w:ascii="Verdana" w:hAnsi="Verdana"/>
                <w:sz w:val="20"/>
                <w:szCs w:val="20"/>
              </w:rPr>
            </w:pPr>
            <w:r w:rsidRPr="002628CB">
              <w:rPr>
                <w:rFonts w:ascii="Verdana" w:hAnsi="Verdana"/>
                <w:b/>
                <w:bCs/>
                <w:sz w:val="20"/>
                <w:szCs w:val="20"/>
              </w:rPr>
              <w:t xml:space="preserve">Carne bovina: tipo coxão mole, </w:t>
            </w:r>
            <w:r w:rsidRPr="002628CB">
              <w:rPr>
                <w:rFonts w:ascii="Verdana" w:hAnsi="Verdana"/>
                <w:sz w:val="20"/>
                <w:szCs w:val="20"/>
              </w:rPr>
              <w:t xml:space="preserve">de 1ª qualidade, congelada,  embalada a vácuo, em saco plástico transparente e atóxico, limpo, não violado, resistente, que garanta a integridade do produto até o momento do consumo,  acondicionado em caixas lacradas. A embalagem deverá conter externamente os dados de identificação, procedência, informações nutricionais, número de lote, data de validade, quantidade do produto, número do registro no Ministério da Agricultura/SIF/DIPOA e carimbo de inspeção do SIF. O produto deverá apresentar validade mínima de 20 (vinte) dias a partir da data de entrega na unidade requisitante. Peso líquido de </w:t>
            </w:r>
            <w:r w:rsidRPr="002628CB">
              <w:rPr>
                <w:rFonts w:ascii="Verdana" w:hAnsi="Verdana"/>
                <w:b/>
                <w:bCs/>
                <w:sz w:val="20"/>
                <w:szCs w:val="20"/>
              </w:rPr>
              <w:t xml:space="preserve">1Kg à </w:t>
            </w:r>
            <w:r w:rsidRPr="002628CB">
              <w:rPr>
                <w:rFonts w:ascii="Verdana" w:hAnsi="Verdana"/>
                <w:b/>
                <w:bCs/>
                <w:sz w:val="20"/>
                <w:szCs w:val="20"/>
              </w:rPr>
              <w:lastRenderedPageBreak/>
              <w:t>5Kg.</w:t>
            </w:r>
          </w:p>
          <w:p w14:paraId="43D44F2E" w14:textId="29749BC0" w:rsidR="008E6854" w:rsidRPr="002628CB" w:rsidRDefault="008E6854" w:rsidP="008E6854">
            <w:pPr>
              <w:pStyle w:val="SemEspaamento"/>
              <w:jc w:val="both"/>
              <w:rPr>
                <w:rFonts w:ascii="Verdana" w:hAnsi="Verdana"/>
                <w:b/>
                <w:bCs/>
                <w:sz w:val="20"/>
                <w:szCs w:val="20"/>
              </w:rPr>
            </w:pP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42EE7765" w14:textId="77777777" w:rsidR="008E6854" w:rsidRPr="002628CB" w:rsidRDefault="008E6854" w:rsidP="008E6854">
            <w:pPr>
              <w:pStyle w:val="SemEspaamento"/>
              <w:jc w:val="center"/>
              <w:rPr>
                <w:rFonts w:ascii="Verdana" w:hAnsi="Verdana"/>
                <w:b/>
                <w:bCs/>
                <w:sz w:val="20"/>
                <w:szCs w:val="20"/>
              </w:rPr>
            </w:pPr>
            <w:r w:rsidRPr="002628CB">
              <w:rPr>
                <w:rFonts w:ascii="Verdana" w:hAnsi="Verdana"/>
                <w:b/>
                <w:bCs/>
                <w:sz w:val="20"/>
                <w:szCs w:val="20"/>
              </w:rPr>
              <w:lastRenderedPageBreak/>
              <w:t>Kg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7F88110D" w14:textId="158BDCD6" w:rsidR="008E6854" w:rsidRPr="002628CB" w:rsidRDefault="008E6854" w:rsidP="008E6854">
            <w:pPr>
              <w:pStyle w:val="SemEspaamento"/>
              <w:jc w:val="center"/>
              <w:rPr>
                <w:rFonts w:ascii="Verdana" w:hAnsi="Verdana"/>
                <w:sz w:val="20"/>
                <w:szCs w:val="20"/>
              </w:rPr>
            </w:pPr>
            <w:r w:rsidRPr="002628CB">
              <w:rPr>
                <w:rFonts w:ascii="Verdana" w:hAnsi="Verdana"/>
                <w:sz w:val="20"/>
                <w:szCs w:val="20"/>
              </w:rPr>
              <w:t>380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2030B2C" w14:textId="77777777" w:rsidR="008E6854" w:rsidRPr="002628CB" w:rsidRDefault="008E6854" w:rsidP="008E6854">
            <w:pPr>
              <w:pStyle w:val="SemEspaamento"/>
              <w:jc w:val="center"/>
              <w:rPr>
                <w:rFonts w:ascii="Verdana" w:hAnsi="Verdana"/>
                <w:sz w:val="20"/>
                <w:szCs w:val="20"/>
              </w:rPr>
            </w:pPr>
            <w:r w:rsidRPr="002628CB">
              <w:rPr>
                <w:rFonts w:ascii="Verdana" w:hAnsi="Verdana"/>
                <w:sz w:val="20"/>
                <w:szCs w:val="20"/>
              </w:rPr>
              <w:t>2.000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9D05CBE" w14:textId="77777777" w:rsidR="008E6854" w:rsidRPr="002628CB" w:rsidRDefault="008E6854" w:rsidP="008E6854">
            <w:pPr>
              <w:pStyle w:val="SemEspaamento"/>
              <w:jc w:val="center"/>
              <w:rPr>
                <w:rFonts w:ascii="Verdana" w:hAnsi="Verdana"/>
                <w:sz w:val="20"/>
                <w:szCs w:val="20"/>
              </w:rPr>
            </w:pPr>
            <w:r w:rsidRPr="002628CB">
              <w:rPr>
                <w:rFonts w:ascii="Verdana" w:hAnsi="Verdana"/>
                <w:sz w:val="20"/>
                <w:szCs w:val="20"/>
              </w:rPr>
              <w:t>120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82C2FB" w14:textId="77777777" w:rsidR="008E6854" w:rsidRPr="002628CB" w:rsidRDefault="008E6854" w:rsidP="008E6854">
            <w:pPr>
              <w:pStyle w:val="SemEspaamento"/>
              <w:jc w:val="center"/>
              <w:rPr>
                <w:rFonts w:ascii="Verdana" w:hAnsi="Verdana"/>
                <w:b/>
                <w:bCs/>
                <w:sz w:val="20"/>
                <w:szCs w:val="20"/>
              </w:rPr>
            </w:pPr>
            <w:r w:rsidRPr="002628CB">
              <w:rPr>
                <w:rFonts w:ascii="Verdana" w:hAnsi="Verdana"/>
                <w:b/>
                <w:bCs/>
                <w:sz w:val="20"/>
                <w:szCs w:val="20"/>
              </w:rPr>
              <w:t>2.500</w:t>
            </w:r>
          </w:p>
        </w:tc>
        <w:tc>
          <w:tcPr>
            <w:tcW w:w="1436" w:type="dxa"/>
            <w:tcBorders>
              <w:top w:val="single" w:sz="4" w:space="0" w:color="auto"/>
              <w:left w:val="nil"/>
              <w:bottom w:val="single" w:sz="4" w:space="0" w:color="auto"/>
              <w:right w:val="single" w:sz="4" w:space="0" w:color="auto"/>
            </w:tcBorders>
            <w:shd w:val="clear" w:color="auto" w:fill="auto"/>
            <w:noWrap/>
          </w:tcPr>
          <w:p w14:paraId="14730E76" w14:textId="77777777" w:rsidR="008E6854" w:rsidRPr="00903BD0" w:rsidRDefault="008E6854" w:rsidP="008E6854">
            <w:pPr>
              <w:jc w:val="center"/>
              <w:rPr>
                <w:rFonts w:ascii="Verdana" w:hAnsi="Verdana" w:cs="Calibri"/>
                <w:b/>
                <w:bCs/>
                <w:color w:val="000000"/>
                <w:sz w:val="20"/>
                <w:szCs w:val="20"/>
              </w:rPr>
            </w:pPr>
          </w:p>
          <w:p w14:paraId="1CFE9412" w14:textId="77777777" w:rsidR="008E6854" w:rsidRPr="00903BD0" w:rsidRDefault="008E6854" w:rsidP="008E6854">
            <w:pPr>
              <w:jc w:val="center"/>
              <w:rPr>
                <w:rFonts w:ascii="Verdana" w:hAnsi="Verdana" w:cs="Calibri"/>
                <w:b/>
                <w:bCs/>
                <w:color w:val="000000"/>
                <w:sz w:val="20"/>
                <w:szCs w:val="20"/>
              </w:rPr>
            </w:pPr>
          </w:p>
          <w:p w14:paraId="6D8329CA" w14:textId="3FB4E7B0" w:rsidR="008E6854" w:rsidRPr="00903BD0" w:rsidRDefault="008E6854" w:rsidP="008E6854">
            <w:pPr>
              <w:jc w:val="center"/>
              <w:rPr>
                <w:rFonts w:ascii="Verdana" w:hAnsi="Verdana" w:cs="Calibri"/>
                <w:b/>
                <w:bCs/>
                <w:color w:val="000000"/>
                <w:sz w:val="20"/>
                <w:szCs w:val="20"/>
              </w:rPr>
            </w:pPr>
          </w:p>
          <w:p w14:paraId="1A2910B3" w14:textId="34725AA0" w:rsidR="008E6854" w:rsidRPr="00903BD0" w:rsidRDefault="008E6854" w:rsidP="008E6854">
            <w:pPr>
              <w:jc w:val="center"/>
              <w:rPr>
                <w:rFonts w:ascii="Verdana" w:hAnsi="Verdana" w:cs="Calibri"/>
                <w:b/>
                <w:bCs/>
                <w:color w:val="000000"/>
                <w:sz w:val="20"/>
                <w:szCs w:val="20"/>
              </w:rPr>
            </w:pPr>
          </w:p>
          <w:p w14:paraId="220B7D6D" w14:textId="77777777" w:rsidR="008E6854" w:rsidRPr="00903BD0" w:rsidRDefault="008E6854" w:rsidP="008E6854">
            <w:pPr>
              <w:jc w:val="center"/>
              <w:rPr>
                <w:rFonts w:ascii="Verdana" w:hAnsi="Verdana" w:cs="Calibri"/>
                <w:b/>
                <w:bCs/>
                <w:color w:val="000000"/>
                <w:sz w:val="20"/>
                <w:szCs w:val="20"/>
              </w:rPr>
            </w:pPr>
          </w:p>
          <w:p w14:paraId="287F0ED9" w14:textId="79E13BC1" w:rsidR="008E6854" w:rsidRPr="00903BD0" w:rsidRDefault="008E6854" w:rsidP="008E6854">
            <w:pPr>
              <w:pStyle w:val="SemEspaamento"/>
              <w:jc w:val="center"/>
              <w:rPr>
                <w:rFonts w:ascii="Verdana" w:hAnsi="Verdana"/>
                <w:b/>
                <w:bCs/>
                <w:sz w:val="20"/>
                <w:szCs w:val="20"/>
              </w:rPr>
            </w:pPr>
            <w:r w:rsidRPr="00903BD0">
              <w:rPr>
                <w:rFonts w:ascii="Verdana" w:hAnsi="Verdana" w:cs="Calibri"/>
                <w:b/>
                <w:bCs/>
                <w:color w:val="000000"/>
                <w:sz w:val="20"/>
                <w:szCs w:val="20"/>
              </w:rPr>
              <w:t>R$ 44,49</w:t>
            </w:r>
          </w:p>
        </w:tc>
        <w:tc>
          <w:tcPr>
            <w:tcW w:w="1593" w:type="dxa"/>
            <w:tcBorders>
              <w:top w:val="single" w:sz="4" w:space="0" w:color="auto"/>
              <w:left w:val="nil"/>
              <w:bottom w:val="single" w:sz="4" w:space="0" w:color="auto"/>
              <w:right w:val="single" w:sz="4" w:space="0" w:color="auto"/>
            </w:tcBorders>
            <w:shd w:val="clear" w:color="auto" w:fill="auto"/>
            <w:noWrap/>
          </w:tcPr>
          <w:p w14:paraId="49FE406B" w14:textId="77777777" w:rsidR="008E6854" w:rsidRPr="00903BD0" w:rsidRDefault="008E6854" w:rsidP="008E6854">
            <w:pPr>
              <w:jc w:val="center"/>
              <w:rPr>
                <w:rFonts w:ascii="Verdana" w:hAnsi="Verdana" w:cs="Calibri"/>
                <w:b/>
                <w:bCs/>
                <w:color w:val="000000"/>
                <w:sz w:val="20"/>
                <w:szCs w:val="20"/>
              </w:rPr>
            </w:pPr>
          </w:p>
          <w:p w14:paraId="39FA1CF1" w14:textId="50BE626F" w:rsidR="008E6854" w:rsidRDefault="008E6854" w:rsidP="008E6854">
            <w:pPr>
              <w:jc w:val="center"/>
              <w:rPr>
                <w:rFonts w:ascii="Verdana" w:hAnsi="Verdana" w:cs="Calibri"/>
                <w:b/>
                <w:bCs/>
                <w:color w:val="000000"/>
                <w:sz w:val="20"/>
                <w:szCs w:val="20"/>
              </w:rPr>
            </w:pPr>
          </w:p>
          <w:p w14:paraId="32D317F6" w14:textId="674B17D3" w:rsidR="008E6854" w:rsidRDefault="008E6854" w:rsidP="008E6854">
            <w:pPr>
              <w:jc w:val="center"/>
              <w:rPr>
                <w:rFonts w:ascii="Verdana" w:hAnsi="Verdana" w:cs="Calibri"/>
                <w:b/>
                <w:bCs/>
                <w:color w:val="000000"/>
                <w:sz w:val="20"/>
                <w:szCs w:val="20"/>
              </w:rPr>
            </w:pPr>
          </w:p>
          <w:p w14:paraId="4B351BBF" w14:textId="77777777" w:rsidR="008E6854" w:rsidRPr="00903BD0" w:rsidRDefault="008E6854" w:rsidP="008E6854">
            <w:pPr>
              <w:jc w:val="center"/>
              <w:rPr>
                <w:rFonts w:ascii="Verdana" w:hAnsi="Verdana" w:cs="Calibri"/>
                <w:b/>
                <w:bCs/>
                <w:color w:val="000000"/>
                <w:sz w:val="20"/>
                <w:szCs w:val="20"/>
              </w:rPr>
            </w:pPr>
          </w:p>
          <w:p w14:paraId="2D695175" w14:textId="3A2C923E" w:rsidR="008E6854" w:rsidRPr="00903BD0" w:rsidRDefault="008E6854" w:rsidP="008E6854">
            <w:pPr>
              <w:pStyle w:val="SemEspaamento"/>
              <w:jc w:val="center"/>
              <w:rPr>
                <w:rFonts w:ascii="Verdana" w:hAnsi="Verdana"/>
                <w:b/>
                <w:bCs/>
                <w:sz w:val="20"/>
                <w:szCs w:val="20"/>
              </w:rPr>
            </w:pPr>
            <w:r w:rsidRPr="00903BD0">
              <w:rPr>
                <w:rFonts w:ascii="Verdana" w:hAnsi="Verdana" w:cs="Calibri"/>
                <w:b/>
                <w:bCs/>
                <w:color w:val="000000"/>
                <w:sz w:val="20"/>
                <w:szCs w:val="20"/>
              </w:rPr>
              <w:t xml:space="preserve">R$ </w:t>
            </w:r>
            <w:r>
              <w:rPr>
                <w:rFonts w:ascii="Verdana" w:hAnsi="Verdana" w:cs="Calibri"/>
                <w:b/>
                <w:bCs/>
                <w:color w:val="000000"/>
                <w:sz w:val="20"/>
                <w:szCs w:val="20"/>
              </w:rPr>
              <w:t>111.225,00</w:t>
            </w:r>
          </w:p>
        </w:tc>
      </w:tr>
      <w:tr w:rsidR="008E6854" w:rsidRPr="002628CB" w14:paraId="159CF264" w14:textId="77777777" w:rsidTr="008E6854">
        <w:trPr>
          <w:trHeight w:val="2961"/>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1BB4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14</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01925BB2" w14:textId="49CFDA18" w:rsidR="008E6854" w:rsidRPr="002628CB" w:rsidRDefault="008E6854" w:rsidP="008E6854">
            <w:pPr>
              <w:jc w:val="both"/>
              <w:rPr>
                <w:rFonts w:ascii="Verdana" w:hAnsi="Verdana"/>
                <w:sz w:val="20"/>
                <w:szCs w:val="20"/>
              </w:rPr>
            </w:pPr>
            <w:r w:rsidRPr="002628CB">
              <w:rPr>
                <w:rFonts w:ascii="Verdana" w:hAnsi="Verdana" w:cs="Calibri"/>
                <w:b/>
                <w:bCs/>
                <w:color w:val="000000"/>
                <w:sz w:val="20"/>
                <w:szCs w:val="20"/>
              </w:rPr>
              <w:t xml:space="preserve">Carne bovina moída: </w:t>
            </w:r>
            <w:r w:rsidRPr="002628CB">
              <w:rPr>
                <w:rFonts w:ascii="Verdana" w:hAnsi="Verdana"/>
                <w:sz w:val="20"/>
                <w:szCs w:val="20"/>
              </w:rPr>
              <w:t xml:space="preserve">Primeira qualidade. De acordo com a instrução normativa nº 20 de 21/07/99, a carne moída deverá ser isenta de tecidos inferiores, como ossos, cartilagens, gordura parcial, aponevroses, tendões, coágulos, nódulos linfáticos, sebo, gorduras aparentes. Deverá apresentar cor e odor característicos e inspeção, marca e registro no SIF (Serviço de Inspeção Federal) ou IMA (Instituto Mineiro de Agropecuária). Deve ser entregue CONGELADA em pacotes de </w:t>
            </w:r>
            <w:r w:rsidRPr="002628CB">
              <w:rPr>
                <w:rFonts w:ascii="Verdana" w:hAnsi="Verdana"/>
                <w:b/>
                <w:bCs/>
                <w:sz w:val="20"/>
                <w:szCs w:val="20"/>
              </w:rPr>
              <w:t>1,0 Kg</w:t>
            </w:r>
            <w:r w:rsidRPr="002628CB">
              <w:rPr>
                <w:rFonts w:ascii="Verdana" w:hAnsi="Verdana"/>
                <w:sz w:val="20"/>
                <w:szCs w:val="20"/>
              </w:rPr>
              <w:t>, apresentando rótulo de acordo com a Instrução Normativa nº 22 de 24/11/05, marca do produto e prazo de validade.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66D47236"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Kg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651F" w14:textId="52989F4E"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420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42BE8"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2E5C"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400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05969"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1.820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093BF98C" w14:textId="77777777" w:rsidR="008E6854" w:rsidRPr="00B10D89" w:rsidRDefault="008E6854" w:rsidP="008E6854">
            <w:pPr>
              <w:jc w:val="center"/>
              <w:rPr>
                <w:rFonts w:ascii="Verdana" w:hAnsi="Verdana" w:cs="Calibri"/>
                <w:b/>
                <w:bCs/>
                <w:color w:val="000000"/>
                <w:sz w:val="20"/>
                <w:szCs w:val="20"/>
              </w:rPr>
            </w:pPr>
          </w:p>
          <w:p w14:paraId="5CE117DF" w14:textId="6A577B1F" w:rsidR="008E6854" w:rsidRPr="00B10D89" w:rsidRDefault="008E6854" w:rsidP="008E6854">
            <w:pPr>
              <w:jc w:val="center"/>
              <w:rPr>
                <w:rFonts w:ascii="Verdana" w:hAnsi="Verdana" w:cs="Calibri"/>
                <w:b/>
                <w:bCs/>
                <w:color w:val="000000"/>
                <w:sz w:val="20"/>
                <w:szCs w:val="20"/>
              </w:rPr>
            </w:pPr>
          </w:p>
          <w:p w14:paraId="391B421B" w14:textId="65C3EA96" w:rsidR="008E6854" w:rsidRPr="00B10D89" w:rsidRDefault="008E6854" w:rsidP="008E6854">
            <w:pPr>
              <w:jc w:val="center"/>
              <w:rPr>
                <w:rFonts w:ascii="Verdana" w:hAnsi="Verdana" w:cs="Calibri"/>
                <w:b/>
                <w:bCs/>
                <w:color w:val="000000"/>
                <w:sz w:val="20"/>
                <w:szCs w:val="20"/>
              </w:rPr>
            </w:pPr>
          </w:p>
          <w:p w14:paraId="280B6219" w14:textId="77777777" w:rsidR="008E6854" w:rsidRPr="00B10D89" w:rsidRDefault="008E6854" w:rsidP="008E6854">
            <w:pPr>
              <w:jc w:val="center"/>
              <w:rPr>
                <w:rFonts w:ascii="Verdana" w:hAnsi="Verdana" w:cs="Calibri"/>
                <w:b/>
                <w:bCs/>
                <w:color w:val="000000"/>
                <w:sz w:val="20"/>
                <w:szCs w:val="20"/>
              </w:rPr>
            </w:pPr>
          </w:p>
          <w:p w14:paraId="425D9FB3" w14:textId="77777777" w:rsidR="008E6854" w:rsidRPr="00B10D89" w:rsidRDefault="008E6854" w:rsidP="008E6854">
            <w:pPr>
              <w:jc w:val="center"/>
              <w:rPr>
                <w:rFonts w:ascii="Verdana" w:hAnsi="Verdana" w:cs="Calibri"/>
                <w:b/>
                <w:bCs/>
                <w:color w:val="000000"/>
                <w:sz w:val="20"/>
                <w:szCs w:val="20"/>
              </w:rPr>
            </w:pPr>
          </w:p>
          <w:p w14:paraId="6E52F0C0" w14:textId="22D058E3" w:rsidR="008E6854" w:rsidRPr="00B10D89" w:rsidRDefault="008E6854" w:rsidP="008E6854">
            <w:pPr>
              <w:jc w:val="center"/>
              <w:rPr>
                <w:rFonts w:ascii="Verdana" w:hAnsi="Verdana" w:cs="Calibri"/>
                <w:b/>
                <w:bCs/>
                <w:color w:val="000000"/>
                <w:sz w:val="20"/>
                <w:szCs w:val="20"/>
              </w:rPr>
            </w:pPr>
            <w:r w:rsidRPr="00B10D89">
              <w:rPr>
                <w:rFonts w:ascii="Verdana" w:hAnsi="Verdana" w:cs="Calibri"/>
                <w:b/>
                <w:bCs/>
                <w:color w:val="000000"/>
                <w:sz w:val="20"/>
                <w:szCs w:val="20"/>
              </w:rPr>
              <w:t>R$ 12,60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39742D42" w14:textId="77777777" w:rsidR="008E6854" w:rsidRPr="00B10D89" w:rsidRDefault="008E6854" w:rsidP="008E6854">
            <w:pPr>
              <w:jc w:val="center"/>
              <w:rPr>
                <w:rFonts w:ascii="Verdana" w:hAnsi="Verdana" w:cs="Calibri"/>
                <w:b/>
                <w:bCs/>
                <w:color w:val="000000"/>
                <w:sz w:val="20"/>
                <w:szCs w:val="20"/>
              </w:rPr>
            </w:pPr>
          </w:p>
          <w:p w14:paraId="38F90A74" w14:textId="57BF183F" w:rsidR="008E6854" w:rsidRPr="00B10D89" w:rsidRDefault="008E6854" w:rsidP="008E6854">
            <w:pPr>
              <w:jc w:val="center"/>
              <w:rPr>
                <w:rFonts w:ascii="Verdana" w:hAnsi="Verdana" w:cs="Calibri"/>
                <w:b/>
                <w:bCs/>
                <w:color w:val="000000"/>
                <w:sz w:val="20"/>
                <w:szCs w:val="20"/>
              </w:rPr>
            </w:pPr>
          </w:p>
          <w:p w14:paraId="59120772" w14:textId="23B48319" w:rsidR="008E6854" w:rsidRPr="00B10D89" w:rsidRDefault="008E6854" w:rsidP="008E6854">
            <w:pPr>
              <w:jc w:val="center"/>
              <w:rPr>
                <w:rFonts w:ascii="Verdana" w:hAnsi="Verdana" w:cs="Calibri"/>
                <w:b/>
                <w:bCs/>
                <w:color w:val="000000"/>
                <w:sz w:val="20"/>
                <w:szCs w:val="20"/>
              </w:rPr>
            </w:pPr>
          </w:p>
          <w:p w14:paraId="4512D6F0" w14:textId="77777777" w:rsidR="008E6854" w:rsidRPr="00B10D89" w:rsidRDefault="008E6854" w:rsidP="008E6854">
            <w:pPr>
              <w:jc w:val="center"/>
              <w:rPr>
                <w:rFonts w:ascii="Verdana" w:hAnsi="Verdana" w:cs="Calibri"/>
                <w:b/>
                <w:bCs/>
                <w:color w:val="000000"/>
                <w:sz w:val="20"/>
                <w:szCs w:val="20"/>
              </w:rPr>
            </w:pPr>
          </w:p>
          <w:p w14:paraId="7EEAED42" w14:textId="2D3649F3" w:rsidR="008E6854" w:rsidRPr="00B10D89" w:rsidRDefault="008E6854" w:rsidP="008E6854">
            <w:pPr>
              <w:jc w:val="center"/>
              <w:rPr>
                <w:rFonts w:ascii="Verdana" w:hAnsi="Verdana" w:cs="Calibri"/>
                <w:b/>
                <w:bCs/>
                <w:color w:val="000000"/>
                <w:sz w:val="20"/>
                <w:szCs w:val="20"/>
              </w:rPr>
            </w:pPr>
            <w:r w:rsidRPr="00B10D89">
              <w:rPr>
                <w:rFonts w:ascii="Verdana" w:hAnsi="Verdana" w:cs="Calibri"/>
                <w:b/>
                <w:bCs/>
                <w:color w:val="000000"/>
                <w:sz w:val="20"/>
                <w:szCs w:val="20"/>
              </w:rPr>
              <w:t xml:space="preserve">R$ </w:t>
            </w:r>
            <w:r>
              <w:rPr>
                <w:rFonts w:ascii="Verdana" w:hAnsi="Verdana" w:cs="Calibri"/>
                <w:b/>
                <w:bCs/>
                <w:color w:val="000000"/>
                <w:sz w:val="20"/>
                <w:szCs w:val="20"/>
              </w:rPr>
              <w:t>22.932,00</w:t>
            </w:r>
          </w:p>
        </w:tc>
      </w:tr>
      <w:tr w:rsidR="008E6854" w:rsidRPr="002628CB" w14:paraId="483139AD" w14:textId="77777777" w:rsidTr="008E6854">
        <w:trPr>
          <w:trHeight w:val="281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B215" w14:textId="77777777" w:rsidR="008E6854" w:rsidRPr="002628CB" w:rsidRDefault="008E6854" w:rsidP="008E6854">
            <w:pPr>
              <w:rPr>
                <w:rFonts w:ascii="Verdana" w:hAnsi="Verdana" w:cs="Calibri"/>
                <w:b/>
                <w:bCs/>
                <w:color w:val="000000"/>
                <w:sz w:val="20"/>
                <w:szCs w:val="20"/>
              </w:rPr>
            </w:pPr>
            <w:r w:rsidRPr="002628CB">
              <w:rPr>
                <w:rFonts w:ascii="Verdana" w:hAnsi="Verdana" w:cs="Calibri"/>
                <w:b/>
                <w:bCs/>
                <w:color w:val="000000"/>
                <w:sz w:val="20"/>
                <w:szCs w:val="20"/>
              </w:rPr>
              <w:lastRenderedPageBreak/>
              <w:t>15</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78BB9B9A"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Charque bovino: </w:t>
            </w:r>
            <w:r w:rsidRPr="002628CB">
              <w:rPr>
                <w:rFonts w:ascii="Verdana" w:hAnsi="Verdana" w:cs="Calibri"/>
                <w:color w:val="000000"/>
                <w:sz w:val="20"/>
                <w:szCs w:val="20"/>
              </w:rPr>
              <w:t xml:space="preserve">preparado com carne bovina de 1ª qualidade, salgada, curada, seca, de consistência firme com cor, cheiro e sabor próprios. Isenta de sujidades, parasitas e materiais orgânicos, embalada a vácuo em saco plástico transparente e atóxico, limpo, não violado e resistente que garanta a qualidade do produto até o momento do consumo. A embalagem deve conter externamente os dados de identificação e procedência, informação nutricional, número de lote, data de validade e quantidade do produto. O produto deve apresentar validade mínima de 60 dias a partir da data de entrega.  </w:t>
            </w:r>
            <w:r w:rsidRPr="002628CB">
              <w:rPr>
                <w:rFonts w:ascii="Verdana" w:hAnsi="Verdana"/>
                <w:sz w:val="20"/>
                <w:szCs w:val="20"/>
              </w:rPr>
              <w:t xml:space="preserve">Peças embaladas a vácuo com peso líquido de </w:t>
            </w:r>
            <w:r w:rsidRPr="002628CB">
              <w:rPr>
                <w:rFonts w:ascii="Verdana" w:hAnsi="Verdana"/>
                <w:b/>
                <w:bCs/>
                <w:sz w:val="20"/>
                <w:szCs w:val="20"/>
              </w:rPr>
              <w:t>01 a 05 kg.</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04D6A31"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Kg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3A02354E" w14:textId="6D28A476"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420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1C3B84C"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650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C81EF9C"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D20FC3"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1.110</w:t>
            </w:r>
          </w:p>
        </w:tc>
        <w:tc>
          <w:tcPr>
            <w:tcW w:w="1436" w:type="dxa"/>
            <w:tcBorders>
              <w:top w:val="single" w:sz="4" w:space="0" w:color="auto"/>
              <w:left w:val="nil"/>
              <w:bottom w:val="single" w:sz="4" w:space="0" w:color="auto"/>
              <w:right w:val="single" w:sz="4" w:space="0" w:color="auto"/>
            </w:tcBorders>
            <w:shd w:val="clear" w:color="auto" w:fill="auto"/>
            <w:noWrap/>
          </w:tcPr>
          <w:p w14:paraId="06F1443B" w14:textId="77777777" w:rsidR="008E6854" w:rsidRPr="002049F0" w:rsidRDefault="008E6854" w:rsidP="008E6854">
            <w:pPr>
              <w:jc w:val="center"/>
              <w:rPr>
                <w:rFonts w:ascii="Verdana" w:hAnsi="Verdana" w:cs="Calibri"/>
                <w:b/>
                <w:bCs/>
                <w:color w:val="000000"/>
                <w:sz w:val="20"/>
                <w:szCs w:val="20"/>
              </w:rPr>
            </w:pPr>
          </w:p>
          <w:p w14:paraId="70D33684" w14:textId="16BFB14B" w:rsidR="008E6854" w:rsidRPr="002049F0" w:rsidRDefault="008E6854" w:rsidP="008E6854">
            <w:pPr>
              <w:jc w:val="center"/>
              <w:rPr>
                <w:rFonts w:ascii="Verdana" w:hAnsi="Verdana" w:cs="Calibri"/>
                <w:b/>
                <w:bCs/>
                <w:color w:val="000000"/>
                <w:sz w:val="20"/>
                <w:szCs w:val="20"/>
              </w:rPr>
            </w:pPr>
          </w:p>
          <w:p w14:paraId="53013EB2" w14:textId="71CF1232" w:rsidR="008E6854" w:rsidRPr="002049F0" w:rsidRDefault="008E6854" w:rsidP="008E6854">
            <w:pPr>
              <w:jc w:val="center"/>
              <w:rPr>
                <w:rFonts w:ascii="Verdana" w:hAnsi="Verdana" w:cs="Calibri"/>
                <w:b/>
                <w:bCs/>
                <w:color w:val="000000"/>
                <w:sz w:val="20"/>
                <w:szCs w:val="20"/>
              </w:rPr>
            </w:pPr>
          </w:p>
          <w:p w14:paraId="2FF9F8B5" w14:textId="23C70B00" w:rsidR="008E6854" w:rsidRPr="002049F0" w:rsidRDefault="008E6854" w:rsidP="008E6854">
            <w:pPr>
              <w:jc w:val="center"/>
              <w:rPr>
                <w:rFonts w:ascii="Verdana" w:hAnsi="Verdana" w:cs="Calibri"/>
                <w:b/>
                <w:bCs/>
                <w:color w:val="000000"/>
                <w:sz w:val="20"/>
                <w:szCs w:val="20"/>
              </w:rPr>
            </w:pPr>
          </w:p>
          <w:p w14:paraId="25FDD146" w14:textId="77777777" w:rsidR="008E6854" w:rsidRPr="002049F0" w:rsidRDefault="008E6854" w:rsidP="008E6854">
            <w:pPr>
              <w:jc w:val="center"/>
              <w:rPr>
                <w:rFonts w:ascii="Verdana" w:hAnsi="Verdana" w:cs="Calibri"/>
                <w:b/>
                <w:bCs/>
                <w:color w:val="000000"/>
                <w:sz w:val="20"/>
                <w:szCs w:val="20"/>
              </w:rPr>
            </w:pPr>
          </w:p>
          <w:p w14:paraId="71DF50CC" w14:textId="77777777" w:rsidR="008E6854" w:rsidRPr="002049F0" w:rsidRDefault="008E6854" w:rsidP="008E6854">
            <w:pPr>
              <w:jc w:val="center"/>
              <w:rPr>
                <w:rFonts w:ascii="Verdana" w:hAnsi="Verdana" w:cs="Calibri"/>
                <w:b/>
                <w:bCs/>
                <w:color w:val="000000"/>
                <w:sz w:val="20"/>
                <w:szCs w:val="20"/>
              </w:rPr>
            </w:pPr>
          </w:p>
          <w:p w14:paraId="28B37F63" w14:textId="31D4AC76" w:rsidR="008E6854" w:rsidRPr="002049F0" w:rsidRDefault="008E6854" w:rsidP="008E6854">
            <w:pPr>
              <w:jc w:val="center"/>
              <w:rPr>
                <w:rFonts w:ascii="Verdana" w:hAnsi="Verdana" w:cs="Calibri"/>
                <w:b/>
                <w:bCs/>
                <w:color w:val="000000"/>
                <w:sz w:val="20"/>
                <w:szCs w:val="20"/>
              </w:rPr>
            </w:pPr>
            <w:r w:rsidRPr="002049F0">
              <w:rPr>
                <w:rFonts w:ascii="Verdana" w:hAnsi="Verdana" w:cs="Calibri"/>
                <w:b/>
                <w:bCs/>
                <w:color w:val="000000"/>
                <w:sz w:val="20"/>
                <w:szCs w:val="20"/>
              </w:rPr>
              <w:t>R$ 34,50</w:t>
            </w:r>
          </w:p>
        </w:tc>
        <w:tc>
          <w:tcPr>
            <w:tcW w:w="1593" w:type="dxa"/>
            <w:tcBorders>
              <w:top w:val="single" w:sz="4" w:space="0" w:color="auto"/>
              <w:left w:val="nil"/>
              <w:bottom w:val="single" w:sz="4" w:space="0" w:color="auto"/>
              <w:right w:val="single" w:sz="4" w:space="0" w:color="auto"/>
            </w:tcBorders>
            <w:shd w:val="clear" w:color="auto" w:fill="auto"/>
            <w:noWrap/>
          </w:tcPr>
          <w:p w14:paraId="68212741" w14:textId="77777777" w:rsidR="008E6854" w:rsidRPr="002049F0" w:rsidRDefault="008E6854" w:rsidP="008E6854">
            <w:pPr>
              <w:jc w:val="center"/>
              <w:rPr>
                <w:rFonts w:ascii="Verdana" w:hAnsi="Verdana" w:cs="Calibri"/>
                <w:b/>
                <w:bCs/>
                <w:color w:val="000000"/>
                <w:sz w:val="20"/>
                <w:szCs w:val="20"/>
              </w:rPr>
            </w:pPr>
          </w:p>
          <w:p w14:paraId="5AEBE43E" w14:textId="77777777" w:rsidR="008E6854" w:rsidRPr="002049F0" w:rsidRDefault="008E6854" w:rsidP="008E6854">
            <w:pPr>
              <w:jc w:val="center"/>
              <w:rPr>
                <w:rFonts w:ascii="Verdana" w:hAnsi="Verdana" w:cs="Calibri"/>
                <w:b/>
                <w:bCs/>
                <w:color w:val="000000"/>
                <w:sz w:val="20"/>
                <w:szCs w:val="20"/>
              </w:rPr>
            </w:pPr>
          </w:p>
          <w:p w14:paraId="0CDBC1BB" w14:textId="77777777" w:rsidR="008E6854" w:rsidRPr="002049F0" w:rsidRDefault="008E6854" w:rsidP="008E6854">
            <w:pPr>
              <w:jc w:val="center"/>
              <w:rPr>
                <w:rFonts w:ascii="Verdana" w:hAnsi="Verdana" w:cs="Calibri"/>
                <w:b/>
                <w:bCs/>
                <w:color w:val="000000"/>
                <w:sz w:val="20"/>
                <w:szCs w:val="20"/>
              </w:rPr>
            </w:pPr>
          </w:p>
          <w:p w14:paraId="0E4F15A5" w14:textId="4219F317" w:rsidR="008E6854" w:rsidRDefault="008E6854" w:rsidP="008E6854">
            <w:pPr>
              <w:jc w:val="center"/>
              <w:rPr>
                <w:rFonts w:ascii="Verdana" w:hAnsi="Verdana" w:cs="Calibri"/>
                <w:b/>
                <w:bCs/>
                <w:color w:val="000000"/>
                <w:sz w:val="20"/>
                <w:szCs w:val="20"/>
              </w:rPr>
            </w:pPr>
          </w:p>
          <w:p w14:paraId="788F8960" w14:textId="77777777" w:rsidR="008E6854" w:rsidRPr="002049F0" w:rsidRDefault="008E6854" w:rsidP="008E6854">
            <w:pPr>
              <w:jc w:val="center"/>
              <w:rPr>
                <w:rFonts w:ascii="Verdana" w:hAnsi="Verdana" w:cs="Calibri"/>
                <w:b/>
                <w:bCs/>
                <w:color w:val="000000"/>
                <w:sz w:val="20"/>
                <w:szCs w:val="20"/>
              </w:rPr>
            </w:pPr>
          </w:p>
          <w:p w14:paraId="50BDE20F" w14:textId="77777777" w:rsidR="008E6854" w:rsidRPr="002049F0" w:rsidRDefault="008E6854" w:rsidP="008E6854">
            <w:pPr>
              <w:jc w:val="center"/>
              <w:rPr>
                <w:rFonts w:ascii="Verdana" w:hAnsi="Verdana" w:cs="Calibri"/>
                <w:b/>
                <w:bCs/>
                <w:color w:val="000000"/>
                <w:sz w:val="20"/>
                <w:szCs w:val="20"/>
              </w:rPr>
            </w:pPr>
          </w:p>
          <w:p w14:paraId="092AC0C0" w14:textId="38E0D172" w:rsidR="008E6854" w:rsidRPr="002049F0" w:rsidRDefault="008E6854" w:rsidP="008E6854">
            <w:pPr>
              <w:jc w:val="center"/>
              <w:rPr>
                <w:rFonts w:ascii="Verdana" w:hAnsi="Verdana" w:cs="Calibri"/>
                <w:b/>
                <w:bCs/>
                <w:color w:val="000000"/>
                <w:sz w:val="20"/>
                <w:szCs w:val="20"/>
              </w:rPr>
            </w:pPr>
            <w:r w:rsidRPr="002049F0">
              <w:rPr>
                <w:rFonts w:ascii="Verdana" w:hAnsi="Verdana" w:cs="Calibri"/>
                <w:b/>
                <w:bCs/>
                <w:color w:val="000000"/>
                <w:sz w:val="20"/>
                <w:szCs w:val="20"/>
              </w:rPr>
              <w:t>R$ 38.295,00</w:t>
            </w:r>
          </w:p>
        </w:tc>
      </w:tr>
      <w:tr w:rsidR="008E6854" w:rsidRPr="002628CB" w14:paraId="15C92EA4" w14:textId="77777777" w:rsidTr="008E6854">
        <w:trPr>
          <w:trHeight w:val="2121"/>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E76F8"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16</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6C8C2" w14:textId="282014E0"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Colorífico: </w:t>
            </w:r>
            <w:r w:rsidRPr="002628CB">
              <w:rPr>
                <w:rFonts w:ascii="Verdana" w:hAnsi="Verdana" w:cs="Calibri"/>
                <w:color w:val="000000"/>
                <w:sz w:val="20"/>
                <w:szCs w:val="20"/>
              </w:rPr>
              <w:t xml:space="preserve">urucum em pó fino, homogêneo, coloração vermelho intensa, embalagem </w:t>
            </w:r>
            <w:r w:rsidRPr="002628CB">
              <w:rPr>
                <w:rFonts w:ascii="Verdana" w:hAnsi="Verdana" w:cs="Calibri"/>
                <w:b/>
                <w:bCs/>
                <w:color w:val="000000"/>
                <w:sz w:val="20"/>
                <w:szCs w:val="20"/>
              </w:rPr>
              <w:t>de 100g</w:t>
            </w:r>
            <w:r w:rsidRPr="002628CB">
              <w:rPr>
                <w:rFonts w:ascii="Verdana" w:hAnsi="Verdana" w:cs="Calibri"/>
                <w:color w:val="000000"/>
                <w:sz w:val="20"/>
                <w:szCs w:val="20"/>
              </w:rPr>
              <w:t xml:space="preserve"> acondicionada em fardos contendo 10 unidades, totalizando 1kg. Com identificação do produto, marca do fabricante, prazo de validade e peso líquido. Deverá ter registro no Ministério da Agricultura e/ou Ministério da Saúde. Isento de glutamato monossódico e sais sódicos. Prazo de validade mínima de 6 (seis) meses a partir da data de entrega na unidade solicitante. </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08AF4"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Emb. 100g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61924" w14:textId="366637EE"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440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F3FD7"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825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D2B4"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55</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014B0"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1.320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51BFF350" w14:textId="77777777" w:rsidR="008E6854" w:rsidRPr="00653FC3" w:rsidRDefault="008E6854" w:rsidP="008E6854">
            <w:pPr>
              <w:jc w:val="center"/>
              <w:rPr>
                <w:rFonts w:ascii="Verdana" w:hAnsi="Verdana" w:cs="Calibri"/>
                <w:b/>
                <w:bCs/>
                <w:color w:val="000000"/>
                <w:sz w:val="20"/>
                <w:szCs w:val="20"/>
              </w:rPr>
            </w:pPr>
          </w:p>
          <w:p w14:paraId="4BE626D1" w14:textId="77777777" w:rsidR="008E6854" w:rsidRPr="00653FC3" w:rsidRDefault="008E6854" w:rsidP="008E6854">
            <w:pPr>
              <w:jc w:val="center"/>
              <w:rPr>
                <w:rFonts w:ascii="Verdana" w:hAnsi="Verdana" w:cs="Calibri"/>
                <w:b/>
                <w:bCs/>
                <w:color w:val="000000"/>
                <w:sz w:val="20"/>
                <w:szCs w:val="20"/>
              </w:rPr>
            </w:pPr>
          </w:p>
          <w:p w14:paraId="576C0933" w14:textId="77777777" w:rsidR="008E6854" w:rsidRPr="00653FC3" w:rsidRDefault="008E6854" w:rsidP="008E6854">
            <w:pPr>
              <w:jc w:val="center"/>
              <w:rPr>
                <w:rFonts w:ascii="Verdana" w:hAnsi="Verdana" w:cs="Calibri"/>
                <w:b/>
                <w:bCs/>
                <w:color w:val="000000"/>
                <w:sz w:val="20"/>
                <w:szCs w:val="20"/>
              </w:rPr>
            </w:pPr>
          </w:p>
          <w:p w14:paraId="4A4680D9" w14:textId="1F5405C1" w:rsidR="008E6854" w:rsidRPr="00653FC3" w:rsidRDefault="008E6854" w:rsidP="008E6854">
            <w:pPr>
              <w:jc w:val="center"/>
              <w:rPr>
                <w:rFonts w:ascii="Verdana" w:hAnsi="Verdana" w:cs="Calibri"/>
                <w:b/>
                <w:bCs/>
                <w:color w:val="000000"/>
                <w:sz w:val="20"/>
                <w:szCs w:val="20"/>
              </w:rPr>
            </w:pPr>
            <w:r w:rsidRPr="00653FC3">
              <w:rPr>
                <w:rFonts w:ascii="Verdana" w:hAnsi="Verdana" w:cs="Calibri"/>
                <w:b/>
                <w:bCs/>
                <w:color w:val="000000"/>
                <w:sz w:val="20"/>
                <w:szCs w:val="20"/>
              </w:rPr>
              <w:t>R$ 0,87</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1AE6913E" w14:textId="77777777" w:rsidR="008E6854" w:rsidRPr="00653FC3" w:rsidRDefault="008E6854" w:rsidP="008E6854">
            <w:pPr>
              <w:jc w:val="center"/>
              <w:rPr>
                <w:rFonts w:ascii="Verdana" w:hAnsi="Verdana" w:cs="Calibri"/>
                <w:b/>
                <w:bCs/>
                <w:color w:val="000000"/>
                <w:sz w:val="20"/>
                <w:szCs w:val="20"/>
              </w:rPr>
            </w:pPr>
          </w:p>
          <w:p w14:paraId="1A5EC633" w14:textId="77777777" w:rsidR="008E6854" w:rsidRPr="00653FC3" w:rsidRDefault="008E6854" w:rsidP="008E6854">
            <w:pPr>
              <w:jc w:val="center"/>
              <w:rPr>
                <w:rFonts w:ascii="Verdana" w:hAnsi="Verdana" w:cs="Calibri"/>
                <w:b/>
                <w:bCs/>
                <w:color w:val="000000"/>
                <w:sz w:val="20"/>
                <w:szCs w:val="20"/>
              </w:rPr>
            </w:pPr>
          </w:p>
          <w:p w14:paraId="40E661BA" w14:textId="77777777" w:rsidR="008E6854" w:rsidRPr="00653FC3" w:rsidRDefault="008E6854" w:rsidP="008E6854">
            <w:pPr>
              <w:jc w:val="center"/>
              <w:rPr>
                <w:rFonts w:ascii="Verdana" w:hAnsi="Verdana" w:cs="Calibri"/>
                <w:b/>
                <w:bCs/>
                <w:color w:val="000000"/>
                <w:sz w:val="20"/>
                <w:szCs w:val="20"/>
              </w:rPr>
            </w:pPr>
          </w:p>
          <w:p w14:paraId="0DC9E7AA" w14:textId="2EC2013B" w:rsidR="008E6854" w:rsidRPr="00653FC3" w:rsidRDefault="008E6854" w:rsidP="008E6854">
            <w:pPr>
              <w:jc w:val="center"/>
              <w:rPr>
                <w:rFonts w:ascii="Verdana" w:hAnsi="Verdana" w:cs="Calibri"/>
                <w:b/>
                <w:bCs/>
                <w:color w:val="000000"/>
                <w:sz w:val="20"/>
                <w:szCs w:val="20"/>
              </w:rPr>
            </w:pPr>
            <w:r w:rsidRPr="00653FC3">
              <w:rPr>
                <w:rFonts w:ascii="Verdana" w:hAnsi="Verdana" w:cs="Calibri"/>
                <w:b/>
                <w:bCs/>
                <w:color w:val="000000"/>
                <w:sz w:val="20"/>
                <w:szCs w:val="20"/>
              </w:rPr>
              <w:t xml:space="preserve">R$ </w:t>
            </w:r>
            <w:r>
              <w:rPr>
                <w:rFonts w:ascii="Verdana" w:hAnsi="Verdana" w:cs="Calibri"/>
                <w:b/>
                <w:bCs/>
                <w:color w:val="000000"/>
                <w:sz w:val="20"/>
                <w:szCs w:val="20"/>
              </w:rPr>
              <w:t>1</w:t>
            </w:r>
            <w:r w:rsidRPr="00653FC3">
              <w:rPr>
                <w:rFonts w:ascii="Verdana" w:hAnsi="Verdana" w:cs="Calibri"/>
                <w:b/>
                <w:bCs/>
                <w:color w:val="000000"/>
                <w:sz w:val="20"/>
                <w:szCs w:val="20"/>
              </w:rPr>
              <w:t>.</w:t>
            </w:r>
            <w:r>
              <w:rPr>
                <w:rFonts w:ascii="Verdana" w:hAnsi="Verdana" w:cs="Calibri"/>
                <w:b/>
                <w:bCs/>
                <w:color w:val="000000"/>
                <w:sz w:val="20"/>
                <w:szCs w:val="20"/>
              </w:rPr>
              <w:t>148</w:t>
            </w:r>
            <w:r w:rsidRPr="00653FC3">
              <w:rPr>
                <w:rFonts w:ascii="Verdana" w:hAnsi="Verdana" w:cs="Calibri"/>
                <w:b/>
                <w:bCs/>
                <w:color w:val="000000"/>
                <w:sz w:val="20"/>
                <w:szCs w:val="20"/>
              </w:rPr>
              <w:t>,</w:t>
            </w:r>
            <w:r>
              <w:rPr>
                <w:rFonts w:ascii="Verdana" w:hAnsi="Verdana" w:cs="Calibri"/>
                <w:b/>
                <w:bCs/>
                <w:color w:val="000000"/>
                <w:sz w:val="20"/>
                <w:szCs w:val="20"/>
              </w:rPr>
              <w:t>4</w:t>
            </w:r>
            <w:r w:rsidRPr="00653FC3">
              <w:rPr>
                <w:rFonts w:ascii="Verdana" w:hAnsi="Verdana" w:cs="Calibri"/>
                <w:b/>
                <w:bCs/>
                <w:color w:val="000000"/>
                <w:sz w:val="20"/>
                <w:szCs w:val="20"/>
              </w:rPr>
              <w:t>0</w:t>
            </w:r>
          </w:p>
        </w:tc>
      </w:tr>
      <w:tr w:rsidR="008E6854" w:rsidRPr="002628CB" w14:paraId="3C2F357B" w14:textId="77777777" w:rsidTr="008E6854">
        <w:trPr>
          <w:trHeight w:val="126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00CC" w14:textId="77777777" w:rsidR="008E6854" w:rsidRPr="002628CB" w:rsidRDefault="008E6854" w:rsidP="008E6854">
            <w:pPr>
              <w:rPr>
                <w:rFonts w:ascii="Verdana" w:hAnsi="Verdana" w:cs="Calibri"/>
                <w:b/>
                <w:bCs/>
                <w:color w:val="000000"/>
                <w:sz w:val="20"/>
                <w:szCs w:val="20"/>
              </w:rPr>
            </w:pPr>
            <w:r w:rsidRPr="002628CB">
              <w:rPr>
                <w:rFonts w:ascii="Verdana" w:hAnsi="Verdana" w:cs="Calibri"/>
                <w:b/>
                <w:bCs/>
                <w:color w:val="000000"/>
                <w:sz w:val="20"/>
                <w:szCs w:val="20"/>
              </w:rPr>
              <w:t>17</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749E8D4A"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Cominho: </w:t>
            </w:r>
            <w:r w:rsidRPr="002628CB">
              <w:rPr>
                <w:rFonts w:ascii="Verdana" w:hAnsi="Verdana" w:cs="Calibri"/>
                <w:color w:val="000000"/>
                <w:sz w:val="20"/>
                <w:szCs w:val="20"/>
              </w:rPr>
              <w:t xml:space="preserve">extraído de sementes de primeira qualidade, puro, com aspecto, cor, cheiro e sabor </w:t>
            </w:r>
            <w:proofErr w:type="spellStart"/>
            <w:r w:rsidRPr="002628CB">
              <w:rPr>
                <w:rFonts w:ascii="Verdana" w:hAnsi="Verdana" w:cs="Calibri"/>
                <w:color w:val="000000"/>
                <w:sz w:val="20"/>
                <w:szCs w:val="20"/>
              </w:rPr>
              <w:t>caractéristicos</w:t>
            </w:r>
            <w:proofErr w:type="spellEnd"/>
            <w:r w:rsidRPr="002628CB">
              <w:rPr>
                <w:rFonts w:ascii="Verdana" w:hAnsi="Verdana" w:cs="Calibri"/>
                <w:color w:val="000000"/>
                <w:sz w:val="20"/>
                <w:szCs w:val="20"/>
              </w:rPr>
              <w:t xml:space="preserve">, sem misturas, isentos de sujidades, parasitas e larvas. </w:t>
            </w:r>
            <w:r w:rsidRPr="002628CB">
              <w:rPr>
                <w:rFonts w:ascii="Verdana" w:hAnsi="Verdana" w:cs="Calibri"/>
                <w:b/>
                <w:bCs/>
                <w:color w:val="000000"/>
                <w:sz w:val="20"/>
                <w:szCs w:val="20"/>
              </w:rPr>
              <w:t>Embalagem de 100 g</w:t>
            </w:r>
            <w:r w:rsidRPr="002628CB">
              <w:rPr>
                <w:rFonts w:ascii="Verdana" w:hAnsi="Verdana" w:cs="Calibri"/>
                <w:color w:val="000000"/>
                <w:sz w:val="20"/>
                <w:szCs w:val="20"/>
              </w:rPr>
              <w:t xml:space="preserve">, em sacos </w:t>
            </w:r>
            <w:proofErr w:type="spellStart"/>
            <w:r w:rsidRPr="002628CB">
              <w:rPr>
                <w:rFonts w:ascii="Verdana" w:hAnsi="Verdana" w:cs="Calibri"/>
                <w:color w:val="000000"/>
                <w:sz w:val="20"/>
                <w:szCs w:val="20"/>
              </w:rPr>
              <w:t>plastícos</w:t>
            </w:r>
            <w:proofErr w:type="spellEnd"/>
            <w:r w:rsidRPr="002628CB">
              <w:rPr>
                <w:rFonts w:ascii="Verdana" w:hAnsi="Verdana" w:cs="Calibri"/>
                <w:color w:val="000000"/>
                <w:sz w:val="20"/>
                <w:szCs w:val="20"/>
              </w:rPr>
              <w:t xml:space="preserve"> transparentes e atóxicos, limpos não violados, resistentes que garantam a integridade do produto até o momento do consumo. Acondicionados em fardos, contendo 10 unidades, totalizando 1kg. A embalagem deverá conter </w:t>
            </w:r>
            <w:r w:rsidRPr="002628CB">
              <w:rPr>
                <w:rFonts w:ascii="Verdana" w:hAnsi="Verdana" w:cs="Calibri"/>
                <w:color w:val="000000"/>
                <w:sz w:val="20"/>
                <w:szCs w:val="20"/>
              </w:rPr>
              <w:lastRenderedPageBreak/>
              <w:t xml:space="preserve">externamente, os dados de identificação e procedência, informação nutricional, número do </w:t>
            </w:r>
            <w:proofErr w:type="spellStart"/>
            <w:proofErr w:type="gramStart"/>
            <w:r w:rsidRPr="002628CB">
              <w:rPr>
                <w:rFonts w:ascii="Verdana" w:hAnsi="Verdana" w:cs="Calibri"/>
                <w:color w:val="000000"/>
                <w:sz w:val="20"/>
                <w:szCs w:val="20"/>
              </w:rPr>
              <w:t>lote,data</w:t>
            </w:r>
            <w:proofErr w:type="spellEnd"/>
            <w:proofErr w:type="gramEnd"/>
            <w:r w:rsidRPr="002628CB">
              <w:rPr>
                <w:rFonts w:ascii="Verdana" w:hAnsi="Verdana" w:cs="Calibri"/>
                <w:color w:val="000000"/>
                <w:sz w:val="20"/>
                <w:szCs w:val="20"/>
              </w:rPr>
              <w:t xml:space="preserve"> de validade, quantidade do produto. Isento de glutamato monossódico e sais sódicos. Prazo de validade mínima de 3 (três) meses a partir da data de entrega na unidade solicitante.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19F4167"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Emb. De 100g</w:t>
            </w:r>
          </w:p>
          <w:p w14:paraId="559CC716" w14:textId="77777777" w:rsidR="008E6854" w:rsidRPr="002628CB" w:rsidRDefault="008E6854" w:rsidP="008E6854">
            <w:pPr>
              <w:jc w:val="center"/>
              <w:rPr>
                <w:rFonts w:ascii="Verdana" w:hAnsi="Verdana" w:cs="Calibri"/>
                <w:b/>
                <w:bCs/>
                <w:color w:val="000000"/>
                <w:sz w:val="20"/>
                <w:szCs w:val="20"/>
              </w:rPr>
            </w:pP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46D609A4" w14:textId="4D6B1804"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400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C3CC2E7"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750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0DE817"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50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DA1D5"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1.200</w:t>
            </w:r>
          </w:p>
        </w:tc>
        <w:tc>
          <w:tcPr>
            <w:tcW w:w="1436" w:type="dxa"/>
            <w:tcBorders>
              <w:top w:val="single" w:sz="4" w:space="0" w:color="auto"/>
              <w:left w:val="nil"/>
              <w:bottom w:val="single" w:sz="4" w:space="0" w:color="auto"/>
              <w:right w:val="single" w:sz="4" w:space="0" w:color="auto"/>
            </w:tcBorders>
            <w:shd w:val="clear" w:color="auto" w:fill="auto"/>
            <w:noWrap/>
          </w:tcPr>
          <w:p w14:paraId="6DD44C34" w14:textId="77777777" w:rsidR="008E6854" w:rsidRPr="00653FC3" w:rsidRDefault="008E6854" w:rsidP="008E6854">
            <w:pPr>
              <w:jc w:val="center"/>
              <w:rPr>
                <w:rFonts w:ascii="Verdana" w:hAnsi="Verdana" w:cs="Calibri"/>
                <w:b/>
                <w:bCs/>
                <w:color w:val="000000"/>
                <w:sz w:val="20"/>
                <w:szCs w:val="20"/>
              </w:rPr>
            </w:pPr>
          </w:p>
          <w:p w14:paraId="047C4CA6" w14:textId="77777777" w:rsidR="008E6854" w:rsidRPr="00653FC3" w:rsidRDefault="008E6854" w:rsidP="008E6854">
            <w:pPr>
              <w:jc w:val="center"/>
              <w:rPr>
                <w:rFonts w:ascii="Verdana" w:hAnsi="Verdana" w:cs="Calibri"/>
                <w:b/>
                <w:bCs/>
                <w:color w:val="000000"/>
                <w:sz w:val="20"/>
                <w:szCs w:val="20"/>
              </w:rPr>
            </w:pPr>
          </w:p>
          <w:p w14:paraId="2F952332" w14:textId="77777777" w:rsidR="008E6854" w:rsidRPr="00653FC3" w:rsidRDefault="008E6854" w:rsidP="008E6854">
            <w:pPr>
              <w:jc w:val="center"/>
              <w:rPr>
                <w:rFonts w:ascii="Verdana" w:hAnsi="Verdana" w:cs="Calibri"/>
                <w:b/>
                <w:bCs/>
                <w:color w:val="000000"/>
                <w:sz w:val="20"/>
                <w:szCs w:val="20"/>
              </w:rPr>
            </w:pPr>
          </w:p>
          <w:p w14:paraId="36863C4D" w14:textId="6217854C" w:rsidR="008E6854" w:rsidRPr="00653FC3" w:rsidRDefault="008E6854" w:rsidP="008E6854">
            <w:pPr>
              <w:jc w:val="center"/>
              <w:rPr>
                <w:rFonts w:ascii="Verdana" w:hAnsi="Verdana" w:cs="Calibri"/>
                <w:b/>
                <w:bCs/>
                <w:color w:val="000000"/>
                <w:sz w:val="20"/>
                <w:szCs w:val="20"/>
              </w:rPr>
            </w:pPr>
            <w:r w:rsidRPr="00653FC3">
              <w:rPr>
                <w:rFonts w:ascii="Verdana" w:hAnsi="Verdana" w:cs="Calibri"/>
                <w:b/>
                <w:bCs/>
                <w:color w:val="000000"/>
                <w:sz w:val="20"/>
                <w:szCs w:val="20"/>
              </w:rPr>
              <w:t xml:space="preserve">R$ </w:t>
            </w:r>
            <w:r>
              <w:rPr>
                <w:rFonts w:ascii="Verdana" w:hAnsi="Verdana" w:cs="Calibri"/>
                <w:b/>
                <w:bCs/>
                <w:color w:val="000000"/>
                <w:sz w:val="20"/>
                <w:szCs w:val="20"/>
              </w:rPr>
              <w:t>5,49</w:t>
            </w:r>
          </w:p>
        </w:tc>
        <w:tc>
          <w:tcPr>
            <w:tcW w:w="1593" w:type="dxa"/>
            <w:tcBorders>
              <w:top w:val="single" w:sz="4" w:space="0" w:color="auto"/>
              <w:left w:val="nil"/>
              <w:bottom w:val="single" w:sz="4" w:space="0" w:color="auto"/>
              <w:right w:val="single" w:sz="4" w:space="0" w:color="auto"/>
            </w:tcBorders>
            <w:shd w:val="clear" w:color="auto" w:fill="auto"/>
            <w:noWrap/>
          </w:tcPr>
          <w:p w14:paraId="06403B47" w14:textId="77777777" w:rsidR="008E6854" w:rsidRPr="00653FC3" w:rsidRDefault="008E6854" w:rsidP="008E6854">
            <w:pPr>
              <w:jc w:val="center"/>
              <w:rPr>
                <w:rFonts w:ascii="Verdana" w:hAnsi="Verdana" w:cs="Calibri"/>
                <w:b/>
                <w:bCs/>
                <w:color w:val="000000"/>
                <w:sz w:val="20"/>
                <w:szCs w:val="20"/>
              </w:rPr>
            </w:pPr>
          </w:p>
          <w:p w14:paraId="692EC870" w14:textId="77777777" w:rsidR="008E6854" w:rsidRPr="00653FC3" w:rsidRDefault="008E6854" w:rsidP="008E6854">
            <w:pPr>
              <w:jc w:val="center"/>
              <w:rPr>
                <w:rFonts w:ascii="Verdana" w:hAnsi="Verdana" w:cs="Calibri"/>
                <w:b/>
                <w:bCs/>
                <w:color w:val="000000"/>
                <w:sz w:val="20"/>
                <w:szCs w:val="20"/>
              </w:rPr>
            </w:pPr>
          </w:p>
          <w:p w14:paraId="42CC72FD" w14:textId="77777777" w:rsidR="008E6854" w:rsidRPr="00653FC3" w:rsidRDefault="008E6854" w:rsidP="008E6854">
            <w:pPr>
              <w:jc w:val="center"/>
              <w:rPr>
                <w:rFonts w:ascii="Verdana" w:hAnsi="Verdana" w:cs="Calibri"/>
                <w:b/>
                <w:bCs/>
                <w:color w:val="000000"/>
                <w:sz w:val="20"/>
                <w:szCs w:val="20"/>
              </w:rPr>
            </w:pPr>
          </w:p>
          <w:p w14:paraId="56C41A3B" w14:textId="68DB338C" w:rsidR="008E6854" w:rsidRPr="00653FC3" w:rsidRDefault="008E6854" w:rsidP="008E6854">
            <w:pPr>
              <w:jc w:val="center"/>
              <w:rPr>
                <w:rFonts w:ascii="Verdana" w:hAnsi="Verdana" w:cs="Calibri"/>
                <w:b/>
                <w:bCs/>
                <w:color w:val="000000"/>
                <w:sz w:val="20"/>
                <w:szCs w:val="20"/>
              </w:rPr>
            </w:pPr>
            <w:r w:rsidRPr="00653FC3">
              <w:rPr>
                <w:rFonts w:ascii="Verdana" w:hAnsi="Verdana" w:cs="Calibri"/>
                <w:b/>
                <w:bCs/>
                <w:color w:val="000000"/>
                <w:sz w:val="20"/>
                <w:szCs w:val="20"/>
              </w:rPr>
              <w:t xml:space="preserve">R$ </w:t>
            </w:r>
            <w:r>
              <w:rPr>
                <w:rFonts w:ascii="Verdana" w:hAnsi="Verdana" w:cs="Calibri"/>
                <w:b/>
                <w:bCs/>
                <w:color w:val="000000"/>
                <w:sz w:val="20"/>
                <w:szCs w:val="20"/>
              </w:rPr>
              <w:t>6.588,00</w:t>
            </w:r>
          </w:p>
        </w:tc>
      </w:tr>
      <w:tr w:rsidR="008E6854" w:rsidRPr="002628CB" w14:paraId="4061BE1C" w14:textId="77777777" w:rsidTr="008E6854">
        <w:trPr>
          <w:trHeight w:val="2399"/>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86AC"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18</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3FF27044"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Extrato de tomate: </w:t>
            </w:r>
            <w:r w:rsidRPr="002628CB">
              <w:rPr>
                <w:rFonts w:ascii="Verdana" w:hAnsi="Verdana" w:cs="Calibri"/>
                <w:color w:val="000000"/>
                <w:sz w:val="20"/>
                <w:szCs w:val="20"/>
              </w:rPr>
              <w:t xml:space="preserve">produto resultante do processamento da polpa de frutos maduros e sãos do tomateiro, podendo conter sal, zero adição de açúcar e glutamato monossódico, de cor vermelha com cheiro e sabor inerentes ao produto. Deve ser considerada a legislação de alimentos preconizada pela ANVISA. A embalagem primária deve ser Tetra Park (papel, polietileno e alumínio) com peso de </w:t>
            </w:r>
            <w:r w:rsidRPr="002628CB">
              <w:rPr>
                <w:rFonts w:ascii="Verdana" w:hAnsi="Verdana" w:cs="Calibri"/>
                <w:b/>
                <w:bCs/>
                <w:color w:val="000000"/>
                <w:sz w:val="20"/>
                <w:szCs w:val="20"/>
              </w:rPr>
              <w:t>340 gramas.</w:t>
            </w:r>
            <w:r w:rsidRPr="002628CB">
              <w:rPr>
                <w:rFonts w:ascii="Verdana" w:hAnsi="Verdana" w:cs="Calibri"/>
                <w:color w:val="000000"/>
                <w:sz w:val="20"/>
                <w:szCs w:val="20"/>
              </w:rPr>
              <w:t xml:space="preserve"> A validade do produto deve ser de no mínimo de 10 meses a partir da data de entrega do produto. Não serão aceitos produtos considerados ultraprocessados.</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2C9BD3D"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Sachê</w:t>
            </w:r>
          </w:p>
          <w:p w14:paraId="206DB384"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340g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4926BF9D" w14:textId="0F5F521F"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920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E91D076"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1.680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AF72451"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230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393588"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2.830</w:t>
            </w:r>
          </w:p>
        </w:tc>
        <w:tc>
          <w:tcPr>
            <w:tcW w:w="1436" w:type="dxa"/>
            <w:tcBorders>
              <w:top w:val="single" w:sz="4" w:space="0" w:color="auto"/>
              <w:left w:val="nil"/>
              <w:bottom w:val="single" w:sz="4" w:space="0" w:color="auto"/>
              <w:right w:val="single" w:sz="4" w:space="0" w:color="auto"/>
            </w:tcBorders>
            <w:shd w:val="clear" w:color="auto" w:fill="auto"/>
            <w:noWrap/>
          </w:tcPr>
          <w:p w14:paraId="758118D3" w14:textId="77777777" w:rsidR="008E6854" w:rsidRDefault="008E6854" w:rsidP="008E6854">
            <w:pPr>
              <w:jc w:val="center"/>
              <w:rPr>
                <w:rFonts w:ascii="Verdana" w:hAnsi="Verdana" w:cs="Calibri"/>
                <w:color w:val="000000"/>
                <w:sz w:val="20"/>
                <w:szCs w:val="20"/>
              </w:rPr>
            </w:pPr>
          </w:p>
          <w:p w14:paraId="74A255BA" w14:textId="77777777" w:rsidR="008E6854" w:rsidRDefault="008E6854" w:rsidP="008E6854">
            <w:pPr>
              <w:jc w:val="center"/>
              <w:rPr>
                <w:rFonts w:ascii="Verdana" w:hAnsi="Verdana" w:cs="Calibri"/>
                <w:color w:val="000000"/>
                <w:sz w:val="20"/>
                <w:szCs w:val="20"/>
              </w:rPr>
            </w:pPr>
          </w:p>
          <w:p w14:paraId="12BFC32C" w14:textId="77777777" w:rsidR="008E6854" w:rsidRDefault="008E6854" w:rsidP="008E6854">
            <w:pPr>
              <w:jc w:val="center"/>
              <w:rPr>
                <w:rFonts w:ascii="Verdana" w:hAnsi="Verdana" w:cs="Calibri"/>
                <w:color w:val="000000"/>
                <w:sz w:val="20"/>
                <w:szCs w:val="20"/>
              </w:rPr>
            </w:pPr>
          </w:p>
          <w:p w14:paraId="7BC770DA" w14:textId="61AF3989"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1A3F32B6" w14:textId="77777777" w:rsidR="008E6854" w:rsidRDefault="008E6854" w:rsidP="008E6854">
            <w:pPr>
              <w:jc w:val="center"/>
              <w:rPr>
                <w:rFonts w:ascii="Verdana" w:hAnsi="Verdana" w:cs="Calibri"/>
                <w:color w:val="000000"/>
                <w:sz w:val="20"/>
                <w:szCs w:val="20"/>
              </w:rPr>
            </w:pPr>
          </w:p>
          <w:p w14:paraId="05891FDA" w14:textId="77777777" w:rsidR="008E6854" w:rsidRDefault="008E6854" w:rsidP="008E6854">
            <w:pPr>
              <w:jc w:val="center"/>
              <w:rPr>
                <w:rFonts w:ascii="Verdana" w:hAnsi="Verdana" w:cs="Calibri"/>
                <w:color w:val="000000"/>
                <w:sz w:val="20"/>
                <w:szCs w:val="20"/>
              </w:rPr>
            </w:pPr>
          </w:p>
          <w:p w14:paraId="7897965B" w14:textId="77777777" w:rsidR="008E6854" w:rsidRDefault="008E6854" w:rsidP="008E6854">
            <w:pPr>
              <w:jc w:val="center"/>
              <w:rPr>
                <w:rFonts w:ascii="Verdana" w:hAnsi="Verdana" w:cs="Calibri"/>
                <w:color w:val="000000"/>
                <w:sz w:val="20"/>
                <w:szCs w:val="20"/>
              </w:rPr>
            </w:pPr>
          </w:p>
          <w:p w14:paraId="2D416238" w14:textId="6A7008AF"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64AE32B9" w14:textId="77777777" w:rsidTr="008E6854">
        <w:trPr>
          <w:trHeight w:val="870"/>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701C1" w14:textId="77777777" w:rsidR="008E6854" w:rsidRPr="002628CB" w:rsidRDefault="008E6854" w:rsidP="008E6854">
            <w:pPr>
              <w:pStyle w:val="SemEspaamento"/>
              <w:jc w:val="center"/>
              <w:rPr>
                <w:rFonts w:ascii="Verdana" w:hAnsi="Verdana"/>
                <w:b/>
                <w:bCs/>
                <w:sz w:val="20"/>
                <w:szCs w:val="20"/>
              </w:rPr>
            </w:pPr>
            <w:r w:rsidRPr="002628CB">
              <w:rPr>
                <w:rFonts w:ascii="Verdana" w:hAnsi="Verdana"/>
                <w:b/>
                <w:bCs/>
                <w:sz w:val="20"/>
                <w:szCs w:val="20"/>
              </w:rPr>
              <w:lastRenderedPageBreak/>
              <w:t>19</w:t>
            </w:r>
          </w:p>
        </w:tc>
        <w:tc>
          <w:tcPr>
            <w:tcW w:w="3898" w:type="dxa"/>
            <w:tcBorders>
              <w:top w:val="single" w:sz="4" w:space="0" w:color="auto"/>
              <w:left w:val="nil"/>
              <w:bottom w:val="single" w:sz="4" w:space="0" w:color="auto"/>
              <w:right w:val="single" w:sz="4" w:space="0" w:color="auto"/>
            </w:tcBorders>
            <w:shd w:val="clear" w:color="auto" w:fill="auto"/>
            <w:vAlign w:val="bottom"/>
          </w:tcPr>
          <w:p w14:paraId="6D9B0AD3" w14:textId="77777777" w:rsidR="008E6854" w:rsidRPr="002628CB" w:rsidRDefault="008E6854" w:rsidP="008E6854">
            <w:pPr>
              <w:pStyle w:val="SemEspaamento"/>
              <w:jc w:val="both"/>
              <w:rPr>
                <w:rFonts w:ascii="Verdana" w:hAnsi="Verdana"/>
                <w:b/>
                <w:bCs/>
                <w:sz w:val="20"/>
                <w:szCs w:val="20"/>
              </w:rPr>
            </w:pPr>
            <w:r w:rsidRPr="002628CB">
              <w:rPr>
                <w:rFonts w:ascii="Verdana" w:hAnsi="Verdana"/>
                <w:b/>
                <w:bCs/>
                <w:sz w:val="20"/>
                <w:szCs w:val="20"/>
              </w:rPr>
              <w:t>Ervilha em conserva</w:t>
            </w:r>
            <w:r w:rsidRPr="002628CB">
              <w:rPr>
                <w:rFonts w:ascii="Verdana" w:hAnsi="Verdana"/>
                <w:sz w:val="20"/>
                <w:szCs w:val="20"/>
              </w:rPr>
              <w:t xml:space="preserve">: com rótulo com impressão clara de identificação, classificação marca, data de fabricação, prazo de validade, SIF. Validade mínima de 12 meses a contar da data da entrega. Embalagem com </w:t>
            </w:r>
            <w:r w:rsidRPr="002628CB">
              <w:rPr>
                <w:rFonts w:ascii="Verdana" w:hAnsi="Verdana"/>
                <w:b/>
                <w:bCs/>
                <w:sz w:val="20"/>
                <w:szCs w:val="20"/>
              </w:rPr>
              <w:t xml:space="preserve"> 200g.</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FFB25F4" w14:textId="77777777" w:rsidR="008E6854" w:rsidRPr="002628CB" w:rsidRDefault="008E6854" w:rsidP="008E6854">
            <w:pPr>
              <w:pStyle w:val="SemEspaamento"/>
              <w:jc w:val="center"/>
              <w:rPr>
                <w:rFonts w:ascii="Verdana" w:hAnsi="Verdana"/>
                <w:b/>
                <w:bCs/>
                <w:sz w:val="20"/>
                <w:szCs w:val="20"/>
              </w:rPr>
            </w:pPr>
            <w:r w:rsidRPr="002628CB">
              <w:rPr>
                <w:rFonts w:ascii="Verdana" w:hAnsi="Verdana"/>
                <w:b/>
                <w:bCs/>
                <w:sz w:val="20"/>
                <w:szCs w:val="20"/>
              </w:rPr>
              <w:t>Emb. de</w:t>
            </w:r>
          </w:p>
          <w:p w14:paraId="10EBFD33" w14:textId="77777777" w:rsidR="008E6854" w:rsidRPr="002628CB" w:rsidRDefault="008E6854" w:rsidP="008E6854">
            <w:pPr>
              <w:pStyle w:val="SemEspaamento"/>
              <w:jc w:val="center"/>
              <w:rPr>
                <w:rFonts w:ascii="Verdana" w:hAnsi="Verdana"/>
                <w:b/>
                <w:bCs/>
                <w:sz w:val="20"/>
                <w:szCs w:val="20"/>
              </w:rPr>
            </w:pPr>
            <w:r w:rsidRPr="002628CB">
              <w:rPr>
                <w:rFonts w:ascii="Verdana" w:hAnsi="Verdana"/>
                <w:b/>
                <w:bCs/>
                <w:sz w:val="20"/>
                <w:szCs w:val="20"/>
              </w:rPr>
              <w:t>200g</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3F9BB21E" w14:textId="77777777" w:rsidR="008E6854" w:rsidRPr="002628CB" w:rsidRDefault="008E6854" w:rsidP="008E6854">
            <w:pPr>
              <w:pStyle w:val="SemEspaamento"/>
              <w:jc w:val="center"/>
              <w:rPr>
                <w:rFonts w:ascii="Verdana" w:hAnsi="Verdana"/>
                <w:sz w:val="20"/>
                <w:szCs w:val="20"/>
              </w:rPr>
            </w:pPr>
            <w:r w:rsidRPr="002628CB">
              <w:rPr>
                <w:rFonts w:ascii="Verdana" w:hAnsi="Verdana"/>
                <w:sz w:val="20"/>
                <w:szCs w:val="20"/>
              </w:rPr>
              <w:t>200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530D0223" w14:textId="77777777" w:rsidR="008E6854" w:rsidRPr="002628CB" w:rsidRDefault="008E6854" w:rsidP="008E6854">
            <w:pPr>
              <w:pStyle w:val="SemEspaamento"/>
              <w:jc w:val="center"/>
              <w:rPr>
                <w:rFonts w:ascii="Verdana" w:hAnsi="Verdana"/>
                <w:sz w:val="20"/>
                <w:szCs w:val="20"/>
              </w:rPr>
            </w:pPr>
            <w:r w:rsidRPr="002628CB">
              <w:rPr>
                <w:rFonts w:ascii="Verdana" w:hAnsi="Verdana"/>
                <w:sz w:val="20"/>
                <w:szCs w:val="20"/>
              </w:rPr>
              <w:t>300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3517DF5E" w14:textId="77777777" w:rsidR="008E6854" w:rsidRPr="002628CB" w:rsidRDefault="008E6854" w:rsidP="008E6854">
            <w:pPr>
              <w:pStyle w:val="SemEspaamento"/>
              <w:jc w:val="center"/>
              <w:rPr>
                <w:rFonts w:ascii="Verdana" w:hAnsi="Verdana"/>
                <w:sz w:val="20"/>
                <w:szCs w:val="20"/>
              </w:rPr>
            </w:pPr>
            <w:r w:rsidRPr="002628CB">
              <w:rPr>
                <w:rFonts w:ascii="Verdana" w:hAnsi="Verdana"/>
                <w:sz w:val="20"/>
                <w:szCs w:val="20"/>
              </w:rPr>
              <w:t>100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6FE0ED24" w14:textId="77777777" w:rsidR="008E6854" w:rsidRPr="002628CB" w:rsidRDefault="008E6854" w:rsidP="008E6854">
            <w:pPr>
              <w:pStyle w:val="SemEspaamento"/>
              <w:jc w:val="center"/>
              <w:rPr>
                <w:rFonts w:ascii="Verdana" w:hAnsi="Verdana"/>
                <w:b/>
                <w:bCs/>
                <w:sz w:val="20"/>
                <w:szCs w:val="20"/>
              </w:rPr>
            </w:pPr>
            <w:r w:rsidRPr="002628CB">
              <w:rPr>
                <w:rFonts w:ascii="Verdana" w:hAnsi="Verdana"/>
                <w:b/>
                <w:bCs/>
                <w:sz w:val="20"/>
                <w:szCs w:val="20"/>
              </w:rPr>
              <w:t>600</w:t>
            </w:r>
          </w:p>
        </w:tc>
        <w:tc>
          <w:tcPr>
            <w:tcW w:w="1436" w:type="dxa"/>
            <w:tcBorders>
              <w:top w:val="single" w:sz="4" w:space="0" w:color="auto"/>
              <w:left w:val="nil"/>
              <w:bottom w:val="single" w:sz="4" w:space="0" w:color="auto"/>
              <w:right w:val="single" w:sz="4" w:space="0" w:color="auto"/>
            </w:tcBorders>
            <w:shd w:val="clear" w:color="auto" w:fill="auto"/>
            <w:noWrap/>
          </w:tcPr>
          <w:p w14:paraId="670A0381" w14:textId="77777777" w:rsidR="008E6854" w:rsidRDefault="008E6854" w:rsidP="008E6854">
            <w:pPr>
              <w:jc w:val="center"/>
              <w:rPr>
                <w:rFonts w:ascii="Verdana" w:hAnsi="Verdana" w:cs="Calibri"/>
                <w:color w:val="000000"/>
                <w:sz w:val="20"/>
                <w:szCs w:val="20"/>
              </w:rPr>
            </w:pPr>
          </w:p>
          <w:p w14:paraId="06355537" w14:textId="77777777" w:rsidR="008E6854" w:rsidRDefault="008E6854" w:rsidP="008E6854">
            <w:pPr>
              <w:jc w:val="center"/>
              <w:rPr>
                <w:rFonts w:ascii="Verdana" w:hAnsi="Verdana" w:cs="Calibri"/>
                <w:color w:val="000000"/>
                <w:sz w:val="20"/>
                <w:szCs w:val="20"/>
              </w:rPr>
            </w:pPr>
          </w:p>
          <w:p w14:paraId="4712E14B" w14:textId="77777777" w:rsidR="008E6854" w:rsidRDefault="008E6854" w:rsidP="008E6854">
            <w:pPr>
              <w:jc w:val="center"/>
              <w:rPr>
                <w:rFonts w:ascii="Verdana" w:hAnsi="Verdana" w:cs="Calibri"/>
                <w:color w:val="000000"/>
                <w:sz w:val="20"/>
                <w:szCs w:val="20"/>
              </w:rPr>
            </w:pPr>
          </w:p>
          <w:p w14:paraId="22F66FAC" w14:textId="3A59CA92"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21BD1217" w14:textId="77777777" w:rsidR="008E6854" w:rsidRDefault="008E6854" w:rsidP="008E6854">
            <w:pPr>
              <w:jc w:val="center"/>
              <w:rPr>
                <w:rFonts w:ascii="Verdana" w:hAnsi="Verdana" w:cs="Calibri"/>
                <w:color w:val="000000"/>
                <w:sz w:val="20"/>
                <w:szCs w:val="20"/>
              </w:rPr>
            </w:pPr>
          </w:p>
          <w:p w14:paraId="6D6BC808" w14:textId="77777777" w:rsidR="008E6854" w:rsidRDefault="008E6854" w:rsidP="008E6854">
            <w:pPr>
              <w:jc w:val="center"/>
              <w:rPr>
                <w:rFonts w:ascii="Verdana" w:hAnsi="Verdana" w:cs="Calibri"/>
                <w:color w:val="000000"/>
                <w:sz w:val="20"/>
                <w:szCs w:val="20"/>
              </w:rPr>
            </w:pPr>
          </w:p>
          <w:p w14:paraId="5AE5C647" w14:textId="77777777" w:rsidR="008E6854" w:rsidRDefault="008E6854" w:rsidP="008E6854">
            <w:pPr>
              <w:jc w:val="center"/>
              <w:rPr>
                <w:rFonts w:ascii="Verdana" w:hAnsi="Verdana" w:cs="Calibri"/>
                <w:color w:val="000000"/>
                <w:sz w:val="20"/>
                <w:szCs w:val="20"/>
              </w:rPr>
            </w:pPr>
          </w:p>
          <w:p w14:paraId="6326DB0B" w14:textId="3BF476DF"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2004B6B7" w14:textId="77777777" w:rsidTr="008E6854">
        <w:trPr>
          <w:trHeight w:val="552"/>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CDB78"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20</w:t>
            </w:r>
          </w:p>
        </w:tc>
        <w:tc>
          <w:tcPr>
            <w:tcW w:w="3898" w:type="dxa"/>
            <w:tcBorders>
              <w:top w:val="single" w:sz="4" w:space="0" w:color="auto"/>
              <w:left w:val="nil"/>
              <w:bottom w:val="single" w:sz="4" w:space="0" w:color="auto"/>
              <w:right w:val="single" w:sz="4" w:space="0" w:color="auto"/>
            </w:tcBorders>
            <w:shd w:val="clear" w:color="auto" w:fill="auto"/>
            <w:vAlign w:val="bottom"/>
          </w:tcPr>
          <w:p w14:paraId="78DC5286" w14:textId="77777777" w:rsidR="008E6854" w:rsidRPr="002628CB" w:rsidRDefault="008E6854" w:rsidP="008E6854">
            <w:pPr>
              <w:pStyle w:val="Corpodetexto"/>
              <w:jc w:val="both"/>
              <w:rPr>
                <w:rFonts w:ascii="Verdana" w:hAnsi="Verdana" w:cs="Calibri"/>
                <w:b/>
                <w:bCs/>
                <w:color w:val="000000"/>
                <w:sz w:val="20"/>
                <w:szCs w:val="20"/>
              </w:rPr>
            </w:pPr>
            <w:r w:rsidRPr="002628CB">
              <w:rPr>
                <w:rFonts w:ascii="Verdana" w:hAnsi="Verdana"/>
                <w:b/>
                <w:bCs/>
                <w:sz w:val="20"/>
                <w:szCs w:val="20"/>
              </w:rPr>
              <w:t xml:space="preserve">Farinha de Trigo com fermento: </w:t>
            </w:r>
            <w:r w:rsidRPr="002628CB">
              <w:rPr>
                <w:rFonts w:ascii="Verdana" w:hAnsi="Verdana"/>
                <w:sz w:val="20"/>
                <w:szCs w:val="20"/>
              </w:rPr>
              <w:t xml:space="preserve">Especial com fermento, embalada em sacos transparentes, limpos, não violados, resistentes. Tipo 1, enriquecido com ferro e ácido fólico (Vitamina B9). A embalagem deverá conter externamente os dados de identificação, procedência, informações nutricionais, número de lote, quantidade do produto. O produto deverá apresentar validade mínima de 3 meses a partir da data de entrega de acordo com a resolução 12/78 da CNNPA. </w:t>
            </w:r>
            <w:r w:rsidRPr="002628CB">
              <w:rPr>
                <w:rFonts w:ascii="Verdana" w:hAnsi="Verdana"/>
                <w:b/>
                <w:bCs/>
                <w:sz w:val="20"/>
                <w:szCs w:val="20"/>
              </w:rPr>
              <w:t>1 kg.</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3756C6E8" w14:textId="77777777" w:rsidR="008E6854" w:rsidRPr="002628CB" w:rsidRDefault="008E6854" w:rsidP="008E6854">
            <w:pPr>
              <w:pStyle w:val="Corpodetexto"/>
              <w:jc w:val="center"/>
              <w:rPr>
                <w:rFonts w:ascii="Verdana" w:hAnsi="Verdana" w:cs="Calibri"/>
                <w:b/>
                <w:bCs/>
                <w:color w:val="000000"/>
                <w:sz w:val="20"/>
                <w:szCs w:val="20"/>
              </w:rPr>
            </w:pPr>
            <w:r w:rsidRPr="002628CB">
              <w:rPr>
                <w:rFonts w:ascii="Verdana" w:hAnsi="Verdana" w:cs="Calibri"/>
                <w:b/>
                <w:bCs/>
                <w:color w:val="000000"/>
                <w:sz w:val="20"/>
                <w:szCs w:val="20"/>
              </w:rPr>
              <w:t>Kg</w:t>
            </w:r>
          </w:p>
          <w:p w14:paraId="17197F3C" w14:textId="77777777" w:rsidR="008E6854" w:rsidRPr="002628CB" w:rsidRDefault="008E6854" w:rsidP="008E6854">
            <w:pPr>
              <w:pStyle w:val="Corpodetexto"/>
              <w:jc w:val="center"/>
              <w:rPr>
                <w:rFonts w:ascii="Verdana" w:hAnsi="Verdana" w:cs="Calibri"/>
                <w:b/>
                <w:bCs/>
                <w:color w:val="000000"/>
                <w:sz w:val="20"/>
                <w:szCs w:val="20"/>
              </w:rPr>
            </w:pP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64284F05" w14:textId="382EDCA7" w:rsidR="008E6854" w:rsidRPr="002628CB" w:rsidRDefault="008E6854" w:rsidP="008E6854">
            <w:pPr>
              <w:pStyle w:val="Corpodetexto"/>
              <w:jc w:val="center"/>
              <w:rPr>
                <w:rFonts w:ascii="Verdana" w:hAnsi="Verdana" w:cs="Calibri"/>
                <w:color w:val="000000"/>
                <w:sz w:val="20"/>
                <w:szCs w:val="20"/>
              </w:rPr>
            </w:pPr>
            <w:r w:rsidRPr="002628CB">
              <w:rPr>
                <w:rFonts w:ascii="Verdana" w:hAnsi="Verdana" w:cs="Calibri"/>
                <w:color w:val="000000"/>
                <w:sz w:val="20"/>
                <w:szCs w:val="20"/>
              </w:rPr>
              <w:t>300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796C4D54" w14:textId="77777777" w:rsidR="008E6854" w:rsidRPr="002628CB" w:rsidRDefault="008E6854" w:rsidP="008E6854">
            <w:pPr>
              <w:pStyle w:val="Corpodetexto"/>
              <w:jc w:val="center"/>
              <w:rPr>
                <w:rFonts w:ascii="Verdana" w:hAnsi="Verdana" w:cs="Calibri"/>
                <w:color w:val="000000"/>
                <w:sz w:val="20"/>
                <w:szCs w:val="20"/>
              </w:rPr>
            </w:pPr>
            <w:r w:rsidRPr="002628CB">
              <w:rPr>
                <w:rFonts w:ascii="Verdana" w:hAnsi="Verdana" w:cs="Calibri"/>
                <w:color w:val="000000"/>
                <w:sz w:val="20"/>
                <w:szCs w:val="20"/>
              </w:rPr>
              <w:t>350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4ADF798A" w14:textId="77777777" w:rsidR="008E6854" w:rsidRPr="002628CB" w:rsidRDefault="008E6854" w:rsidP="008E6854">
            <w:pPr>
              <w:pStyle w:val="Corpodetexto"/>
              <w:jc w:val="center"/>
              <w:rPr>
                <w:rFonts w:ascii="Verdana" w:hAnsi="Verdana" w:cs="Calibri"/>
                <w:color w:val="000000"/>
                <w:sz w:val="20"/>
                <w:szCs w:val="20"/>
              </w:rPr>
            </w:pPr>
            <w:r w:rsidRPr="002628CB">
              <w:rPr>
                <w:rFonts w:ascii="Verdana" w:hAnsi="Verdana" w:cs="Calibri"/>
                <w:color w:val="000000"/>
                <w:sz w:val="20"/>
                <w:szCs w:val="20"/>
              </w:rPr>
              <w:t>100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7A467DDE" w14:textId="77777777" w:rsidR="008E6854" w:rsidRPr="002628CB" w:rsidRDefault="008E6854" w:rsidP="008E6854">
            <w:pPr>
              <w:pStyle w:val="Corpodetexto"/>
              <w:jc w:val="center"/>
              <w:rPr>
                <w:rFonts w:ascii="Verdana" w:hAnsi="Verdana" w:cs="Calibri"/>
                <w:b/>
                <w:bCs/>
                <w:color w:val="000000"/>
                <w:sz w:val="20"/>
                <w:szCs w:val="20"/>
              </w:rPr>
            </w:pPr>
            <w:r w:rsidRPr="002628CB">
              <w:rPr>
                <w:rFonts w:ascii="Verdana" w:hAnsi="Verdana" w:cs="Calibri"/>
                <w:b/>
                <w:bCs/>
                <w:color w:val="000000"/>
                <w:sz w:val="20"/>
                <w:szCs w:val="20"/>
              </w:rPr>
              <w:t>750</w:t>
            </w:r>
          </w:p>
        </w:tc>
        <w:tc>
          <w:tcPr>
            <w:tcW w:w="1436" w:type="dxa"/>
            <w:tcBorders>
              <w:top w:val="single" w:sz="4" w:space="0" w:color="auto"/>
              <w:left w:val="nil"/>
              <w:bottom w:val="single" w:sz="4" w:space="0" w:color="auto"/>
              <w:right w:val="single" w:sz="4" w:space="0" w:color="auto"/>
            </w:tcBorders>
            <w:shd w:val="clear" w:color="auto" w:fill="auto"/>
            <w:noWrap/>
          </w:tcPr>
          <w:p w14:paraId="2C812420" w14:textId="77777777" w:rsidR="008E6854" w:rsidRDefault="008E6854" w:rsidP="008E6854">
            <w:pPr>
              <w:jc w:val="center"/>
              <w:rPr>
                <w:rFonts w:ascii="Verdana" w:hAnsi="Verdana" w:cs="Calibri"/>
                <w:color w:val="000000"/>
                <w:sz w:val="20"/>
                <w:szCs w:val="20"/>
              </w:rPr>
            </w:pPr>
          </w:p>
          <w:p w14:paraId="7153B4AA" w14:textId="77777777" w:rsidR="008E6854" w:rsidRDefault="008E6854" w:rsidP="008E6854">
            <w:pPr>
              <w:jc w:val="center"/>
              <w:rPr>
                <w:rFonts w:ascii="Verdana" w:hAnsi="Verdana" w:cs="Calibri"/>
                <w:color w:val="000000"/>
                <w:sz w:val="20"/>
                <w:szCs w:val="20"/>
              </w:rPr>
            </w:pPr>
          </w:p>
          <w:p w14:paraId="3346E42E" w14:textId="77777777" w:rsidR="008E6854" w:rsidRDefault="008E6854" w:rsidP="008E6854">
            <w:pPr>
              <w:jc w:val="center"/>
              <w:rPr>
                <w:rFonts w:ascii="Verdana" w:hAnsi="Verdana" w:cs="Calibri"/>
                <w:color w:val="000000"/>
                <w:sz w:val="20"/>
                <w:szCs w:val="20"/>
              </w:rPr>
            </w:pPr>
          </w:p>
          <w:p w14:paraId="7D57AC93" w14:textId="41AC8D74"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13BB85B1" w14:textId="77777777" w:rsidR="008E6854" w:rsidRDefault="008E6854" w:rsidP="008E6854">
            <w:pPr>
              <w:jc w:val="center"/>
              <w:rPr>
                <w:rFonts w:ascii="Verdana" w:hAnsi="Verdana" w:cs="Calibri"/>
                <w:color w:val="000000"/>
                <w:sz w:val="20"/>
                <w:szCs w:val="20"/>
              </w:rPr>
            </w:pPr>
          </w:p>
          <w:p w14:paraId="1C049605" w14:textId="77777777" w:rsidR="008E6854" w:rsidRDefault="008E6854" w:rsidP="008E6854">
            <w:pPr>
              <w:jc w:val="center"/>
              <w:rPr>
                <w:rFonts w:ascii="Verdana" w:hAnsi="Verdana" w:cs="Calibri"/>
                <w:color w:val="000000"/>
                <w:sz w:val="20"/>
                <w:szCs w:val="20"/>
              </w:rPr>
            </w:pPr>
          </w:p>
          <w:p w14:paraId="76FBF290" w14:textId="77777777" w:rsidR="008E6854" w:rsidRDefault="008E6854" w:rsidP="008E6854">
            <w:pPr>
              <w:jc w:val="center"/>
              <w:rPr>
                <w:rFonts w:ascii="Verdana" w:hAnsi="Verdana" w:cs="Calibri"/>
                <w:color w:val="000000"/>
                <w:sz w:val="20"/>
                <w:szCs w:val="20"/>
              </w:rPr>
            </w:pPr>
          </w:p>
          <w:p w14:paraId="27847838" w14:textId="3A9579B8"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1238D1B1" w14:textId="77777777" w:rsidTr="008E6854">
        <w:trPr>
          <w:trHeight w:val="238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510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21</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584CB0B2"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Feijão carioca: </w:t>
            </w:r>
            <w:r w:rsidRPr="002628CB">
              <w:rPr>
                <w:rFonts w:ascii="Verdana" w:hAnsi="Verdana" w:cs="Calibri"/>
                <w:color w:val="000000"/>
                <w:sz w:val="20"/>
                <w:szCs w:val="20"/>
              </w:rPr>
              <w:t xml:space="preserve">Tipo 1, classe carioquinha, embalagem com aproximadamente </w:t>
            </w:r>
            <w:r w:rsidRPr="002628CB">
              <w:rPr>
                <w:rFonts w:ascii="Verdana" w:hAnsi="Verdana" w:cs="Calibri"/>
                <w:b/>
                <w:bCs/>
                <w:color w:val="000000"/>
                <w:sz w:val="20"/>
                <w:szCs w:val="20"/>
              </w:rPr>
              <w:t>1 Kg</w:t>
            </w:r>
            <w:r w:rsidRPr="002628CB">
              <w:rPr>
                <w:rFonts w:ascii="Verdana" w:hAnsi="Verdana" w:cs="Calibri"/>
                <w:color w:val="000000"/>
                <w:sz w:val="20"/>
                <w:szCs w:val="20"/>
              </w:rPr>
              <w:t xml:space="preserve"> em sacos plásticos, transparentes, limpos, não violados, resistentes, que garantam a integridade do produto até o momento do consumo, acondicionados em fardos lacrados. A embalagem deverá conter externamente os dados de identificação, procedência, informações nutricionais, número de lote, data de validade, quantidade do produto, número do registro no Ministério da Agricultura/SIF/DIPOA e carimbo de inspeção do SIF. O produto deverá apresentar validade mínima de 6 (seis) meses a partir da data de entrega na unidade requisitante.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11238D6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Kg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389367B4" w14:textId="7B0E8C78"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670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9FE322B"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143</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7D763EC"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190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215FCE"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1.003</w:t>
            </w:r>
          </w:p>
        </w:tc>
        <w:tc>
          <w:tcPr>
            <w:tcW w:w="1436" w:type="dxa"/>
            <w:tcBorders>
              <w:top w:val="single" w:sz="4" w:space="0" w:color="auto"/>
              <w:left w:val="nil"/>
              <w:bottom w:val="single" w:sz="4" w:space="0" w:color="auto"/>
              <w:right w:val="single" w:sz="4" w:space="0" w:color="auto"/>
            </w:tcBorders>
            <w:shd w:val="clear" w:color="auto" w:fill="auto"/>
            <w:noWrap/>
          </w:tcPr>
          <w:p w14:paraId="136B67FB" w14:textId="77777777" w:rsidR="008E6854" w:rsidRDefault="008E6854" w:rsidP="008E6854">
            <w:pPr>
              <w:jc w:val="center"/>
              <w:rPr>
                <w:rFonts w:ascii="Verdana" w:hAnsi="Verdana" w:cs="Calibri"/>
                <w:color w:val="000000"/>
                <w:sz w:val="20"/>
                <w:szCs w:val="20"/>
              </w:rPr>
            </w:pPr>
          </w:p>
          <w:p w14:paraId="1A80BD63" w14:textId="77777777" w:rsidR="008E6854" w:rsidRDefault="008E6854" w:rsidP="008E6854">
            <w:pPr>
              <w:jc w:val="center"/>
              <w:rPr>
                <w:rFonts w:ascii="Verdana" w:hAnsi="Verdana" w:cs="Calibri"/>
                <w:color w:val="000000"/>
                <w:sz w:val="20"/>
                <w:szCs w:val="20"/>
              </w:rPr>
            </w:pPr>
          </w:p>
          <w:p w14:paraId="57EE3117" w14:textId="77777777" w:rsidR="008E6854" w:rsidRDefault="008E6854" w:rsidP="008E6854">
            <w:pPr>
              <w:jc w:val="center"/>
              <w:rPr>
                <w:rFonts w:ascii="Verdana" w:hAnsi="Verdana" w:cs="Calibri"/>
                <w:color w:val="000000"/>
                <w:sz w:val="20"/>
                <w:szCs w:val="20"/>
              </w:rPr>
            </w:pPr>
          </w:p>
          <w:p w14:paraId="24651A1C" w14:textId="67DE2D0C"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51732290" w14:textId="77777777" w:rsidR="008E6854" w:rsidRDefault="008E6854" w:rsidP="008E6854">
            <w:pPr>
              <w:jc w:val="center"/>
              <w:rPr>
                <w:rFonts w:ascii="Verdana" w:hAnsi="Verdana" w:cs="Calibri"/>
                <w:color w:val="000000"/>
                <w:sz w:val="20"/>
                <w:szCs w:val="20"/>
              </w:rPr>
            </w:pPr>
          </w:p>
          <w:p w14:paraId="4901DC28" w14:textId="77777777" w:rsidR="008E6854" w:rsidRDefault="008E6854" w:rsidP="008E6854">
            <w:pPr>
              <w:jc w:val="center"/>
              <w:rPr>
                <w:rFonts w:ascii="Verdana" w:hAnsi="Verdana" w:cs="Calibri"/>
                <w:color w:val="000000"/>
                <w:sz w:val="20"/>
                <w:szCs w:val="20"/>
              </w:rPr>
            </w:pPr>
          </w:p>
          <w:p w14:paraId="6767CF4F" w14:textId="77777777" w:rsidR="008E6854" w:rsidRDefault="008E6854" w:rsidP="008E6854">
            <w:pPr>
              <w:jc w:val="center"/>
              <w:rPr>
                <w:rFonts w:ascii="Verdana" w:hAnsi="Verdana" w:cs="Calibri"/>
                <w:color w:val="000000"/>
                <w:sz w:val="20"/>
                <w:szCs w:val="20"/>
              </w:rPr>
            </w:pPr>
          </w:p>
          <w:p w14:paraId="55A76775" w14:textId="1488EF4E"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54675534" w14:textId="77777777" w:rsidTr="008E6854">
        <w:trPr>
          <w:trHeight w:val="26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13324"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22</w:t>
            </w:r>
          </w:p>
        </w:tc>
        <w:tc>
          <w:tcPr>
            <w:tcW w:w="3898" w:type="dxa"/>
            <w:tcBorders>
              <w:top w:val="single" w:sz="4" w:space="0" w:color="auto"/>
              <w:left w:val="nil"/>
              <w:bottom w:val="single" w:sz="4" w:space="0" w:color="auto"/>
              <w:right w:val="single" w:sz="4" w:space="0" w:color="auto"/>
            </w:tcBorders>
            <w:shd w:val="clear" w:color="auto" w:fill="auto"/>
            <w:vAlign w:val="bottom"/>
          </w:tcPr>
          <w:p w14:paraId="7CA3BC9F"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b/>
                <w:bCs/>
                <w:sz w:val="20"/>
                <w:szCs w:val="20"/>
              </w:rPr>
              <w:t xml:space="preserve">Feijão Fradinho: </w:t>
            </w:r>
            <w:r w:rsidRPr="002628CB">
              <w:rPr>
                <w:rFonts w:ascii="Verdana" w:hAnsi="Verdana"/>
                <w:sz w:val="20"/>
                <w:szCs w:val="20"/>
              </w:rPr>
              <w:t xml:space="preserve">de primeira qualidade, novo, constituído de grãos inteiros e sadios, isento de material terroso, sujidades misturas de outras espécies, acondicionado em saco plástico transparente, atóxico com </w:t>
            </w:r>
            <w:r w:rsidRPr="002628CB">
              <w:rPr>
                <w:rFonts w:ascii="Verdana" w:hAnsi="Verdana"/>
                <w:b/>
                <w:bCs/>
                <w:sz w:val="20"/>
                <w:szCs w:val="20"/>
              </w:rPr>
              <w:t>1 kg</w:t>
            </w:r>
            <w:r w:rsidRPr="002628CB">
              <w:rPr>
                <w:rFonts w:ascii="Verdana" w:hAnsi="Verdana"/>
                <w:sz w:val="20"/>
                <w:szCs w:val="20"/>
              </w:rPr>
              <w:t xml:space="preserve"> e embalagem </w:t>
            </w:r>
            <w:r w:rsidRPr="002628CB">
              <w:rPr>
                <w:rFonts w:ascii="Verdana" w:hAnsi="Verdana"/>
                <w:sz w:val="20"/>
                <w:szCs w:val="20"/>
              </w:rPr>
              <w:lastRenderedPageBreak/>
              <w:t>plástica secundária para o fardo com mais produtos.</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30882A15"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Kg</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43BF97CA" w14:textId="16B96C9F"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370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282EF2BB"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2C22BB50"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4B78BB90"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920</w:t>
            </w:r>
          </w:p>
        </w:tc>
        <w:tc>
          <w:tcPr>
            <w:tcW w:w="1436" w:type="dxa"/>
            <w:tcBorders>
              <w:top w:val="single" w:sz="4" w:space="0" w:color="auto"/>
              <w:left w:val="nil"/>
              <w:bottom w:val="single" w:sz="4" w:space="0" w:color="auto"/>
              <w:right w:val="single" w:sz="4" w:space="0" w:color="auto"/>
            </w:tcBorders>
            <w:shd w:val="clear" w:color="auto" w:fill="auto"/>
            <w:noWrap/>
          </w:tcPr>
          <w:p w14:paraId="3728AD21" w14:textId="77777777" w:rsidR="008E6854" w:rsidRDefault="008E6854" w:rsidP="008E6854">
            <w:pPr>
              <w:jc w:val="center"/>
              <w:rPr>
                <w:rFonts w:ascii="Verdana" w:hAnsi="Verdana" w:cs="Calibri"/>
                <w:color w:val="000000"/>
                <w:sz w:val="20"/>
                <w:szCs w:val="20"/>
              </w:rPr>
            </w:pPr>
          </w:p>
          <w:p w14:paraId="71C0526F" w14:textId="2E86AD4C"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2EFF7ACE" w14:textId="77777777" w:rsidR="008E6854" w:rsidRDefault="008E6854" w:rsidP="008E6854">
            <w:pPr>
              <w:jc w:val="center"/>
              <w:rPr>
                <w:rFonts w:ascii="Verdana" w:hAnsi="Verdana" w:cs="Calibri"/>
                <w:color w:val="000000"/>
                <w:sz w:val="20"/>
                <w:szCs w:val="20"/>
              </w:rPr>
            </w:pPr>
          </w:p>
          <w:p w14:paraId="7A276555" w14:textId="1A16FC37"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183AC210" w14:textId="77777777" w:rsidTr="008E6854">
        <w:trPr>
          <w:trHeight w:val="41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C9850"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23</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28D03096" w14:textId="10F9725D" w:rsidR="008E6854" w:rsidRPr="002628CB" w:rsidRDefault="008E6854" w:rsidP="008E6854">
            <w:pPr>
              <w:jc w:val="both"/>
              <w:rPr>
                <w:rFonts w:ascii="Verdana" w:hAnsi="Verdana" w:cs="Calibri"/>
                <w:color w:val="000000"/>
                <w:sz w:val="20"/>
                <w:szCs w:val="20"/>
              </w:rPr>
            </w:pPr>
            <w:r w:rsidRPr="002628CB">
              <w:rPr>
                <w:rFonts w:ascii="Verdana" w:hAnsi="Verdana" w:cs="Calibri"/>
                <w:b/>
                <w:bCs/>
                <w:color w:val="000000"/>
                <w:sz w:val="20"/>
                <w:szCs w:val="20"/>
              </w:rPr>
              <w:t>Flocos de milho:</w:t>
            </w:r>
            <w:r w:rsidRPr="002628CB">
              <w:rPr>
                <w:rFonts w:ascii="Verdana" w:hAnsi="Verdana" w:cs="Calibri"/>
                <w:color w:val="000000"/>
                <w:sz w:val="20"/>
                <w:szCs w:val="20"/>
              </w:rPr>
              <w:t xml:space="preserve"> produto derivado do mínimo processamento do milho, em flocos, embalados em pacotes plásticos, transparentes, limpos, não violados, resistentes, que garantam a integridade do produto até o momento do consumo, acondicionados em fardos. A embalagem deverá conter externamente os dados de identificação, procedência, informações nutricionais, número de lote, data de validade, quantidade do produto, número do registro no Ministério da Agricultura/SIF/DIPOA e carimbo de inspeção do SIF. O produto deverá apresentar validade mínima de 5(cinco) meses a partir da data de entrega na unidade requisitante. Apresentação em pacotes de </w:t>
            </w:r>
            <w:r w:rsidRPr="002628CB">
              <w:rPr>
                <w:rFonts w:ascii="Verdana" w:hAnsi="Verdana" w:cs="Calibri"/>
                <w:b/>
                <w:bCs/>
                <w:color w:val="000000"/>
                <w:sz w:val="20"/>
                <w:szCs w:val="20"/>
              </w:rPr>
              <w:t>500g.</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5E4A29D" w14:textId="77777777" w:rsidR="008E6854" w:rsidRPr="002628CB" w:rsidRDefault="008E6854" w:rsidP="008E6854">
            <w:pPr>
              <w:jc w:val="center"/>
              <w:rPr>
                <w:rFonts w:ascii="Verdana" w:hAnsi="Verdana" w:cs="Calibri"/>
                <w:b/>
                <w:bCs/>
                <w:color w:val="000000"/>
                <w:sz w:val="20"/>
                <w:szCs w:val="20"/>
              </w:rPr>
            </w:pPr>
            <w:proofErr w:type="spellStart"/>
            <w:r w:rsidRPr="002628CB">
              <w:rPr>
                <w:rFonts w:ascii="Verdana" w:hAnsi="Verdana" w:cs="Calibri"/>
                <w:b/>
                <w:bCs/>
                <w:color w:val="000000"/>
                <w:sz w:val="20"/>
                <w:szCs w:val="20"/>
              </w:rPr>
              <w:t>Pct</w:t>
            </w:r>
            <w:proofErr w:type="spellEnd"/>
          </w:p>
          <w:p w14:paraId="3F3F3CB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500g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3EF17E04" w14:textId="0890CF46"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620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17C3732"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1.300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55E478A"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EB52D3"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2.220</w:t>
            </w:r>
          </w:p>
        </w:tc>
        <w:tc>
          <w:tcPr>
            <w:tcW w:w="1436" w:type="dxa"/>
            <w:tcBorders>
              <w:top w:val="single" w:sz="4" w:space="0" w:color="auto"/>
              <w:left w:val="nil"/>
              <w:bottom w:val="single" w:sz="4" w:space="0" w:color="auto"/>
              <w:right w:val="single" w:sz="4" w:space="0" w:color="auto"/>
            </w:tcBorders>
            <w:shd w:val="clear" w:color="auto" w:fill="auto"/>
            <w:noWrap/>
          </w:tcPr>
          <w:p w14:paraId="7ED6997A" w14:textId="77777777" w:rsidR="008E6854" w:rsidRDefault="008E6854" w:rsidP="008E6854">
            <w:pPr>
              <w:jc w:val="center"/>
              <w:rPr>
                <w:rFonts w:ascii="Verdana" w:hAnsi="Verdana" w:cs="Calibri"/>
                <w:color w:val="000000"/>
                <w:sz w:val="20"/>
                <w:szCs w:val="20"/>
              </w:rPr>
            </w:pPr>
          </w:p>
          <w:p w14:paraId="09CAD2D0" w14:textId="77777777" w:rsidR="008E6854" w:rsidRDefault="008E6854" w:rsidP="008E6854">
            <w:pPr>
              <w:jc w:val="center"/>
              <w:rPr>
                <w:rFonts w:ascii="Verdana" w:hAnsi="Verdana" w:cs="Calibri"/>
                <w:color w:val="000000"/>
                <w:sz w:val="20"/>
                <w:szCs w:val="20"/>
              </w:rPr>
            </w:pPr>
          </w:p>
          <w:p w14:paraId="450621D8" w14:textId="77777777" w:rsidR="008E6854" w:rsidRDefault="008E6854" w:rsidP="008E6854">
            <w:pPr>
              <w:jc w:val="center"/>
              <w:rPr>
                <w:rFonts w:ascii="Verdana" w:hAnsi="Verdana" w:cs="Calibri"/>
                <w:color w:val="000000"/>
                <w:sz w:val="20"/>
                <w:szCs w:val="20"/>
              </w:rPr>
            </w:pPr>
          </w:p>
          <w:p w14:paraId="5AD52C63" w14:textId="174D42B9"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0A05723A" w14:textId="77777777" w:rsidR="008E6854" w:rsidRDefault="008E6854" w:rsidP="008E6854">
            <w:pPr>
              <w:jc w:val="center"/>
              <w:rPr>
                <w:rFonts w:ascii="Verdana" w:hAnsi="Verdana" w:cs="Calibri"/>
                <w:color w:val="000000"/>
                <w:sz w:val="20"/>
                <w:szCs w:val="20"/>
              </w:rPr>
            </w:pPr>
          </w:p>
          <w:p w14:paraId="0DFBC555" w14:textId="77777777" w:rsidR="008E6854" w:rsidRDefault="008E6854" w:rsidP="008E6854">
            <w:pPr>
              <w:jc w:val="center"/>
              <w:rPr>
                <w:rFonts w:ascii="Verdana" w:hAnsi="Verdana" w:cs="Calibri"/>
                <w:color w:val="000000"/>
                <w:sz w:val="20"/>
                <w:szCs w:val="20"/>
              </w:rPr>
            </w:pPr>
          </w:p>
          <w:p w14:paraId="0ECE1271" w14:textId="77777777" w:rsidR="008E6854" w:rsidRDefault="008E6854" w:rsidP="008E6854">
            <w:pPr>
              <w:jc w:val="center"/>
              <w:rPr>
                <w:rFonts w:ascii="Verdana" w:hAnsi="Verdana" w:cs="Calibri"/>
                <w:color w:val="000000"/>
                <w:sz w:val="20"/>
                <w:szCs w:val="20"/>
              </w:rPr>
            </w:pPr>
          </w:p>
          <w:p w14:paraId="3F14B399" w14:textId="12A6343F"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2D158685" w14:textId="77777777" w:rsidTr="008E6854">
        <w:trPr>
          <w:trHeight w:val="3542"/>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8C3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24</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51981BB6" w14:textId="635762F1"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Frango coxa com sobrecoxa,</w:t>
            </w:r>
            <w:r w:rsidRPr="002628CB">
              <w:rPr>
                <w:rFonts w:ascii="Verdana" w:hAnsi="Verdana" w:cs="Calibri"/>
                <w:color w:val="000000"/>
                <w:sz w:val="20"/>
                <w:szCs w:val="20"/>
              </w:rPr>
              <w:t xml:space="preserve"> congelada, cor e odor característicos, inspecionado pelo MAPA (Ministério da Agricultura), contendo código SIF (Serviço de Inspeção Federal) e com baixo teor de sódio. Transporte de acordo com legislação vigente. embalado em saco transparente atóxico, limpo, não violado, resistente, que garantam a integridade do produto até o momento do consumo, contendo aproximadamente </w:t>
            </w:r>
            <w:r w:rsidRPr="002628CB">
              <w:rPr>
                <w:rFonts w:ascii="Verdana" w:hAnsi="Verdana" w:cs="Calibri"/>
                <w:b/>
                <w:bCs/>
                <w:color w:val="000000"/>
                <w:sz w:val="20"/>
                <w:szCs w:val="20"/>
              </w:rPr>
              <w:t>1 Kg</w:t>
            </w:r>
            <w:r w:rsidRPr="002628CB">
              <w:rPr>
                <w:rFonts w:ascii="Verdana" w:hAnsi="Verdana" w:cs="Calibri"/>
                <w:color w:val="000000"/>
                <w:sz w:val="20"/>
                <w:szCs w:val="20"/>
              </w:rPr>
              <w:t>, acondicionados em sacos de ráfia ou caixas lacradas. A embalagem deverá conter externamente os dados de identificação, procedência, informações nutricionais, número de lote, data de validade, quantidade do produto e número do registro no Ministério da Agricultura/SIF/DIPOA. O produto deverá apresentar validade mínima de 30 (trinta) dias a partir da data de entrega na unidade requisitante.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36BF241"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Kg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0AE33F6E"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B051762"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D5EDBD4"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250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240398"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1.650</w:t>
            </w:r>
          </w:p>
        </w:tc>
        <w:tc>
          <w:tcPr>
            <w:tcW w:w="1436" w:type="dxa"/>
            <w:tcBorders>
              <w:top w:val="single" w:sz="4" w:space="0" w:color="auto"/>
              <w:left w:val="nil"/>
              <w:bottom w:val="single" w:sz="4" w:space="0" w:color="auto"/>
              <w:right w:val="single" w:sz="4" w:space="0" w:color="auto"/>
            </w:tcBorders>
            <w:shd w:val="clear" w:color="auto" w:fill="auto"/>
            <w:noWrap/>
          </w:tcPr>
          <w:p w14:paraId="0D2F1B66" w14:textId="77777777" w:rsidR="008E6854" w:rsidRDefault="008E6854" w:rsidP="008E6854">
            <w:pPr>
              <w:jc w:val="center"/>
              <w:rPr>
                <w:rFonts w:ascii="Verdana" w:hAnsi="Verdana" w:cs="Calibri"/>
                <w:color w:val="000000"/>
                <w:sz w:val="20"/>
                <w:szCs w:val="20"/>
              </w:rPr>
            </w:pPr>
          </w:p>
          <w:p w14:paraId="633AC89B" w14:textId="77777777" w:rsidR="008E6854" w:rsidRDefault="008E6854" w:rsidP="008E6854">
            <w:pPr>
              <w:jc w:val="center"/>
              <w:rPr>
                <w:rFonts w:ascii="Verdana" w:hAnsi="Verdana" w:cs="Calibri"/>
                <w:color w:val="000000"/>
                <w:sz w:val="20"/>
                <w:szCs w:val="20"/>
              </w:rPr>
            </w:pPr>
          </w:p>
          <w:p w14:paraId="612ED71F" w14:textId="77777777" w:rsidR="008E6854" w:rsidRDefault="008E6854" w:rsidP="008E6854">
            <w:pPr>
              <w:jc w:val="center"/>
              <w:rPr>
                <w:rFonts w:ascii="Verdana" w:hAnsi="Verdana" w:cs="Calibri"/>
                <w:color w:val="000000"/>
                <w:sz w:val="20"/>
                <w:szCs w:val="20"/>
              </w:rPr>
            </w:pPr>
          </w:p>
          <w:p w14:paraId="0FAAC52C" w14:textId="5CFFA0EB"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55CD3D59" w14:textId="77777777" w:rsidR="008E6854" w:rsidRDefault="008E6854" w:rsidP="008E6854">
            <w:pPr>
              <w:jc w:val="center"/>
              <w:rPr>
                <w:rFonts w:ascii="Verdana" w:hAnsi="Verdana" w:cs="Calibri"/>
                <w:color w:val="000000"/>
                <w:sz w:val="20"/>
                <w:szCs w:val="20"/>
              </w:rPr>
            </w:pPr>
          </w:p>
          <w:p w14:paraId="3DB76157" w14:textId="77777777" w:rsidR="008E6854" w:rsidRDefault="008E6854" w:rsidP="008E6854">
            <w:pPr>
              <w:jc w:val="center"/>
              <w:rPr>
                <w:rFonts w:ascii="Verdana" w:hAnsi="Verdana" w:cs="Calibri"/>
                <w:color w:val="000000"/>
                <w:sz w:val="20"/>
                <w:szCs w:val="20"/>
              </w:rPr>
            </w:pPr>
          </w:p>
          <w:p w14:paraId="3F1E108F" w14:textId="77777777" w:rsidR="008E6854" w:rsidRDefault="008E6854" w:rsidP="008E6854">
            <w:pPr>
              <w:jc w:val="center"/>
              <w:rPr>
                <w:rFonts w:ascii="Verdana" w:hAnsi="Verdana" w:cs="Calibri"/>
                <w:color w:val="000000"/>
                <w:sz w:val="20"/>
                <w:szCs w:val="20"/>
              </w:rPr>
            </w:pPr>
          </w:p>
          <w:p w14:paraId="255AF27E" w14:textId="7F6E2280"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738FCEAE" w14:textId="77777777" w:rsidTr="008E6854">
        <w:trPr>
          <w:trHeight w:val="268"/>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65F61"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25</w:t>
            </w:r>
          </w:p>
        </w:tc>
        <w:tc>
          <w:tcPr>
            <w:tcW w:w="3898" w:type="dxa"/>
            <w:tcBorders>
              <w:top w:val="single" w:sz="4" w:space="0" w:color="auto"/>
              <w:left w:val="nil"/>
              <w:bottom w:val="single" w:sz="4" w:space="0" w:color="auto"/>
              <w:right w:val="single" w:sz="4" w:space="0" w:color="auto"/>
            </w:tcBorders>
            <w:shd w:val="clear" w:color="auto" w:fill="auto"/>
            <w:vAlign w:val="bottom"/>
          </w:tcPr>
          <w:p w14:paraId="1415D585" w14:textId="718B89DF" w:rsidR="008E6854" w:rsidRPr="002628CB" w:rsidRDefault="008E6854" w:rsidP="008E6854">
            <w:pPr>
              <w:pStyle w:val="TableParagraph"/>
              <w:spacing w:before="1"/>
              <w:jc w:val="both"/>
              <w:rPr>
                <w:rFonts w:ascii="Verdana" w:hAnsi="Verdana" w:cs="Calibri"/>
                <w:b/>
                <w:bCs/>
                <w:color w:val="000000"/>
                <w:sz w:val="20"/>
                <w:szCs w:val="20"/>
              </w:rPr>
            </w:pPr>
            <w:r w:rsidRPr="002628CB">
              <w:rPr>
                <w:rFonts w:ascii="Verdana" w:hAnsi="Verdana"/>
                <w:b/>
                <w:sz w:val="20"/>
                <w:szCs w:val="20"/>
              </w:rPr>
              <w:t>Carne de Frango, Tipo Filé:</w:t>
            </w:r>
            <w:r w:rsidRPr="002628CB">
              <w:rPr>
                <w:rFonts w:ascii="Verdana" w:hAnsi="Verdana"/>
                <w:b/>
                <w:spacing w:val="4"/>
                <w:sz w:val="20"/>
                <w:szCs w:val="20"/>
              </w:rPr>
              <w:t xml:space="preserve"> </w:t>
            </w:r>
            <w:r w:rsidRPr="002628CB">
              <w:rPr>
                <w:rFonts w:ascii="Verdana" w:hAnsi="Verdana"/>
                <w:sz w:val="20"/>
                <w:szCs w:val="20"/>
              </w:rPr>
              <w:t>filé</w:t>
            </w:r>
            <w:r w:rsidRPr="002628CB">
              <w:rPr>
                <w:rFonts w:ascii="Verdana" w:hAnsi="Verdana"/>
                <w:spacing w:val="15"/>
                <w:sz w:val="20"/>
                <w:szCs w:val="20"/>
              </w:rPr>
              <w:t xml:space="preserve"> </w:t>
            </w:r>
            <w:r w:rsidRPr="002628CB">
              <w:rPr>
                <w:rFonts w:ascii="Verdana" w:hAnsi="Verdana"/>
                <w:sz w:val="20"/>
                <w:szCs w:val="20"/>
              </w:rPr>
              <w:t>de peito de</w:t>
            </w:r>
            <w:r w:rsidRPr="002628CB">
              <w:rPr>
                <w:rFonts w:ascii="Verdana" w:hAnsi="Verdana"/>
                <w:spacing w:val="1"/>
                <w:sz w:val="20"/>
                <w:szCs w:val="20"/>
              </w:rPr>
              <w:t xml:space="preserve"> </w:t>
            </w:r>
            <w:r w:rsidRPr="002628CB">
              <w:rPr>
                <w:rFonts w:ascii="Verdana" w:hAnsi="Verdana"/>
                <w:sz w:val="20"/>
                <w:szCs w:val="20"/>
              </w:rPr>
              <w:t>frango, congelado, não temperado, de</w:t>
            </w:r>
            <w:r w:rsidRPr="002628CB">
              <w:rPr>
                <w:rFonts w:ascii="Verdana" w:hAnsi="Verdana"/>
                <w:spacing w:val="1"/>
                <w:sz w:val="20"/>
                <w:szCs w:val="20"/>
              </w:rPr>
              <w:t xml:space="preserve"> </w:t>
            </w:r>
            <w:r w:rsidRPr="002628CB">
              <w:rPr>
                <w:rFonts w:ascii="Verdana" w:hAnsi="Verdana"/>
                <w:sz w:val="20"/>
                <w:szCs w:val="20"/>
              </w:rPr>
              <w:t>primeira</w:t>
            </w:r>
            <w:r w:rsidRPr="002628CB">
              <w:rPr>
                <w:rFonts w:ascii="Verdana" w:hAnsi="Verdana"/>
                <w:spacing w:val="1"/>
                <w:sz w:val="20"/>
                <w:szCs w:val="20"/>
              </w:rPr>
              <w:t xml:space="preserve"> </w:t>
            </w:r>
            <w:r w:rsidRPr="002628CB">
              <w:rPr>
                <w:rFonts w:ascii="Verdana" w:hAnsi="Verdana"/>
                <w:sz w:val="20"/>
                <w:szCs w:val="20"/>
              </w:rPr>
              <w:t>qualidade,</w:t>
            </w:r>
            <w:r w:rsidRPr="002628CB">
              <w:rPr>
                <w:rFonts w:ascii="Verdana" w:hAnsi="Verdana"/>
                <w:spacing w:val="1"/>
                <w:sz w:val="20"/>
                <w:szCs w:val="20"/>
              </w:rPr>
              <w:t xml:space="preserve"> </w:t>
            </w:r>
            <w:r w:rsidRPr="002628CB">
              <w:rPr>
                <w:rFonts w:ascii="Verdana" w:hAnsi="Verdana"/>
                <w:sz w:val="20"/>
                <w:szCs w:val="20"/>
              </w:rPr>
              <w:lastRenderedPageBreak/>
              <w:t>isento</w:t>
            </w:r>
            <w:r w:rsidRPr="002628CB">
              <w:rPr>
                <w:rFonts w:ascii="Verdana" w:hAnsi="Verdana"/>
                <w:spacing w:val="1"/>
                <w:sz w:val="20"/>
                <w:szCs w:val="20"/>
              </w:rPr>
              <w:t xml:space="preserve"> </w:t>
            </w:r>
            <w:r w:rsidRPr="002628CB">
              <w:rPr>
                <w:rFonts w:ascii="Verdana" w:hAnsi="Verdana"/>
                <w:sz w:val="20"/>
                <w:szCs w:val="20"/>
              </w:rPr>
              <w:t>de</w:t>
            </w:r>
            <w:r w:rsidRPr="002628CB">
              <w:rPr>
                <w:rFonts w:ascii="Verdana" w:hAnsi="Verdana"/>
                <w:spacing w:val="1"/>
                <w:sz w:val="20"/>
                <w:szCs w:val="20"/>
              </w:rPr>
              <w:t xml:space="preserve"> </w:t>
            </w:r>
            <w:r w:rsidRPr="002628CB">
              <w:rPr>
                <w:rFonts w:ascii="Verdana" w:hAnsi="Verdana"/>
                <w:sz w:val="20"/>
                <w:szCs w:val="20"/>
              </w:rPr>
              <w:t>aditivos</w:t>
            </w:r>
            <w:r w:rsidRPr="002628CB">
              <w:rPr>
                <w:rFonts w:ascii="Verdana" w:hAnsi="Verdana"/>
                <w:spacing w:val="1"/>
                <w:sz w:val="20"/>
                <w:szCs w:val="20"/>
              </w:rPr>
              <w:t xml:space="preserve"> </w:t>
            </w:r>
            <w:r w:rsidRPr="002628CB">
              <w:rPr>
                <w:rFonts w:ascii="Verdana" w:hAnsi="Verdana"/>
                <w:sz w:val="20"/>
                <w:szCs w:val="20"/>
              </w:rPr>
              <w:t>ou</w:t>
            </w:r>
            <w:r w:rsidRPr="002628CB">
              <w:rPr>
                <w:rFonts w:ascii="Verdana" w:hAnsi="Verdana"/>
                <w:spacing w:val="1"/>
                <w:sz w:val="20"/>
                <w:szCs w:val="20"/>
              </w:rPr>
              <w:t xml:space="preserve"> </w:t>
            </w:r>
            <w:r w:rsidRPr="002628CB">
              <w:rPr>
                <w:rFonts w:ascii="Verdana" w:hAnsi="Verdana"/>
                <w:sz w:val="20"/>
                <w:szCs w:val="20"/>
              </w:rPr>
              <w:t>substâncias estranhas que sejam impróprias ao</w:t>
            </w:r>
            <w:r w:rsidRPr="002628CB">
              <w:rPr>
                <w:rFonts w:ascii="Verdana" w:hAnsi="Verdana"/>
                <w:spacing w:val="1"/>
                <w:sz w:val="20"/>
                <w:szCs w:val="20"/>
              </w:rPr>
              <w:t xml:space="preserve"> </w:t>
            </w:r>
            <w:r w:rsidRPr="002628CB">
              <w:rPr>
                <w:rFonts w:ascii="Verdana" w:hAnsi="Verdana"/>
                <w:sz w:val="20"/>
                <w:szCs w:val="20"/>
              </w:rPr>
              <w:t>consumo</w:t>
            </w:r>
            <w:r w:rsidRPr="002628CB">
              <w:rPr>
                <w:rFonts w:ascii="Verdana" w:hAnsi="Verdana"/>
                <w:spacing w:val="1"/>
                <w:sz w:val="20"/>
                <w:szCs w:val="20"/>
              </w:rPr>
              <w:t xml:space="preserve"> </w:t>
            </w:r>
            <w:r w:rsidRPr="002628CB">
              <w:rPr>
                <w:rFonts w:ascii="Verdana" w:hAnsi="Verdana"/>
                <w:sz w:val="20"/>
                <w:szCs w:val="20"/>
              </w:rPr>
              <w:t>e</w:t>
            </w:r>
            <w:r w:rsidRPr="002628CB">
              <w:rPr>
                <w:rFonts w:ascii="Verdana" w:hAnsi="Verdana"/>
                <w:spacing w:val="1"/>
                <w:sz w:val="20"/>
                <w:szCs w:val="20"/>
              </w:rPr>
              <w:t xml:space="preserve"> </w:t>
            </w:r>
            <w:r w:rsidRPr="002628CB">
              <w:rPr>
                <w:rFonts w:ascii="Verdana" w:hAnsi="Verdana"/>
                <w:sz w:val="20"/>
                <w:szCs w:val="20"/>
              </w:rPr>
              <w:t>que</w:t>
            </w:r>
            <w:r w:rsidRPr="002628CB">
              <w:rPr>
                <w:rFonts w:ascii="Verdana" w:hAnsi="Verdana"/>
                <w:spacing w:val="1"/>
                <w:sz w:val="20"/>
                <w:szCs w:val="20"/>
              </w:rPr>
              <w:t xml:space="preserve"> </w:t>
            </w:r>
            <w:r w:rsidRPr="002628CB">
              <w:rPr>
                <w:rFonts w:ascii="Verdana" w:hAnsi="Verdana"/>
                <w:sz w:val="20"/>
                <w:szCs w:val="20"/>
              </w:rPr>
              <w:t>alterem</w:t>
            </w:r>
            <w:r w:rsidRPr="002628CB">
              <w:rPr>
                <w:rFonts w:ascii="Verdana" w:hAnsi="Verdana"/>
                <w:spacing w:val="1"/>
                <w:sz w:val="20"/>
                <w:szCs w:val="20"/>
              </w:rPr>
              <w:t xml:space="preserve"> </w:t>
            </w:r>
            <w:r w:rsidRPr="002628CB">
              <w:rPr>
                <w:rFonts w:ascii="Verdana" w:hAnsi="Verdana"/>
                <w:sz w:val="20"/>
                <w:szCs w:val="20"/>
              </w:rPr>
              <w:t>suas</w:t>
            </w:r>
            <w:r w:rsidRPr="002628CB">
              <w:rPr>
                <w:rFonts w:ascii="Verdana" w:hAnsi="Verdana"/>
                <w:spacing w:val="1"/>
                <w:sz w:val="20"/>
                <w:szCs w:val="20"/>
              </w:rPr>
              <w:t xml:space="preserve"> </w:t>
            </w:r>
            <w:r w:rsidRPr="002628CB">
              <w:rPr>
                <w:rFonts w:ascii="Verdana" w:hAnsi="Verdana"/>
                <w:sz w:val="20"/>
                <w:szCs w:val="20"/>
              </w:rPr>
              <w:t>características</w:t>
            </w:r>
            <w:r w:rsidRPr="002628CB">
              <w:rPr>
                <w:rFonts w:ascii="Verdana" w:hAnsi="Verdana"/>
                <w:spacing w:val="1"/>
                <w:sz w:val="20"/>
                <w:szCs w:val="20"/>
              </w:rPr>
              <w:t xml:space="preserve"> </w:t>
            </w:r>
            <w:r w:rsidRPr="002628CB">
              <w:rPr>
                <w:rFonts w:ascii="Verdana" w:hAnsi="Verdana"/>
                <w:sz w:val="20"/>
                <w:szCs w:val="20"/>
              </w:rPr>
              <w:t>naturais</w:t>
            </w:r>
            <w:r w:rsidRPr="002628CB">
              <w:rPr>
                <w:rFonts w:ascii="Verdana" w:hAnsi="Verdana"/>
                <w:spacing w:val="1"/>
                <w:sz w:val="20"/>
                <w:szCs w:val="20"/>
              </w:rPr>
              <w:t xml:space="preserve"> </w:t>
            </w:r>
            <w:r w:rsidRPr="002628CB">
              <w:rPr>
                <w:rFonts w:ascii="Verdana" w:hAnsi="Verdana"/>
                <w:sz w:val="20"/>
                <w:szCs w:val="20"/>
              </w:rPr>
              <w:t>(físicas,</w:t>
            </w:r>
            <w:r w:rsidRPr="002628CB">
              <w:rPr>
                <w:rFonts w:ascii="Verdana" w:hAnsi="Verdana"/>
                <w:spacing w:val="1"/>
                <w:sz w:val="20"/>
                <w:szCs w:val="20"/>
              </w:rPr>
              <w:t xml:space="preserve"> </w:t>
            </w:r>
            <w:r w:rsidRPr="002628CB">
              <w:rPr>
                <w:rFonts w:ascii="Verdana" w:hAnsi="Verdana"/>
                <w:sz w:val="20"/>
                <w:szCs w:val="20"/>
              </w:rPr>
              <w:t>químicas</w:t>
            </w:r>
            <w:r w:rsidRPr="002628CB">
              <w:rPr>
                <w:rFonts w:ascii="Verdana" w:hAnsi="Verdana"/>
                <w:spacing w:val="1"/>
                <w:sz w:val="20"/>
                <w:szCs w:val="20"/>
              </w:rPr>
              <w:t xml:space="preserve"> </w:t>
            </w:r>
            <w:r w:rsidRPr="002628CB">
              <w:rPr>
                <w:rFonts w:ascii="Verdana" w:hAnsi="Verdana"/>
                <w:sz w:val="20"/>
                <w:szCs w:val="20"/>
              </w:rPr>
              <w:t>e</w:t>
            </w:r>
            <w:r w:rsidRPr="002628CB">
              <w:rPr>
                <w:rFonts w:ascii="Verdana" w:hAnsi="Verdana"/>
                <w:spacing w:val="1"/>
                <w:sz w:val="20"/>
                <w:szCs w:val="20"/>
              </w:rPr>
              <w:t xml:space="preserve"> </w:t>
            </w:r>
            <w:r w:rsidRPr="002628CB">
              <w:rPr>
                <w:rFonts w:ascii="Verdana" w:hAnsi="Verdana"/>
                <w:sz w:val="20"/>
                <w:szCs w:val="20"/>
              </w:rPr>
              <w:t>organolépticas).</w:t>
            </w:r>
            <w:r w:rsidRPr="002628CB">
              <w:rPr>
                <w:rFonts w:ascii="Verdana" w:hAnsi="Verdana"/>
                <w:spacing w:val="1"/>
                <w:sz w:val="20"/>
                <w:szCs w:val="20"/>
              </w:rPr>
              <w:t xml:space="preserve"> </w:t>
            </w:r>
            <w:r w:rsidRPr="002628CB">
              <w:rPr>
                <w:rFonts w:ascii="Verdana" w:hAnsi="Verdana"/>
                <w:sz w:val="20"/>
                <w:szCs w:val="20"/>
              </w:rPr>
              <w:t>Deverá</w:t>
            </w:r>
            <w:r w:rsidRPr="002628CB">
              <w:rPr>
                <w:rFonts w:ascii="Verdana" w:hAnsi="Verdana"/>
                <w:spacing w:val="1"/>
                <w:sz w:val="20"/>
                <w:szCs w:val="20"/>
              </w:rPr>
              <w:t xml:space="preserve"> </w:t>
            </w:r>
            <w:r w:rsidRPr="002628CB">
              <w:rPr>
                <w:rFonts w:ascii="Verdana" w:hAnsi="Verdana"/>
                <w:sz w:val="20"/>
                <w:szCs w:val="20"/>
              </w:rPr>
              <w:t>ser</w:t>
            </w:r>
            <w:r w:rsidRPr="002628CB">
              <w:rPr>
                <w:rFonts w:ascii="Verdana" w:hAnsi="Verdana"/>
                <w:spacing w:val="1"/>
                <w:sz w:val="20"/>
                <w:szCs w:val="20"/>
              </w:rPr>
              <w:t xml:space="preserve"> </w:t>
            </w:r>
            <w:r w:rsidRPr="002628CB">
              <w:rPr>
                <w:rFonts w:ascii="Verdana" w:hAnsi="Verdana"/>
                <w:sz w:val="20"/>
                <w:szCs w:val="20"/>
              </w:rPr>
              <w:t>acondicionado</w:t>
            </w:r>
            <w:r w:rsidRPr="002628CB">
              <w:rPr>
                <w:rFonts w:ascii="Verdana" w:hAnsi="Verdana"/>
                <w:spacing w:val="1"/>
                <w:sz w:val="20"/>
                <w:szCs w:val="20"/>
              </w:rPr>
              <w:t xml:space="preserve"> </w:t>
            </w:r>
            <w:r w:rsidRPr="002628CB">
              <w:rPr>
                <w:rFonts w:ascii="Verdana" w:hAnsi="Verdana"/>
                <w:sz w:val="20"/>
                <w:szCs w:val="20"/>
              </w:rPr>
              <w:t>em</w:t>
            </w:r>
            <w:r w:rsidRPr="002628CB">
              <w:rPr>
                <w:rFonts w:ascii="Verdana" w:hAnsi="Verdana"/>
                <w:spacing w:val="1"/>
                <w:sz w:val="20"/>
                <w:szCs w:val="20"/>
              </w:rPr>
              <w:t xml:space="preserve"> </w:t>
            </w:r>
            <w:r w:rsidRPr="002628CB">
              <w:rPr>
                <w:rFonts w:ascii="Verdana" w:hAnsi="Verdana"/>
                <w:sz w:val="20"/>
                <w:szCs w:val="20"/>
              </w:rPr>
              <w:t>embalagem</w:t>
            </w:r>
            <w:r w:rsidRPr="002628CB">
              <w:rPr>
                <w:rFonts w:ascii="Verdana" w:hAnsi="Verdana"/>
                <w:spacing w:val="1"/>
                <w:sz w:val="20"/>
                <w:szCs w:val="20"/>
              </w:rPr>
              <w:t xml:space="preserve"> </w:t>
            </w:r>
            <w:r w:rsidRPr="002628CB">
              <w:rPr>
                <w:rFonts w:ascii="Verdana" w:hAnsi="Verdana"/>
                <w:sz w:val="20"/>
                <w:szCs w:val="20"/>
              </w:rPr>
              <w:t>primária</w:t>
            </w:r>
            <w:r w:rsidRPr="002628CB">
              <w:rPr>
                <w:rFonts w:ascii="Verdana" w:hAnsi="Verdana"/>
                <w:spacing w:val="1"/>
                <w:sz w:val="20"/>
                <w:szCs w:val="20"/>
              </w:rPr>
              <w:t xml:space="preserve"> </w:t>
            </w:r>
            <w:r w:rsidRPr="002628CB">
              <w:rPr>
                <w:rFonts w:ascii="Verdana" w:hAnsi="Verdana"/>
                <w:sz w:val="20"/>
                <w:szCs w:val="20"/>
              </w:rPr>
              <w:t>constituída</w:t>
            </w:r>
            <w:r w:rsidRPr="002628CB">
              <w:rPr>
                <w:rFonts w:ascii="Verdana" w:hAnsi="Verdana"/>
                <w:spacing w:val="1"/>
                <w:sz w:val="20"/>
                <w:szCs w:val="20"/>
              </w:rPr>
              <w:t xml:space="preserve"> </w:t>
            </w:r>
            <w:r w:rsidRPr="002628CB">
              <w:rPr>
                <w:rFonts w:ascii="Verdana" w:hAnsi="Verdana"/>
                <w:sz w:val="20"/>
                <w:szCs w:val="20"/>
              </w:rPr>
              <w:t>de</w:t>
            </w:r>
            <w:r w:rsidRPr="002628CB">
              <w:rPr>
                <w:rFonts w:ascii="Verdana" w:hAnsi="Verdana"/>
                <w:spacing w:val="1"/>
                <w:sz w:val="20"/>
                <w:szCs w:val="20"/>
              </w:rPr>
              <w:t xml:space="preserve"> </w:t>
            </w:r>
            <w:r w:rsidRPr="002628CB">
              <w:rPr>
                <w:rFonts w:ascii="Verdana" w:hAnsi="Verdana"/>
                <w:sz w:val="20"/>
                <w:szCs w:val="20"/>
              </w:rPr>
              <w:t>plástico</w:t>
            </w:r>
            <w:r w:rsidRPr="002628CB">
              <w:rPr>
                <w:rFonts w:ascii="Verdana" w:hAnsi="Verdana"/>
                <w:spacing w:val="1"/>
                <w:sz w:val="20"/>
                <w:szCs w:val="20"/>
              </w:rPr>
              <w:t xml:space="preserve"> </w:t>
            </w:r>
            <w:r w:rsidRPr="002628CB">
              <w:rPr>
                <w:rFonts w:ascii="Verdana" w:hAnsi="Verdana"/>
                <w:sz w:val="20"/>
                <w:szCs w:val="20"/>
              </w:rPr>
              <w:t>atóxico</w:t>
            </w:r>
            <w:r w:rsidRPr="002628CB">
              <w:rPr>
                <w:rFonts w:ascii="Verdana" w:hAnsi="Verdana"/>
                <w:spacing w:val="1"/>
                <w:sz w:val="20"/>
                <w:szCs w:val="20"/>
              </w:rPr>
              <w:t xml:space="preserve"> </w:t>
            </w:r>
            <w:r w:rsidRPr="002628CB">
              <w:rPr>
                <w:rFonts w:ascii="Verdana" w:hAnsi="Verdana"/>
                <w:sz w:val="20"/>
                <w:szCs w:val="20"/>
              </w:rPr>
              <w:t>transparente, isenta de sujidades e ou ação de</w:t>
            </w:r>
            <w:r w:rsidRPr="002628CB">
              <w:rPr>
                <w:rFonts w:ascii="Verdana" w:hAnsi="Verdana"/>
                <w:spacing w:val="1"/>
                <w:sz w:val="20"/>
                <w:szCs w:val="20"/>
              </w:rPr>
              <w:t xml:space="preserve"> </w:t>
            </w:r>
            <w:r w:rsidRPr="002628CB">
              <w:rPr>
                <w:rFonts w:ascii="Verdana" w:hAnsi="Verdana"/>
                <w:sz w:val="20"/>
                <w:szCs w:val="20"/>
              </w:rPr>
              <w:t>micro-organismos.</w:t>
            </w:r>
            <w:r w:rsidRPr="002628CB">
              <w:rPr>
                <w:rFonts w:ascii="Verdana" w:hAnsi="Verdana"/>
                <w:spacing w:val="1"/>
                <w:sz w:val="20"/>
                <w:szCs w:val="20"/>
              </w:rPr>
              <w:t xml:space="preserve"> </w:t>
            </w:r>
            <w:r w:rsidRPr="002628CB">
              <w:rPr>
                <w:rFonts w:ascii="Verdana" w:hAnsi="Verdana"/>
                <w:sz w:val="20"/>
                <w:szCs w:val="20"/>
              </w:rPr>
              <w:t>devidamente</w:t>
            </w:r>
            <w:r w:rsidRPr="002628CB">
              <w:rPr>
                <w:rFonts w:ascii="Verdana" w:hAnsi="Verdana"/>
                <w:spacing w:val="1"/>
                <w:sz w:val="20"/>
                <w:szCs w:val="20"/>
              </w:rPr>
              <w:t xml:space="preserve"> </w:t>
            </w:r>
            <w:r w:rsidRPr="002628CB">
              <w:rPr>
                <w:rFonts w:ascii="Verdana" w:hAnsi="Verdana"/>
                <w:sz w:val="20"/>
                <w:szCs w:val="20"/>
              </w:rPr>
              <w:t>selada,</w:t>
            </w:r>
            <w:r w:rsidRPr="002628CB">
              <w:rPr>
                <w:rFonts w:ascii="Verdana" w:hAnsi="Verdana"/>
                <w:spacing w:val="1"/>
                <w:sz w:val="20"/>
                <w:szCs w:val="20"/>
              </w:rPr>
              <w:t xml:space="preserve"> </w:t>
            </w:r>
            <w:r w:rsidRPr="002628CB">
              <w:rPr>
                <w:rFonts w:ascii="Verdana" w:hAnsi="Verdana"/>
                <w:sz w:val="20"/>
                <w:szCs w:val="20"/>
              </w:rPr>
              <w:t>com</w:t>
            </w:r>
            <w:r w:rsidRPr="002628CB">
              <w:rPr>
                <w:rFonts w:ascii="Verdana" w:hAnsi="Verdana"/>
                <w:spacing w:val="1"/>
                <w:sz w:val="20"/>
                <w:szCs w:val="20"/>
              </w:rPr>
              <w:t xml:space="preserve"> </w:t>
            </w:r>
            <w:r w:rsidRPr="002628CB">
              <w:rPr>
                <w:rFonts w:ascii="Verdana" w:hAnsi="Verdana"/>
                <w:sz w:val="20"/>
                <w:szCs w:val="20"/>
              </w:rPr>
              <w:t>especificação</w:t>
            </w:r>
            <w:r w:rsidRPr="002628CB">
              <w:rPr>
                <w:rFonts w:ascii="Verdana" w:hAnsi="Verdana"/>
                <w:spacing w:val="1"/>
                <w:sz w:val="20"/>
                <w:szCs w:val="20"/>
              </w:rPr>
              <w:t xml:space="preserve"> </w:t>
            </w:r>
            <w:r w:rsidRPr="002628CB">
              <w:rPr>
                <w:rFonts w:ascii="Verdana" w:hAnsi="Verdana"/>
                <w:sz w:val="20"/>
                <w:szCs w:val="20"/>
              </w:rPr>
              <w:t>de</w:t>
            </w:r>
            <w:r w:rsidRPr="002628CB">
              <w:rPr>
                <w:rFonts w:ascii="Verdana" w:hAnsi="Verdana"/>
                <w:spacing w:val="1"/>
                <w:sz w:val="20"/>
                <w:szCs w:val="20"/>
              </w:rPr>
              <w:t xml:space="preserve"> </w:t>
            </w:r>
            <w:r w:rsidRPr="002628CB">
              <w:rPr>
                <w:rFonts w:ascii="Verdana" w:hAnsi="Verdana"/>
                <w:sz w:val="20"/>
                <w:szCs w:val="20"/>
              </w:rPr>
              <w:t>peso,</w:t>
            </w:r>
            <w:r w:rsidRPr="002628CB">
              <w:rPr>
                <w:rFonts w:ascii="Verdana" w:hAnsi="Verdana"/>
                <w:spacing w:val="1"/>
                <w:sz w:val="20"/>
                <w:szCs w:val="20"/>
              </w:rPr>
              <w:t xml:space="preserve"> </w:t>
            </w:r>
            <w:r w:rsidRPr="002628CB">
              <w:rPr>
                <w:rFonts w:ascii="Verdana" w:hAnsi="Verdana"/>
                <w:sz w:val="20"/>
                <w:szCs w:val="20"/>
              </w:rPr>
              <w:t>validade,</w:t>
            </w:r>
            <w:r w:rsidRPr="002628CB">
              <w:rPr>
                <w:rFonts w:ascii="Verdana" w:hAnsi="Verdana"/>
                <w:spacing w:val="1"/>
                <w:sz w:val="20"/>
                <w:szCs w:val="20"/>
              </w:rPr>
              <w:t xml:space="preserve"> </w:t>
            </w:r>
            <w:r w:rsidRPr="002628CB">
              <w:rPr>
                <w:rFonts w:ascii="Verdana" w:hAnsi="Verdana"/>
                <w:sz w:val="20"/>
                <w:szCs w:val="20"/>
              </w:rPr>
              <w:t>produto</w:t>
            </w:r>
            <w:r w:rsidRPr="002628CB">
              <w:rPr>
                <w:rFonts w:ascii="Verdana" w:hAnsi="Verdana"/>
                <w:spacing w:val="1"/>
                <w:sz w:val="20"/>
                <w:szCs w:val="20"/>
              </w:rPr>
              <w:t xml:space="preserve"> </w:t>
            </w:r>
            <w:r w:rsidRPr="002628CB">
              <w:rPr>
                <w:rFonts w:ascii="Verdana" w:hAnsi="Verdana"/>
                <w:sz w:val="20"/>
                <w:szCs w:val="20"/>
              </w:rPr>
              <w:t>e</w:t>
            </w:r>
            <w:r w:rsidRPr="002628CB">
              <w:rPr>
                <w:rFonts w:ascii="Verdana" w:hAnsi="Verdana"/>
                <w:spacing w:val="1"/>
                <w:sz w:val="20"/>
                <w:szCs w:val="20"/>
              </w:rPr>
              <w:t xml:space="preserve"> </w:t>
            </w:r>
            <w:r w:rsidRPr="002628CB">
              <w:rPr>
                <w:rFonts w:ascii="Verdana" w:hAnsi="Verdana"/>
                <w:sz w:val="20"/>
                <w:szCs w:val="20"/>
              </w:rPr>
              <w:t>marca/procedência,</w:t>
            </w:r>
            <w:r w:rsidRPr="002628CB">
              <w:rPr>
                <w:rFonts w:ascii="Verdana" w:hAnsi="Verdana"/>
                <w:spacing w:val="1"/>
                <w:sz w:val="20"/>
                <w:szCs w:val="20"/>
              </w:rPr>
              <w:t xml:space="preserve"> </w:t>
            </w:r>
            <w:r w:rsidRPr="002628CB">
              <w:rPr>
                <w:rFonts w:ascii="Verdana" w:hAnsi="Verdana"/>
                <w:sz w:val="20"/>
                <w:szCs w:val="20"/>
              </w:rPr>
              <w:t>acondicionados</w:t>
            </w:r>
            <w:r w:rsidRPr="002628CB">
              <w:rPr>
                <w:rFonts w:ascii="Verdana" w:hAnsi="Verdana"/>
                <w:spacing w:val="1"/>
                <w:sz w:val="20"/>
                <w:szCs w:val="20"/>
              </w:rPr>
              <w:t xml:space="preserve"> </w:t>
            </w:r>
            <w:r w:rsidRPr="002628CB">
              <w:rPr>
                <w:rFonts w:ascii="Verdana" w:hAnsi="Verdana"/>
                <w:sz w:val="20"/>
                <w:szCs w:val="20"/>
              </w:rPr>
              <w:t>em</w:t>
            </w:r>
            <w:r w:rsidRPr="002628CB">
              <w:rPr>
                <w:rFonts w:ascii="Verdana" w:hAnsi="Verdana"/>
                <w:spacing w:val="1"/>
                <w:sz w:val="20"/>
                <w:szCs w:val="20"/>
              </w:rPr>
              <w:t xml:space="preserve"> </w:t>
            </w:r>
            <w:r w:rsidRPr="002628CB">
              <w:rPr>
                <w:rFonts w:ascii="Verdana" w:hAnsi="Verdana"/>
                <w:sz w:val="20"/>
                <w:szCs w:val="20"/>
              </w:rPr>
              <w:t xml:space="preserve">embalagens de </w:t>
            </w:r>
            <w:r w:rsidRPr="002628CB">
              <w:rPr>
                <w:rFonts w:ascii="Verdana" w:hAnsi="Verdana"/>
                <w:b/>
                <w:bCs/>
                <w:sz w:val="20"/>
                <w:szCs w:val="20"/>
              </w:rPr>
              <w:t>1kg</w:t>
            </w:r>
            <w:r w:rsidRPr="002628CB">
              <w:rPr>
                <w:rFonts w:ascii="Verdana" w:hAnsi="Verdana"/>
                <w:sz w:val="20"/>
                <w:szCs w:val="20"/>
              </w:rPr>
              <w:t>, constando o SIF ou SIE. O</w:t>
            </w:r>
            <w:r w:rsidRPr="002628CB">
              <w:rPr>
                <w:rFonts w:ascii="Verdana" w:hAnsi="Verdana"/>
                <w:spacing w:val="1"/>
                <w:sz w:val="20"/>
                <w:szCs w:val="20"/>
              </w:rPr>
              <w:t xml:space="preserve"> </w:t>
            </w:r>
            <w:r w:rsidRPr="002628CB">
              <w:rPr>
                <w:rFonts w:ascii="Verdana" w:hAnsi="Verdana"/>
                <w:sz w:val="20"/>
                <w:szCs w:val="20"/>
              </w:rPr>
              <w:t>produto,</w:t>
            </w:r>
            <w:r w:rsidRPr="002628CB">
              <w:rPr>
                <w:rFonts w:ascii="Verdana" w:hAnsi="Verdana"/>
                <w:spacing w:val="1"/>
                <w:sz w:val="20"/>
                <w:szCs w:val="20"/>
              </w:rPr>
              <w:t xml:space="preserve"> </w:t>
            </w:r>
            <w:r w:rsidRPr="002628CB">
              <w:rPr>
                <w:rFonts w:ascii="Verdana" w:hAnsi="Verdana"/>
                <w:sz w:val="20"/>
                <w:szCs w:val="20"/>
              </w:rPr>
              <w:t>na</w:t>
            </w:r>
            <w:r w:rsidRPr="002628CB">
              <w:rPr>
                <w:rFonts w:ascii="Verdana" w:hAnsi="Verdana"/>
                <w:spacing w:val="1"/>
                <w:sz w:val="20"/>
                <w:szCs w:val="20"/>
              </w:rPr>
              <w:t xml:space="preserve"> </w:t>
            </w:r>
            <w:r w:rsidRPr="002628CB">
              <w:rPr>
                <w:rFonts w:ascii="Verdana" w:hAnsi="Verdana"/>
                <w:sz w:val="20"/>
                <w:szCs w:val="20"/>
              </w:rPr>
              <w:t>entrega,</w:t>
            </w:r>
            <w:r w:rsidRPr="002628CB">
              <w:rPr>
                <w:rFonts w:ascii="Verdana" w:hAnsi="Verdana"/>
                <w:spacing w:val="1"/>
                <w:sz w:val="20"/>
                <w:szCs w:val="20"/>
              </w:rPr>
              <w:t xml:space="preserve"> </w:t>
            </w:r>
            <w:r w:rsidRPr="002628CB">
              <w:rPr>
                <w:rFonts w:ascii="Verdana" w:hAnsi="Verdana"/>
                <w:sz w:val="20"/>
                <w:szCs w:val="20"/>
              </w:rPr>
              <w:t>deverá</w:t>
            </w:r>
            <w:r w:rsidRPr="002628CB">
              <w:rPr>
                <w:rFonts w:ascii="Verdana" w:hAnsi="Verdana"/>
                <w:spacing w:val="1"/>
                <w:sz w:val="20"/>
                <w:szCs w:val="20"/>
              </w:rPr>
              <w:t xml:space="preserve"> </w:t>
            </w:r>
            <w:r w:rsidRPr="002628CB">
              <w:rPr>
                <w:rFonts w:ascii="Verdana" w:hAnsi="Verdana"/>
                <w:sz w:val="20"/>
                <w:szCs w:val="20"/>
              </w:rPr>
              <w:t>ter</w:t>
            </w:r>
            <w:r w:rsidRPr="002628CB">
              <w:rPr>
                <w:rFonts w:ascii="Verdana" w:hAnsi="Verdana"/>
                <w:spacing w:val="1"/>
                <w:sz w:val="20"/>
                <w:szCs w:val="20"/>
              </w:rPr>
              <w:t xml:space="preserve"> </w:t>
            </w:r>
            <w:r w:rsidRPr="002628CB">
              <w:rPr>
                <w:rFonts w:ascii="Verdana" w:hAnsi="Verdana"/>
                <w:sz w:val="20"/>
                <w:szCs w:val="20"/>
              </w:rPr>
              <w:t>prazo</w:t>
            </w:r>
            <w:r w:rsidRPr="002628CB">
              <w:rPr>
                <w:rFonts w:ascii="Verdana" w:hAnsi="Verdana"/>
                <w:spacing w:val="49"/>
                <w:sz w:val="20"/>
                <w:szCs w:val="20"/>
              </w:rPr>
              <w:t xml:space="preserve"> </w:t>
            </w:r>
            <w:r w:rsidRPr="002628CB">
              <w:rPr>
                <w:rFonts w:ascii="Verdana" w:hAnsi="Verdana"/>
                <w:sz w:val="20"/>
                <w:szCs w:val="20"/>
              </w:rPr>
              <w:t>de</w:t>
            </w:r>
            <w:r w:rsidRPr="002628CB">
              <w:rPr>
                <w:rFonts w:ascii="Verdana" w:hAnsi="Verdana"/>
                <w:spacing w:val="1"/>
                <w:sz w:val="20"/>
                <w:szCs w:val="20"/>
              </w:rPr>
              <w:t xml:space="preserve"> </w:t>
            </w:r>
            <w:r w:rsidRPr="002628CB">
              <w:rPr>
                <w:rFonts w:ascii="Verdana" w:hAnsi="Verdana"/>
                <w:sz w:val="20"/>
                <w:szCs w:val="20"/>
              </w:rPr>
              <w:t>validade não inferior a 05 meses a contar da data</w:t>
            </w:r>
            <w:r w:rsidRPr="002628CB">
              <w:rPr>
                <w:rFonts w:ascii="Verdana" w:hAnsi="Verdana"/>
                <w:spacing w:val="-46"/>
                <w:sz w:val="20"/>
                <w:szCs w:val="20"/>
              </w:rPr>
              <w:t xml:space="preserve"> </w:t>
            </w:r>
            <w:r w:rsidRPr="002628CB">
              <w:rPr>
                <w:rFonts w:ascii="Verdana" w:hAnsi="Verdana"/>
                <w:sz w:val="20"/>
                <w:szCs w:val="20"/>
              </w:rPr>
              <w:t>do empacotamento.</w:t>
            </w:r>
            <w:r w:rsidRPr="002628CB">
              <w:rPr>
                <w:rFonts w:ascii="Verdana" w:hAnsi="Verdana"/>
                <w:spacing w:val="1"/>
                <w:sz w:val="20"/>
                <w:szCs w:val="20"/>
              </w:rPr>
              <w:t xml:space="preserve"> </w:t>
            </w:r>
            <w:r w:rsidRPr="002628CB">
              <w:rPr>
                <w:rFonts w:ascii="Verdana" w:hAnsi="Verdana"/>
                <w:sz w:val="20"/>
                <w:szCs w:val="20"/>
              </w:rPr>
              <w:t>Temperatura de entrega –</w:t>
            </w:r>
            <w:r w:rsidRPr="002628CB">
              <w:rPr>
                <w:rFonts w:ascii="Verdana" w:hAnsi="Verdana"/>
                <w:spacing w:val="1"/>
                <w:sz w:val="20"/>
                <w:szCs w:val="20"/>
              </w:rPr>
              <w:t xml:space="preserve"> </w:t>
            </w:r>
            <w:r w:rsidRPr="002628CB">
              <w:rPr>
                <w:rFonts w:ascii="Verdana" w:hAnsi="Verdana"/>
                <w:sz w:val="20"/>
                <w:szCs w:val="20"/>
              </w:rPr>
              <w:t>18°C.</w:t>
            </w:r>
            <w:r w:rsidRPr="002628CB">
              <w:rPr>
                <w:rFonts w:ascii="Verdana" w:hAnsi="Verdana"/>
                <w:spacing w:val="1"/>
                <w:sz w:val="20"/>
                <w:szCs w:val="20"/>
              </w:rPr>
              <w:t xml:space="preserve"> </w:t>
            </w:r>
            <w:r w:rsidRPr="002628CB">
              <w:rPr>
                <w:rFonts w:ascii="Verdana" w:hAnsi="Verdana"/>
                <w:sz w:val="20"/>
                <w:szCs w:val="20"/>
              </w:rPr>
              <w:t>Prazo</w:t>
            </w:r>
            <w:r w:rsidRPr="002628CB">
              <w:rPr>
                <w:rFonts w:ascii="Verdana" w:hAnsi="Verdana"/>
                <w:spacing w:val="1"/>
                <w:sz w:val="20"/>
                <w:szCs w:val="20"/>
              </w:rPr>
              <w:t xml:space="preserve"> </w:t>
            </w:r>
            <w:r w:rsidRPr="002628CB">
              <w:rPr>
                <w:rFonts w:ascii="Verdana" w:hAnsi="Verdana"/>
                <w:sz w:val="20"/>
                <w:szCs w:val="20"/>
              </w:rPr>
              <w:t>de</w:t>
            </w:r>
            <w:r w:rsidRPr="002628CB">
              <w:rPr>
                <w:rFonts w:ascii="Verdana" w:hAnsi="Verdana"/>
                <w:spacing w:val="1"/>
                <w:sz w:val="20"/>
                <w:szCs w:val="20"/>
              </w:rPr>
              <w:t xml:space="preserve"> </w:t>
            </w:r>
            <w:r w:rsidRPr="002628CB">
              <w:rPr>
                <w:rFonts w:ascii="Verdana" w:hAnsi="Verdana"/>
                <w:sz w:val="20"/>
                <w:szCs w:val="20"/>
              </w:rPr>
              <w:t>validade mínimo de</w:t>
            </w:r>
            <w:r w:rsidRPr="002628CB">
              <w:rPr>
                <w:rFonts w:ascii="Verdana" w:hAnsi="Verdana"/>
                <w:spacing w:val="1"/>
                <w:sz w:val="20"/>
                <w:szCs w:val="20"/>
              </w:rPr>
              <w:t xml:space="preserve"> </w:t>
            </w:r>
            <w:r w:rsidRPr="002628CB">
              <w:rPr>
                <w:rFonts w:ascii="Verdana" w:hAnsi="Verdana"/>
                <w:sz w:val="20"/>
                <w:szCs w:val="20"/>
              </w:rPr>
              <w:t>3 meses</w:t>
            </w:r>
            <w:r w:rsidRPr="002628CB">
              <w:rPr>
                <w:rFonts w:ascii="Verdana" w:hAnsi="Verdana"/>
                <w:spacing w:val="1"/>
                <w:sz w:val="20"/>
                <w:szCs w:val="20"/>
              </w:rPr>
              <w:t xml:space="preserve"> </w:t>
            </w:r>
            <w:r w:rsidRPr="002628CB">
              <w:rPr>
                <w:rFonts w:ascii="Verdana" w:hAnsi="Verdana"/>
                <w:sz w:val="20"/>
                <w:szCs w:val="20"/>
              </w:rPr>
              <w:t>a</w:t>
            </w:r>
            <w:r w:rsidRPr="002628CB">
              <w:rPr>
                <w:rFonts w:ascii="Verdana" w:hAnsi="Verdana"/>
                <w:spacing w:val="1"/>
                <w:sz w:val="20"/>
                <w:szCs w:val="20"/>
              </w:rPr>
              <w:t xml:space="preserve"> </w:t>
            </w:r>
            <w:r w:rsidRPr="002628CB">
              <w:rPr>
                <w:rFonts w:ascii="Verdana" w:hAnsi="Verdana"/>
                <w:sz w:val="20"/>
                <w:szCs w:val="20"/>
              </w:rPr>
              <w:t>partir data de</w:t>
            </w:r>
            <w:r w:rsidRPr="002628CB">
              <w:rPr>
                <w:rFonts w:ascii="Verdana" w:hAnsi="Verdana"/>
                <w:spacing w:val="1"/>
                <w:sz w:val="20"/>
                <w:szCs w:val="20"/>
              </w:rPr>
              <w:t xml:space="preserve"> </w:t>
            </w:r>
            <w:r w:rsidRPr="002628CB">
              <w:rPr>
                <w:rFonts w:ascii="Verdana" w:hAnsi="Verdana"/>
                <w:sz w:val="20"/>
                <w:szCs w:val="20"/>
              </w:rPr>
              <w:t>entrega</w:t>
            </w:r>
            <w:r w:rsidRPr="002628CB">
              <w:rPr>
                <w:rFonts w:ascii="Verdana" w:hAnsi="Verdana"/>
                <w:spacing w:val="1"/>
                <w:sz w:val="20"/>
                <w:szCs w:val="20"/>
              </w:rPr>
              <w:t xml:space="preserve"> </w:t>
            </w:r>
            <w:r w:rsidRPr="002628CB">
              <w:rPr>
                <w:rFonts w:ascii="Verdana" w:hAnsi="Verdana"/>
                <w:sz w:val="20"/>
                <w:szCs w:val="20"/>
              </w:rPr>
              <w:t>e</w:t>
            </w:r>
            <w:r w:rsidRPr="002628CB">
              <w:rPr>
                <w:rFonts w:ascii="Verdana" w:hAnsi="Verdana"/>
                <w:spacing w:val="1"/>
                <w:sz w:val="20"/>
                <w:szCs w:val="20"/>
              </w:rPr>
              <w:t xml:space="preserve"> </w:t>
            </w:r>
            <w:r w:rsidRPr="002628CB">
              <w:rPr>
                <w:rFonts w:ascii="Verdana" w:hAnsi="Verdana"/>
                <w:sz w:val="20"/>
                <w:szCs w:val="20"/>
              </w:rPr>
              <w:t>em</w:t>
            </w:r>
            <w:r w:rsidRPr="002628CB">
              <w:rPr>
                <w:rFonts w:ascii="Verdana" w:hAnsi="Verdana"/>
                <w:spacing w:val="1"/>
                <w:sz w:val="20"/>
                <w:szCs w:val="20"/>
              </w:rPr>
              <w:t xml:space="preserve"> </w:t>
            </w:r>
            <w:r w:rsidRPr="002628CB">
              <w:rPr>
                <w:rFonts w:ascii="Verdana" w:hAnsi="Verdana"/>
                <w:sz w:val="20"/>
                <w:szCs w:val="20"/>
              </w:rPr>
              <w:t>temperatura de</w:t>
            </w:r>
            <w:r w:rsidRPr="002628CB">
              <w:rPr>
                <w:rFonts w:ascii="Verdana" w:hAnsi="Verdana"/>
                <w:spacing w:val="1"/>
                <w:sz w:val="20"/>
                <w:szCs w:val="20"/>
              </w:rPr>
              <w:t xml:space="preserve"> </w:t>
            </w:r>
            <w:r w:rsidRPr="002628CB">
              <w:rPr>
                <w:rFonts w:ascii="Verdana" w:hAnsi="Verdana"/>
                <w:sz w:val="20"/>
                <w:szCs w:val="20"/>
              </w:rPr>
              <w:t>–</w:t>
            </w:r>
            <w:r w:rsidRPr="002628CB">
              <w:rPr>
                <w:rFonts w:ascii="Verdana" w:hAnsi="Verdana"/>
                <w:spacing w:val="1"/>
                <w:sz w:val="20"/>
                <w:szCs w:val="20"/>
              </w:rPr>
              <w:t xml:space="preserve"> </w:t>
            </w:r>
            <w:r w:rsidRPr="002628CB">
              <w:rPr>
                <w:rFonts w:ascii="Verdana" w:hAnsi="Verdana"/>
                <w:sz w:val="20"/>
                <w:szCs w:val="20"/>
              </w:rPr>
              <w:t>18°C.</w:t>
            </w:r>
            <w:r w:rsidRPr="002628CB">
              <w:rPr>
                <w:rFonts w:ascii="Verdana" w:hAnsi="Verdana"/>
                <w:spacing w:val="1"/>
                <w:sz w:val="20"/>
                <w:szCs w:val="20"/>
              </w:rPr>
              <w:t xml:space="preserve"> </w:t>
            </w:r>
            <w:r w:rsidRPr="002628CB">
              <w:rPr>
                <w:rFonts w:ascii="Verdana" w:hAnsi="Verdana"/>
                <w:b/>
                <w:sz w:val="20"/>
                <w:szCs w:val="20"/>
              </w:rPr>
              <w:t>(A</w:t>
            </w:r>
            <w:r w:rsidRPr="002628CB">
              <w:rPr>
                <w:rFonts w:ascii="Verdana" w:hAnsi="Verdana"/>
                <w:b/>
                <w:spacing w:val="1"/>
                <w:sz w:val="20"/>
                <w:szCs w:val="20"/>
              </w:rPr>
              <w:t xml:space="preserve"> </w:t>
            </w:r>
            <w:r w:rsidRPr="002628CB">
              <w:rPr>
                <w:rFonts w:ascii="Verdana" w:hAnsi="Verdana"/>
                <w:b/>
                <w:sz w:val="20"/>
                <w:szCs w:val="20"/>
              </w:rPr>
              <w:t>LICITANTE</w:t>
            </w:r>
            <w:r w:rsidRPr="002628CB">
              <w:rPr>
                <w:rFonts w:ascii="Verdana" w:hAnsi="Verdana"/>
                <w:b/>
                <w:spacing w:val="1"/>
                <w:sz w:val="20"/>
                <w:szCs w:val="20"/>
              </w:rPr>
              <w:t xml:space="preserve"> </w:t>
            </w:r>
            <w:r w:rsidRPr="002628CB">
              <w:rPr>
                <w:rFonts w:ascii="Verdana" w:hAnsi="Verdana"/>
                <w:b/>
                <w:sz w:val="20"/>
                <w:szCs w:val="20"/>
              </w:rPr>
              <w:t>MELHOR</w:t>
            </w:r>
            <w:r w:rsidRPr="002628CB">
              <w:rPr>
                <w:rFonts w:ascii="Verdana" w:hAnsi="Verdana"/>
                <w:b/>
                <w:spacing w:val="1"/>
                <w:sz w:val="20"/>
                <w:szCs w:val="20"/>
              </w:rPr>
              <w:t xml:space="preserve"> </w:t>
            </w:r>
            <w:r w:rsidRPr="002628CB">
              <w:rPr>
                <w:rFonts w:ascii="Verdana" w:hAnsi="Verdana"/>
                <w:b/>
                <w:sz w:val="20"/>
                <w:szCs w:val="20"/>
              </w:rPr>
              <w:t>CLASSIFICADA</w:t>
            </w:r>
            <w:r w:rsidRPr="002628CB">
              <w:rPr>
                <w:rFonts w:ascii="Verdana" w:hAnsi="Verdana"/>
                <w:b/>
                <w:spacing w:val="-46"/>
                <w:sz w:val="20"/>
                <w:szCs w:val="20"/>
              </w:rPr>
              <w:t xml:space="preserve"> </w:t>
            </w:r>
            <w:r w:rsidRPr="002628CB">
              <w:rPr>
                <w:rFonts w:ascii="Verdana" w:hAnsi="Verdana"/>
                <w:b/>
                <w:sz w:val="20"/>
                <w:szCs w:val="20"/>
              </w:rPr>
              <w:t>DEVERÁ</w:t>
            </w:r>
            <w:r w:rsidRPr="002628CB">
              <w:rPr>
                <w:rFonts w:ascii="Verdana" w:hAnsi="Verdana"/>
                <w:b/>
                <w:spacing w:val="1"/>
                <w:sz w:val="20"/>
                <w:szCs w:val="20"/>
              </w:rPr>
              <w:t xml:space="preserve"> </w:t>
            </w:r>
            <w:r w:rsidRPr="002628CB">
              <w:rPr>
                <w:rFonts w:ascii="Verdana" w:hAnsi="Verdana"/>
                <w:b/>
                <w:sz w:val="20"/>
                <w:szCs w:val="20"/>
              </w:rPr>
              <w:t>APRESENTAR</w:t>
            </w:r>
            <w:r w:rsidRPr="002628CB">
              <w:rPr>
                <w:rFonts w:ascii="Verdana" w:hAnsi="Verdana"/>
                <w:b/>
                <w:spacing w:val="1"/>
                <w:sz w:val="20"/>
                <w:szCs w:val="20"/>
              </w:rPr>
              <w:t xml:space="preserve"> </w:t>
            </w:r>
            <w:r w:rsidRPr="002628CB">
              <w:rPr>
                <w:rFonts w:ascii="Verdana" w:hAnsi="Verdana"/>
                <w:b/>
                <w:sz w:val="20"/>
                <w:szCs w:val="20"/>
              </w:rPr>
              <w:t>AMOSTRA</w:t>
            </w:r>
            <w:r w:rsidRPr="002628CB">
              <w:rPr>
                <w:rFonts w:ascii="Verdana" w:hAnsi="Verdana"/>
                <w:b/>
                <w:spacing w:val="1"/>
                <w:sz w:val="20"/>
                <w:szCs w:val="20"/>
              </w:rPr>
              <w:t xml:space="preserve"> </w:t>
            </w:r>
            <w:r w:rsidRPr="002628CB">
              <w:rPr>
                <w:rFonts w:ascii="Verdana" w:hAnsi="Verdana"/>
                <w:b/>
                <w:sz w:val="20"/>
                <w:szCs w:val="20"/>
              </w:rPr>
              <w:t>DESTE</w:t>
            </w:r>
            <w:r w:rsidRPr="002628CB">
              <w:rPr>
                <w:rFonts w:ascii="Verdana" w:hAnsi="Verdana"/>
                <w:b/>
                <w:spacing w:val="1"/>
                <w:sz w:val="20"/>
                <w:szCs w:val="20"/>
              </w:rPr>
              <w:t xml:space="preserve"> </w:t>
            </w:r>
            <w:r w:rsidRPr="002628CB">
              <w:rPr>
                <w:rFonts w:ascii="Verdana" w:hAnsi="Verdana"/>
                <w:b/>
                <w:sz w:val="20"/>
                <w:szCs w:val="20"/>
              </w:rPr>
              <w:t>PRODUTO</w:t>
            </w:r>
            <w:r w:rsidRPr="002628CB">
              <w:rPr>
                <w:rFonts w:ascii="Verdana" w:hAnsi="Verdana"/>
                <w:b/>
                <w:spacing w:val="1"/>
                <w:sz w:val="20"/>
                <w:szCs w:val="20"/>
              </w:rPr>
              <w:t xml:space="preserve"> </w:t>
            </w:r>
            <w:r w:rsidRPr="002628CB">
              <w:rPr>
                <w:rFonts w:ascii="Verdana" w:hAnsi="Verdana"/>
                <w:b/>
                <w:sz w:val="20"/>
                <w:szCs w:val="20"/>
              </w:rPr>
              <w:t>JUNTAMENTE</w:t>
            </w:r>
            <w:r w:rsidRPr="002628CB">
              <w:rPr>
                <w:rFonts w:ascii="Verdana" w:hAnsi="Verdana"/>
                <w:b/>
                <w:spacing w:val="1"/>
                <w:sz w:val="20"/>
                <w:szCs w:val="20"/>
              </w:rPr>
              <w:t xml:space="preserve"> </w:t>
            </w:r>
            <w:r w:rsidRPr="002628CB">
              <w:rPr>
                <w:rFonts w:ascii="Verdana" w:hAnsi="Verdana"/>
                <w:b/>
                <w:sz w:val="20"/>
                <w:szCs w:val="20"/>
              </w:rPr>
              <w:t>COM</w:t>
            </w:r>
            <w:r w:rsidRPr="002628CB">
              <w:rPr>
                <w:rFonts w:ascii="Verdana" w:hAnsi="Verdana"/>
                <w:b/>
                <w:spacing w:val="1"/>
                <w:sz w:val="20"/>
                <w:szCs w:val="20"/>
              </w:rPr>
              <w:t xml:space="preserve"> </w:t>
            </w:r>
            <w:r w:rsidRPr="002628CB">
              <w:rPr>
                <w:rFonts w:ascii="Verdana" w:hAnsi="Verdana"/>
                <w:b/>
                <w:sz w:val="20"/>
                <w:szCs w:val="20"/>
              </w:rPr>
              <w:t>A</w:t>
            </w:r>
            <w:r w:rsidRPr="002628CB">
              <w:rPr>
                <w:rFonts w:ascii="Verdana" w:hAnsi="Verdana"/>
                <w:b/>
                <w:spacing w:val="1"/>
                <w:sz w:val="20"/>
                <w:szCs w:val="20"/>
              </w:rPr>
              <w:t xml:space="preserve"> </w:t>
            </w:r>
            <w:r w:rsidRPr="002628CB">
              <w:rPr>
                <w:rFonts w:ascii="Verdana" w:hAnsi="Verdana"/>
                <w:b/>
                <w:sz w:val="20"/>
                <w:szCs w:val="20"/>
              </w:rPr>
              <w:t>PROPOSTA</w:t>
            </w:r>
            <w:r w:rsidRPr="002628CB">
              <w:rPr>
                <w:rFonts w:ascii="Verdana" w:hAnsi="Verdana"/>
                <w:b/>
                <w:spacing w:val="1"/>
                <w:sz w:val="20"/>
                <w:szCs w:val="20"/>
              </w:rPr>
              <w:t xml:space="preserve"> </w:t>
            </w:r>
            <w:r w:rsidRPr="002628CB">
              <w:rPr>
                <w:rFonts w:ascii="Verdana" w:hAnsi="Verdana"/>
                <w:b/>
                <w:sz w:val="20"/>
                <w:szCs w:val="20"/>
              </w:rPr>
              <w:t>AJUSTADA).</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4AD1B85"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Kg</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0FF51D2F" w14:textId="7FC91C06"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496D447A"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1.000</w:t>
            </w:r>
          </w:p>
          <w:p w14:paraId="7FE8E331" w14:textId="77777777" w:rsidR="008E6854" w:rsidRPr="002628CB" w:rsidRDefault="008E6854" w:rsidP="008E6854">
            <w:pPr>
              <w:jc w:val="center"/>
              <w:rPr>
                <w:rFonts w:ascii="Verdana" w:hAnsi="Verdana" w:cs="Calibri"/>
                <w:color w:val="000000"/>
                <w:sz w:val="20"/>
                <w:szCs w:val="20"/>
              </w:rPr>
            </w:pP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2460DE11"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lastRenderedPageBreak/>
              <w:t>250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3333F10B"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2.250</w:t>
            </w:r>
          </w:p>
        </w:tc>
        <w:tc>
          <w:tcPr>
            <w:tcW w:w="1436" w:type="dxa"/>
            <w:tcBorders>
              <w:top w:val="single" w:sz="4" w:space="0" w:color="auto"/>
              <w:left w:val="nil"/>
              <w:bottom w:val="single" w:sz="4" w:space="0" w:color="auto"/>
              <w:right w:val="single" w:sz="4" w:space="0" w:color="auto"/>
            </w:tcBorders>
            <w:shd w:val="clear" w:color="auto" w:fill="auto"/>
            <w:noWrap/>
          </w:tcPr>
          <w:p w14:paraId="3F2E7F90" w14:textId="77777777" w:rsidR="008E6854" w:rsidRDefault="008E6854" w:rsidP="008E6854">
            <w:pPr>
              <w:jc w:val="center"/>
              <w:rPr>
                <w:rFonts w:ascii="Verdana" w:hAnsi="Verdana" w:cs="Calibri"/>
                <w:color w:val="000000"/>
                <w:sz w:val="20"/>
                <w:szCs w:val="20"/>
              </w:rPr>
            </w:pPr>
          </w:p>
          <w:p w14:paraId="75E082EA" w14:textId="77777777" w:rsidR="008E6854" w:rsidRDefault="008E6854" w:rsidP="008E6854">
            <w:pPr>
              <w:jc w:val="center"/>
              <w:rPr>
                <w:rFonts w:ascii="Verdana" w:hAnsi="Verdana" w:cs="Calibri"/>
                <w:color w:val="000000"/>
                <w:sz w:val="20"/>
                <w:szCs w:val="20"/>
              </w:rPr>
            </w:pPr>
          </w:p>
          <w:p w14:paraId="410B2F69" w14:textId="77777777" w:rsidR="008E6854" w:rsidRDefault="008E6854" w:rsidP="008E6854">
            <w:pPr>
              <w:jc w:val="center"/>
              <w:rPr>
                <w:rFonts w:ascii="Verdana" w:hAnsi="Verdana" w:cs="Calibri"/>
                <w:color w:val="000000"/>
                <w:sz w:val="20"/>
                <w:szCs w:val="20"/>
              </w:rPr>
            </w:pPr>
          </w:p>
          <w:p w14:paraId="6AB2F5AE" w14:textId="6526B844"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197802D7" w14:textId="77777777" w:rsidR="008E6854" w:rsidRDefault="008E6854" w:rsidP="008E6854">
            <w:pPr>
              <w:jc w:val="center"/>
              <w:rPr>
                <w:rFonts w:ascii="Verdana" w:hAnsi="Verdana" w:cs="Calibri"/>
                <w:color w:val="000000"/>
                <w:sz w:val="20"/>
                <w:szCs w:val="20"/>
              </w:rPr>
            </w:pPr>
          </w:p>
          <w:p w14:paraId="2C11A86E" w14:textId="77777777" w:rsidR="008E6854" w:rsidRDefault="008E6854" w:rsidP="008E6854">
            <w:pPr>
              <w:jc w:val="center"/>
              <w:rPr>
                <w:rFonts w:ascii="Verdana" w:hAnsi="Verdana" w:cs="Calibri"/>
                <w:color w:val="000000"/>
                <w:sz w:val="20"/>
                <w:szCs w:val="20"/>
              </w:rPr>
            </w:pPr>
          </w:p>
          <w:p w14:paraId="3C7751E3" w14:textId="77777777" w:rsidR="008E6854" w:rsidRDefault="008E6854" w:rsidP="008E6854">
            <w:pPr>
              <w:jc w:val="center"/>
              <w:rPr>
                <w:rFonts w:ascii="Verdana" w:hAnsi="Verdana" w:cs="Calibri"/>
                <w:color w:val="000000"/>
                <w:sz w:val="20"/>
                <w:szCs w:val="20"/>
              </w:rPr>
            </w:pPr>
          </w:p>
          <w:p w14:paraId="6E880760" w14:textId="488D47B5"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7F1B265B" w14:textId="77777777" w:rsidTr="008E6854">
        <w:trPr>
          <w:trHeight w:val="3000"/>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DD1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26</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5C47EE76"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Leite em pó: </w:t>
            </w:r>
            <w:r w:rsidRPr="002628CB">
              <w:rPr>
                <w:rFonts w:ascii="Verdana" w:hAnsi="Verdana" w:cs="Calibri"/>
                <w:color w:val="000000"/>
                <w:sz w:val="20"/>
                <w:szCs w:val="20"/>
              </w:rPr>
              <w:t xml:space="preserve">Integral, instantâneo, sem adição de açúcar. O produto deverá conter somente as proteínas, açúcares, gorduras e outras substâncias minerais do leite e nas mesmas proporções relativas. Isento de aditivos ultraprocessados, acondicionado em embalagem de folha de flandres ou alumínio limpa, resistente, atóxica, isenta de ferrugem, não amassada, contendo </w:t>
            </w:r>
            <w:r w:rsidRPr="002628CB">
              <w:rPr>
                <w:rFonts w:ascii="Verdana" w:hAnsi="Verdana" w:cs="Calibri"/>
                <w:b/>
                <w:bCs/>
                <w:color w:val="000000"/>
                <w:sz w:val="20"/>
                <w:szCs w:val="20"/>
              </w:rPr>
              <w:t>400g</w:t>
            </w:r>
            <w:r w:rsidRPr="002628CB">
              <w:rPr>
                <w:rFonts w:ascii="Verdana" w:hAnsi="Verdana" w:cs="Calibri"/>
                <w:color w:val="000000"/>
                <w:sz w:val="20"/>
                <w:szCs w:val="20"/>
              </w:rPr>
              <w:t xml:space="preserve"> de peso líquido.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4E941CFA" w14:textId="77777777" w:rsidR="008E6854" w:rsidRPr="002628CB" w:rsidRDefault="008E6854" w:rsidP="008E6854">
            <w:pPr>
              <w:jc w:val="center"/>
              <w:rPr>
                <w:rFonts w:ascii="Verdana" w:hAnsi="Verdana" w:cs="Calibri"/>
                <w:b/>
                <w:bCs/>
                <w:color w:val="000000"/>
                <w:sz w:val="20"/>
                <w:szCs w:val="20"/>
              </w:rPr>
            </w:pPr>
            <w:proofErr w:type="spellStart"/>
            <w:r w:rsidRPr="002628CB">
              <w:rPr>
                <w:rFonts w:ascii="Verdana" w:hAnsi="Verdana" w:cs="Calibri"/>
                <w:b/>
                <w:bCs/>
                <w:color w:val="000000"/>
                <w:sz w:val="20"/>
                <w:szCs w:val="20"/>
              </w:rPr>
              <w:t>Pct</w:t>
            </w:r>
            <w:proofErr w:type="spellEnd"/>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643D45D0" w14:textId="28CC09DC"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800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DAC2F0E"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900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5F48A"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240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344C6"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1.940</w:t>
            </w:r>
          </w:p>
        </w:tc>
        <w:tc>
          <w:tcPr>
            <w:tcW w:w="1436" w:type="dxa"/>
            <w:tcBorders>
              <w:top w:val="single" w:sz="4" w:space="0" w:color="auto"/>
              <w:left w:val="nil"/>
              <w:bottom w:val="single" w:sz="4" w:space="0" w:color="auto"/>
              <w:right w:val="single" w:sz="4" w:space="0" w:color="auto"/>
            </w:tcBorders>
            <w:shd w:val="clear" w:color="auto" w:fill="auto"/>
            <w:noWrap/>
          </w:tcPr>
          <w:p w14:paraId="6F04C736" w14:textId="77777777" w:rsidR="008E6854" w:rsidRDefault="008E6854" w:rsidP="008E6854">
            <w:pPr>
              <w:jc w:val="center"/>
              <w:rPr>
                <w:rFonts w:ascii="Verdana" w:hAnsi="Verdana" w:cs="Calibri"/>
                <w:color w:val="000000"/>
                <w:sz w:val="20"/>
                <w:szCs w:val="20"/>
              </w:rPr>
            </w:pPr>
          </w:p>
          <w:p w14:paraId="255B685E" w14:textId="77777777" w:rsidR="008E6854" w:rsidRDefault="008E6854" w:rsidP="008E6854">
            <w:pPr>
              <w:jc w:val="center"/>
              <w:rPr>
                <w:rFonts w:ascii="Verdana" w:hAnsi="Verdana" w:cs="Calibri"/>
                <w:color w:val="000000"/>
                <w:sz w:val="20"/>
                <w:szCs w:val="20"/>
              </w:rPr>
            </w:pPr>
          </w:p>
          <w:p w14:paraId="3EBF9A77" w14:textId="77777777" w:rsidR="008E6854" w:rsidRDefault="008E6854" w:rsidP="008E6854">
            <w:pPr>
              <w:jc w:val="center"/>
              <w:rPr>
                <w:rFonts w:ascii="Verdana" w:hAnsi="Verdana" w:cs="Calibri"/>
                <w:color w:val="000000"/>
                <w:sz w:val="20"/>
                <w:szCs w:val="20"/>
              </w:rPr>
            </w:pPr>
          </w:p>
          <w:p w14:paraId="64023678" w14:textId="5795A989"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2395D299" w14:textId="77777777" w:rsidR="008E6854" w:rsidRDefault="008E6854" w:rsidP="008E6854">
            <w:pPr>
              <w:jc w:val="center"/>
              <w:rPr>
                <w:rFonts w:ascii="Verdana" w:hAnsi="Verdana" w:cs="Calibri"/>
                <w:color w:val="000000"/>
                <w:sz w:val="20"/>
                <w:szCs w:val="20"/>
              </w:rPr>
            </w:pPr>
          </w:p>
          <w:p w14:paraId="45BD0BA7" w14:textId="77777777" w:rsidR="008E6854" w:rsidRDefault="008E6854" w:rsidP="008E6854">
            <w:pPr>
              <w:jc w:val="center"/>
              <w:rPr>
                <w:rFonts w:ascii="Verdana" w:hAnsi="Verdana" w:cs="Calibri"/>
                <w:color w:val="000000"/>
                <w:sz w:val="20"/>
                <w:szCs w:val="20"/>
              </w:rPr>
            </w:pPr>
          </w:p>
          <w:p w14:paraId="0074D7DE" w14:textId="77777777" w:rsidR="008E6854" w:rsidRDefault="008E6854" w:rsidP="008E6854">
            <w:pPr>
              <w:jc w:val="center"/>
              <w:rPr>
                <w:rFonts w:ascii="Verdana" w:hAnsi="Verdana" w:cs="Calibri"/>
                <w:color w:val="000000"/>
                <w:sz w:val="20"/>
                <w:szCs w:val="20"/>
              </w:rPr>
            </w:pPr>
          </w:p>
          <w:p w14:paraId="43F091EE" w14:textId="1D8A1D18"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4A1F43CB" w14:textId="77777777" w:rsidTr="008E6854">
        <w:trPr>
          <w:trHeight w:val="554"/>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B7B87" w14:textId="749B6242"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27</w:t>
            </w:r>
          </w:p>
        </w:tc>
        <w:tc>
          <w:tcPr>
            <w:tcW w:w="3898" w:type="dxa"/>
            <w:tcBorders>
              <w:top w:val="single" w:sz="4" w:space="0" w:color="auto"/>
              <w:left w:val="nil"/>
              <w:bottom w:val="single" w:sz="4" w:space="0" w:color="auto"/>
              <w:right w:val="single" w:sz="4" w:space="0" w:color="auto"/>
            </w:tcBorders>
            <w:shd w:val="clear" w:color="auto" w:fill="auto"/>
            <w:vAlign w:val="bottom"/>
          </w:tcPr>
          <w:p w14:paraId="1ADEB74C"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b/>
                <w:bCs/>
                <w:sz w:val="20"/>
                <w:szCs w:val="20"/>
              </w:rPr>
              <w:t xml:space="preserve">Milho Verde em Conserva: </w:t>
            </w:r>
            <w:r w:rsidRPr="002628CB">
              <w:rPr>
                <w:rFonts w:ascii="Verdana" w:hAnsi="Verdana"/>
                <w:sz w:val="20"/>
                <w:szCs w:val="20"/>
              </w:rPr>
              <w:t xml:space="preserve">Milho, água, e sal, sem conservantes. Embalagem longa vida, deve estar intacta, resistente, vedada hermeticamente. Prazo de validade mínimo 02 anos a contar a partir da </w:t>
            </w:r>
            <w:r w:rsidRPr="002628CB">
              <w:rPr>
                <w:rFonts w:ascii="Verdana" w:hAnsi="Verdana"/>
                <w:sz w:val="20"/>
                <w:szCs w:val="20"/>
              </w:rPr>
              <w:lastRenderedPageBreak/>
              <w:t xml:space="preserve">data de entrega. Embalagem de </w:t>
            </w:r>
            <w:r w:rsidRPr="002628CB">
              <w:rPr>
                <w:rFonts w:ascii="Verdana" w:hAnsi="Verdana"/>
                <w:b/>
                <w:bCs/>
                <w:sz w:val="20"/>
                <w:szCs w:val="20"/>
              </w:rPr>
              <w:t>200g.</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D2A9C7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Emb.</w:t>
            </w:r>
          </w:p>
          <w:p w14:paraId="16C2B5B1"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de 200g</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74B7B215"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4637C6D7"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64D3FFA5"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3403391B"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600</w:t>
            </w:r>
          </w:p>
        </w:tc>
        <w:tc>
          <w:tcPr>
            <w:tcW w:w="1436" w:type="dxa"/>
            <w:tcBorders>
              <w:top w:val="single" w:sz="4" w:space="0" w:color="auto"/>
              <w:left w:val="nil"/>
              <w:bottom w:val="single" w:sz="4" w:space="0" w:color="auto"/>
              <w:right w:val="single" w:sz="4" w:space="0" w:color="auto"/>
            </w:tcBorders>
            <w:shd w:val="clear" w:color="auto" w:fill="auto"/>
            <w:noWrap/>
          </w:tcPr>
          <w:p w14:paraId="568AD319" w14:textId="77777777" w:rsidR="008E6854" w:rsidRDefault="008E6854" w:rsidP="008E6854">
            <w:pPr>
              <w:jc w:val="center"/>
              <w:rPr>
                <w:rFonts w:ascii="Verdana" w:hAnsi="Verdana" w:cs="Calibri"/>
                <w:color w:val="000000"/>
                <w:sz w:val="20"/>
                <w:szCs w:val="20"/>
              </w:rPr>
            </w:pPr>
          </w:p>
          <w:p w14:paraId="26D13FF6" w14:textId="77777777" w:rsidR="008E6854" w:rsidRDefault="008E6854" w:rsidP="008E6854">
            <w:pPr>
              <w:jc w:val="center"/>
              <w:rPr>
                <w:rFonts w:ascii="Verdana" w:hAnsi="Verdana" w:cs="Calibri"/>
                <w:color w:val="000000"/>
                <w:sz w:val="20"/>
                <w:szCs w:val="20"/>
              </w:rPr>
            </w:pPr>
          </w:p>
          <w:p w14:paraId="448F824E" w14:textId="77777777" w:rsidR="008E6854" w:rsidRDefault="008E6854" w:rsidP="008E6854">
            <w:pPr>
              <w:jc w:val="center"/>
              <w:rPr>
                <w:rFonts w:ascii="Verdana" w:hAnsi="Verdana" w:cs="Calibri"/>
                <w:color w:val="000000"/>
                <w:sz w:val="20"/>
                <w:szCs w:val="20"/>
              </w:rPr>
            </w:pPr>
          </w:p>
          <w:p w14:paraId="7AB28451" w14:textId="5086BE2E"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5C3ACE5D" w14:textId="77777777" w:rsidR="008E6854" w:rsidRDefault="008E6854" w:rsidP="008E6854">
            <w:pPr>
              <w:jc w:val="center"/>
              <w:rPr>
                <w:rFonts w:ascii="Verdana" w:hAnsi="Verdana" w:cs="Calibri"/>
                <w:color w:val="000000"/>
                <w:sz w:val="20"/>
                <w:szCs w:val="20"/>
              </w:rPr>
            </w:pPr>
          </w:p>
          <w:p w14:paraId="570BB5F4" w14:textId="77777777" w:rsidR="008E6854" w:rsidRDefault="008E6854" w:rsidP="008E6854">
            <w:pPr>
              <w:jc w:val="center"/>
              <w:rPr>
                <w:rFonts w:ascii="Verdana" w:hAnsi="Verdana" w:cs="Calibri"/>
                <w:color w:val="000000"/>
                <w:sz w:val="20"/>
                <w:szCs w:val="20"/>
              </w:rPr>
            </w:pPr>
          </w:p>
          <w:p w14:paraId="77502841" w14:textId="77777777" w:rsidR="008E6854" w:rsidRDefault="008E6854" w:rsidP="008E6854">
            <w:pPr>
              <w:jc w:val="center"/>
              <w:rPr>
                <w:rFonts w:ascii="Verdana" w:hAnsi="Verdana" w:cs="Calibri"/>
                <w:color w:val="000000"/>
                <w:sz w:val="20"/>
                <w:szCs w:val="20"/>
              </w:rPr>
            </w:pPr>
          </w:p>
          <w:p w14:paraId="2D8B0A84" w14:textId="592544EA"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07376A96" w14:textId="77777777" w:rsidTr="008E6854">
        <w:trPr>
          <w:trHeight w:val="2123"/>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946B" w14:textId="38354376"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28</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28E2A643" w14:textId="69031F89"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Macarrão espaguete:  </w:t>
            </w:r>
            <w:r w:rsidRPr="002628CB">
              <w:rPr>
                <w:rFonts w:ascii="Verdana" w:hAnsi="Verdana" w:cs="Calibri"/>
                <w:color w:val="000000"/>
                <w:sz w:val="20"/>
                <w:szCs w:val="20"/>
              </w:rPr>
              <w:t xml:space="preserve">tipo espaguete, à base de farinha de trigo, de sêmola ou semolina, ovos, corante natural de urucum ou outras substâncias permitidas e submetidos a processos tecnológicos adequados, acondicionado em embalagem plástica de </w:t>
            </w:r>
            <w:r w:rsidRPr="002628CB">
              <w:rPr>
                <w:rFonts w:ascii="Verdana" w:hAnsi="Verdana" w:cs="Calibri"/>
                <w:b/>
                <w:bCs/>
                <w:color w:val="000000"/>
                <w:sz w:val="20"/>
                <w:szCs w:val="20"/>
              </w:rPr>
              <w:t>500g.</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1A112691" w14:textId="77777777" w:rsidR="008E6854" w:rsidRPr="002628CB" w:rsidRDefault="008E6854" w:rsidP="008E6854">
            <w:pPr>
              <w:jc w:val="center"/>
              <w:rPr>
                <w:rFonts w:ascii="Verdana" w:hAnsi="Verdana" w:cs="Calibri"/>
                <w:b/>
                <w:bCs/>
                <w:color w:val="000000"/>
                <w:sz w:val="20"/>
                <w:szCs w:val="20"/>
              </w:rPr>
            </w:pPr>
            <w:proofErr w:type="spellStart"/>
            <w:r w:rsidRPr="002628CB">
              <w:rPr>
                <w:rFonts w:ascii="Verdana" w:hAnsi="Verdana" w:cs="Calibri"/>
                <w:b/>
                <w:bCs/>
                <w:color w:val="000000"/>
                <w:sz w:val="20"/>
                <w:szCs w:val="20"/>
              </w:rPr>
              <w:t>Pct</w:t>
            </w:r>
            <w:proofErr w:type="spellEnd"/>
            <w:r w:rsidRPr="002628CB">
              <w:rPr>
                <w:rFonts w:ascii="Verdana" w:hAnsi="Verdana" w:cs="Calibri"/>
                <w:b/>
                <w:bCs/>
                <w:color w:val="000000"/>
                <w:sz w:val="20"/>
                <w:szCs w:val="20"/>
              </w:rPr>
              <w:t xml:space="preserve"> de 500g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1110CBF1" w14:textId="3F7A19A9"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600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C6C9712"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980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CEC620E"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7AAF18" w14:textId="37AC2393"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2.080</w:t>
            </w:r>
          </w:p>
        </w:tc>
        <w:tc>
          <w:tcPr>
            <w:tcW w:w="1436" w:type="dxa"/>
            <w:tcBorders>
              <w:top w:val="single" w:sz="4" w:space="0" w:color="auto"/>
              <w:left w:val="nil"/>
              <w:bottom w:val="single" w:sz="4" w:space="0" w:color="auto"/>
              <w:right w:val="single" w:sz="4" w:space="0" w:color="auto"/>
            </w:tcBorders>
            <w:shd w:val="clear" w:color="auto" w:fill="auto"/>
            <w:noWrap/>
          </w:tcPr>
          <w:p w14:paraId="05D1B63A" w14:textId="77777777" w:rsidR="008E6854" w:rsidRDefault="008E6854" w:rsidP="008E6854">
            <w:pPr>
              <w:jc w:val="center"/>
              <w:rPr>
                <w:rFonts w:ascii="Verdana" w:hAnsi="Verdana" w:cs="Calibri"/>
                <w:color w:val="000000"/>
                <w:sz w:val="20"/>
                <w:szCs w:val="20"/>
              </w:rPr>
            </w:pPr>
          </w:p>
          <w:p w14:paraId="59489427" w14:textId="77777777" w:rsidR="008E6854" w:rsidRDefault="008E6854" w:rsidP="008E6854">
            <w:pPr>
              <w:jc w:val="center"/>
              <w:rPr>
                <w:rFonts w:ascii="Verdana" w:hAnsi="Verdana" w:cs="Calibri"/>
                <w:color w:val="000000"/>
                <w:sz w:val="20"/>
                <w:szCs w:val="20"/>
              </w:rPr>
            </w:pPr>
          </w:p>
          <w:p w14:paraId="50688824" w14:textId="77777777" w:rsidR="008E6854" w:rsidRDefault="008E6854" w:rsidP="008E6854">
            <w:pPr>
              <w:jc w:val="center"/>
              <w:rPr>
                <w:rFonts w:ascii="Verdana" w:hAnsi="Verdana" w:cs="Calibri"/>
                <w:color w:val="000000"/>
                <w:sz w:val="20"/>
                <w:szCs w:val="20"/>
              </w:rPr>
            </w:pPr>
          </w:p>
          <w:p w14:paraId="649BF6DF" w14:textId="553B9D1A"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6B06C7FB" w14:textId="77777777" w:rsidR="008E6854" w:rsidRDefault="008E6854" w:rsidP="008E6854">
            <w:pPr>
              <w:jc w:val="center"/>
              <w:rPr>
                <w:rFonts w:ascii="Verdana" w:hAnsi="Verdana" w:cs="Calibri"/>
                <w:color w:val="000000"/>
                <w:sz w:val="20"/>
                <w:szCs w:val="20"/>
              </w:rPr>
            </w:pPr>
          </w:p>
          <w:p w14:paraId="7E32EAB5" w14:textId="77777777" w:rsidR="008E6854" w:rsidRDefault="008E6854" w:rsidP="008E6854">
            <w:pPr>
              <w:jc w:val="center"/>
              <w:rPr>
                <w:rFonts w:ascii="Verdana" w:hAnsi="Verdana" w:cs="Calibri"/>
                <w:color w:val="000000"/>
                <w:sz w:val="20"/>
                <w:szCs w:val="20"/>
              </w:rPr>
            </w:pPr>
          </w:p>
          <w:p w14:paraId="02630BC8" w14:textId="77777777" w:rsidR="008E6854" w:rsidRDefault="008E6854" w:rsidP="008E6854">
            <w:pPr>
              <w:jc w:val="center"/>
              <w:rPr>
                <w:rFonts w:ascii="Verdana" w:hAnsi="Verdana" w:cs="Calibri"/>
                <w:color w:val="000000"/>
                <w:sz w:val="20"/>
                <w:szCs w:val="20"/>
              </w:rPr>
            </w:pPr>
          </w:p>
          <w:p w14:paraId="4E5AA9F8" w14:textId="2CC7AC08"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77997DDF" w14:textId="77777777" w:rsidTr="008E6854">
        <w:trPr>
          <w:trHeight w:val="1274"/>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0A7A6" w14:textId="00377171"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29</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582C7D1F" w14:textId="3B0A31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Macarrão parafuso: </w:t>
            </w:r>
            <w:r w:rsidRPr="002628CB">
              <w:rPr>
                <w:rFonts w:ascii="Verdana" w:hAnsi="Verdana" w:cs="Calibri"/>
                <w:color w:val="000000"/>
                <w:sz w:val="20"/>
                <w:szCs w:val="20"/>
              </w:rPr>
              <w:t xml:space="preserve">tipo parafuso, à base de farinha de trigo, de sêmola ou semolina, ovos, corante natural de urucum ou outras substâncias permitidas e submetidos a processos tecnológicos adequados, acondicionado em embalagem plástica de </w:t>
            </w:r>
            <w:r w:rsidRPr="002628CB">
              <w:rPr>
                <w:rFonts w:ascii="Verdana" w:hAnsi="Verdana" w:cs="Calibri"/>
                <w:b/>
                <w:bCs/>
                <w:color w:val="000000"/>
                <w:sz w:val="20"/>
                <w:szCs w:val="20"/>
              </w:rPr>
              <w:t>500g.</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3DC8E4CE" w14:textId="77777777" w:rsidR="008E6854" w:rsidRPr="002628CB" w:rsidRDefault="008E6854" w:rsidP="008E6854">
            <w:pPr>
              <w:jc w:val="center"/>
              <w:rPr>
                <w:rFonts w:ascii="Verdana" w:hAnsi="Verdana" w:cs="Calibri"/>
                <w:b/>
                <w:bCs/>
                <w:color w:val="000000"/>
                <w:sz w:val="20"/>
                <w:szCs w:val="20"/>
              </w:rPr>
            </w:pPr>
            <w:proofErr w:type="spellStart"/>
            <w:r w:rsidRPr="002628CB">
              <w:rPr>
                <w:rFonts w:ascii="Verdana" w:hAnsi="Verdana" w:cs="Calibri"/>
                <w:b/>
                <w:bCs/>
                <w:color w:val="000000"/>
                <w:sz w:val="20"/>
                <w:szCs w:val="20"/>
              </w:rPr>
              <w:t>Pct</w:t>
            </w:r>
            <w:proofErr w:type="spellEnd"/>
            <w:r w:rsidRPr="002628CB">
              <w:rPr>
                <w:rFonts w:ascii="Verdana" w:hAnsi="Verdana" w:cs="Calibri"/>
                <w:b/>
                <w:bCs/>
                <w:color w:val="000000"/>
                <w:sz w:val="20"/>
                <w:szCs w:val="20"/>
              </w:rPr>
              <w:t xml:space="preserve"> de 500g</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6539C819" w14:textId="0232E255"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600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74BE4B2F"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980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43573DB0"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tcPr>
          <w:p w14:paraId="04E66D45" w14:textId="3A8A14B3"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2.080</w:t>
            </w:r>
          </w:p>
        </w:tc>
        <w:tc>
          <w:tcPr>
            <w:tcW w:w="1436" w:type="dxa"/>
            <w:tcBorders>
              <w:top w:val="single" w:sz="4" w:space="0" w:color="auto"/>
              <w:left w:val="nil"/>
              <w:bottom w:val="single" w:sz="4" w:space="0" w:color="auto"/>
              <w:right w:val="single" w:sz="4" w:space="0" w:color="auto"/>
            </w:tcBorders>
            <w:shd w:val="clear" w:color="auto" w:fill="auto"/>
            <w:noWrap/>
          </w:tcPr>
          <w:p w14:paraId="031F877A" w14:textId="77777777" w:rsidR="008E6854" w:rsidRDefault="008E6854" w:rsidP="008E6854">
            <w:pPr>
              <w:jc w:val="center"/>
              <w:rPr>
                <w:rFonts w:ascii="Verdana" w:hAnsi="Verdana" w:cs="Calibri"/>
                <w:color w:val="000000"/>
                <w:sz w:val="20"/>
                <w:szCs w:val="20"/>
              </w:rPr>
            </w:pPr>
          </w:p>
          <w:p w14:paraId="6B9D1242" w14:textId="77777777" w:rsidR="008E6854" w:rsidRDefault="008E6854" w:rsidP="008E6854">
            <w:pPr>
              <w:jc w:val="center"/>
              <w:rPr>
                <w:rFonts w:ascii="Verdana" w:hAnsi="Verdana" w:cs="Calibri"/>
                <w:color w:val="000000"/>
                <w:sz w:val="20"/>
                <w:szCs w:val="20"/>
              </w:rPr>
            </w:pPr>
          </w:p>
          <w:p w14:paraId="03D25E00" w14:textId="77777777" w:rsidR="008E6854" w:rsidRDefault="008E6854" w:rsidP="008E6854">
            <w:pPr>
              <w:jc w:val="center"/>
              <w:rPr>
                <w:rFonts w:ascii="Verdana" w:hAnsi="Verdana" w:cs="Calibri"/>
                <w:color w:val="000000"/>
                <w:sz w:val="20"/>
                <w:szCs w:val="20"/>
              </w:rPr>
            </w:pPr>
          </w:p>
          <w:p w14:paraId="16FAABDD" w14:textId="386CDF52"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43C024E8" w14:textId="77777777" w:rsidR="008E6854" w:rsidRDefault="008E6854" w:rsidP="008E6854">
            <w:pPr>
              <w:jc w:val="center"/>
              <w:rPr>
                <w:rFonts w:ascii="Verdana" w:hAnsi="Verdana" w:cs="Calibri"/>
                <w:color w:val="000000"/>
                <w:sz w:val="20"/>
                <w:szCs w:val="20"/>
              </w:rPr>
            </w:pPr>
          </w:p>
          <w:p w14:paraId="3D54A323" w14:textId="77777777" w:rsidR="008E6854" w:rsidRDefault="008E6854" w:rsidP="008E6854">
            <w:pPr>
              <w:jc w:val="center"/>
              <w:rPr>
                <w:rFonts w:ascii="Verdana" w:hAnsi="Verdana" w:cs="Calibri"/>
                <w:color w:val="000000"/>
                <w:sz w:val="20"/>
                <w:szCs w:val="20"/>
              </w:rPr>
            </w:pPr>
          </w:p>
          <w:p w14:paraId="73033ACC" w14:textId="77777777" w:rsidR="008E6854" w:rsidRDefault="008E6854" w:rsidP="008E6854">
            <w:pPr>
              <w:jc w:val="center"/>
              <w:rPr>
                <w:rFonts w:ascii="Verdana" w:hAnsi="Verdana" w:cs="Calibri"/>
                <w:color w:val="000000"/>
                <w:sz w:val="20"/>
                <w:szCs w:val="20"/>
              </w:rPr>
            </w:pPr>
          </w:p>
          <w:p w14:paraId="299FEED1" w14:textId="5DF39014"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09256630" w14:textId="77777777" w:rsidTr="008E6854">
        <w:trPr>
          <w:trHeight w:val="564"/>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ECBD2" w14:textId="40F1A1BB"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30</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595E2236"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Margarina: </w:t>
            </w:r>
            <w:r w:rsidRPr="002628CB">
              <w:rPr>
                <w:rFonts w:ascii="Verdana" w:hAnsi="Verdana" w:cs="Calibri"/>
                <w:color w:val="000000"/>
                <w:sz w:val="20"/>
                <w:szCs w:val="20"/>
              </w:rPr>
              <w:t xml:space="preserve">Margarina cremosa com sal, teor lipídico de 65% a 85%. </w:t>
            </w:r>
            <w:r w:rsidRPr="002628CB">
              <w:rPr>
                <w:rFonts w:ascii="Verdana" w:hAnsi="Verdana" w:cs="Calibri"/>
                <w:b/>
                <w:bCs/>
                <w:color w:val="000000"/>
                <w:sz w:val="20"/>
                <w:szCs w:val="20"/>
              </w:rPr>
              <w:t>Não deve conter em sua composição gordura do tipo trans.</w:t>
            </w:r>
            <w:r w:rsidRPr="002628CB">
              <w:rPr>
                <w:rFonts w:ascii="Verdana" w:hAnsi="Verdana" w:cs="Calibri"/>
                <w:color w:val="000000"/>
                <w:sz w:val="20"/>
                <w:szCs w:val="20"/>
              </w:rPr>
              <w:t xml:space="preserve"> Embalada em pote plástico resistente </w:t>
            </w:r>
            <w:r w:rsidRPr="002628CB">
              <w:rPr>
                <w:rFonts w:ascii="Verdana" w:hAnsi="Verdana" w:cs="Calibri"/>
                <w:b/>
                <w:bCs/>
                <w:color w:val="000000"/>
                <w:sz w:val="20"/>
                <w:szCs w:val="20"/>
              </w:rPr>
              <w:t>de 500g</w:t>
            </w:r>
            <w:r w:rsidRPr="002628CB">
              <w:rPr>
                <w:rFonts w:ascii="Verdana" w:hAnsi="Verdana" w:cs="Calibri"/>
                <w:color w:val="000000"/>
                <w:sz w:val="20"/>
                <w:szCs w:val="20"/>
              </w:rPr>
              <w:t xml:space="preserve">, com proteção interna pós tampa (lacre). No seu rótulo deve conter </w:t>
            </w:r>
            <w:r w:rsidRPr="002628CB">
              <w:rPr>
                <w:rFonts w:ascii="Verdana" w:hAnsi="Verdana" w:cs="Calibri"/>
                <w:color w:val="000000"/>
                <w:sz w:val="20"/>
                <w:szCs w:val="20"/>
              </w:rPr>
              <w:lastRenderedPageBreak/>
              <w:t>prazo de validade/lote e informação nutricional.</w:t>
            </w:r>
            <w:r w:rsidRPr="002628CB">
              <w:rPr>
                <w:rFonts w:ascii="Verdana" w:hAnsi="Verdana" w:cs="Calibri"/>
                <w:b/>
                <w:bCs/>
                <w:color w:val="000000"/>
                <w:sz w:val="20"/>
                <w:szCs w:val="20"/>
              </w:rPr>
              <w:t xml:space="preserve">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B53532D"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Und</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2C8FC77A" w14:textId="0257D231"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200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2E461C6"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350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E87A33A"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8DA7B0"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600</w:t>
            </w:r>
          </w:p>
        </w:tc>
        <w:tc>
          <w:tcPr>
            <w:tcW w:w="1436" w:type="dxa"/>
            <w:tcBorders>
              <w:top w:val="single" w:sz="4" w:space="0" w:color="auto"/>
              <w:left w:val="nil"/>
              <w:bottom w:val="single" w:sz="4" w:space="0" w:color="auto"/>
              <w:right w:val="single" w:sz="4" w:space="0" w:color="auto"/>
            </w:tcBorders>
            <w:shd w:val="clear" w:color="auto" w:fill="auto"/>
            <w:noWrap/>
          </w:tcPr>
          <w:p w14:paraId="63EB45BA" w14:textId="77777777" w:rsidR="008E6854" w:rsidRDefault="008E6854" w:rsidP="008E6854">
            <w:pPr>
              <w:jc w:val="center"/>
              <w:rPr>
                <w:rFonts w:ascii="Verdana" w:hAnsi="Verdana" w:cs="Calibri"/>
                <w:color w:val="000000"/>
                <w:sz w:val="20"/>
                <w:szCs w:val="20"/>
              </w:rPr>
            </w:pPr>
          </w:p>
          <w:p w14:paraId="2607C44F" w14:textId="77777777" w:rsidR="008E6854" w:rsidRDefault="008E6854" w:rsidP="008E6854">
            <w:pPr>
              <w:jc w:val="center"/>
              <w:rPr>
                <w:rFonts w:ascii="Verdana" w:hAnsi="Verdana" w:cs="Calibri"/>
                <w:color w:val="000000"/>
                <w:sz w:val="20"/>
                <w:szCs w:val="20"/>
              </w:rPr>
            </w:pPr>
          </w:p>
          <w:p w14:paraId="6966C694" w14:textId="1302CE96"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6432AD42" w14:textId="77777777" w:rsidR="008E6854" w:rsidRDefault="008E6854" w:rsidP="008E6854">
            <w:pPr>
              <w:jc w:val="center"/>
              <w:rPr>
                <w:rFonts w:ascii="Verdana" w:hAnsi="Verdana" w:cs="Calibri"/>
                <w:color w:val="000000"/>
                <w:sz w:val="20"/>
                <w:szCs w:val="20"/>
              </w:rPr>
            </w:pPr>
          </w:p>
          <w:p w14:paraId="072DB6E4" w14:textId="77777777" w:rsidR="008E6854" w:rsidRDefault="008E6854" w:rsidP="008E6854">
            <w:pPr>
              <w:jc w:val="center"/>
              <w:rPr>
                <w:rFonts w:ascii="Verdana" w:hAnsi="Verdana" w:cs="Calibri"/>
                <w:color w:val="000000"/>
                <w:sz w:val="20"/>
                <w:szCs w:val="20"/>
              </w:rPr>
            </w:pPr>
          </w:p>
          <w:p w14:paraId="26DD0C16" w14:textId="7FCDEA3E"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0E9A185D" w14:textId="77777777" w:rsidTr="008E6854">
        <w:trPr>
          <w:trHeight w:val="1420"/>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tcPr>
          <w:p w14:paraId="7ACDE9C5" w14:textId="087BA315"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31</w:t>
            </w:r>
          </w:p>
        </w:tc>
        <w:tc>
          <w:tcPr>
            <w:tcW w:w="3898" w:type="dxa"/>
            <w:tcBorders>
              <w:top w:val="nil"/>
              <w:left w:val="nil"/>
              <w:bottom w:val="single" w:sz="4" w:space="0" w:color="auto"/>
              <w:right w:val="single" w:sz="4" w:space="0" w:color="auto"/>
            </w:tcBorders>
            <w:shd w:val="clear" w:color="auto" w:fill="auto"/>
            <w:vAlign w:val="bottom"/>
            <w:hideMark/>
          </w:tcPr>
          <w:p w14:paraId="488E1C75"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Milho de mungunzá: </w:t>
            </w:r>
            <w:r w:rsidRPr="002628CB">
              <w:rPr>
                <w:rFonts w:ascii="Verdana" w:hAnsi="Verdana" w:cs="Calibri"/>
                <w:color w:val="000000"/>
                <w:sz w:val="20"/>
                <w:szCs w:val="20"/>
              </w:rPr>
              <w:t xml:space="preserve">milho para canjica. Embalagem transparente com prazo de validade de 12 meses a partir da data de fabricação, contendo </w:t>
            </w:r>
            <w:r w:rsidRPr="002628CB">
              <w:rPr>
                <w:rFonts w:ascii="Verdana" w:hAnsi="Verdana" w:cs="Calibri"/>
                <w:b/>
                <w:bCs/>
                <w:color w:val="000000"/>
                <w:sz w:val="20"/>
                <w:szCs w:val="20"/>
              </w:rPr>
              <w:t>500g</w:t>
            </w:r>
            <w:r w:rsidRPr="002628CB">
              <w:rPr>
                <w:rFonts w:ascii="Verdana" w:hAnsi="Verdana" w:cs="Calibri"/>
                <w:color w:val="000000"/>
                <w:sz w:val="20"/>
                <w:szCs w:val="20"/>
              </w:rPr>
              <w:t xml:space="preserve"> de peso líquido.</w:t>
            </w:r>
          </w:p>
        </w:tc>
        <w:tc>
          <w:tcPr>
            <w:tcW w:w="941" w:type="dxa"/>
            <w:tcBorders>
              <w:top w:val="nil"/>
              <w:left w:val="nil"/>
              <w:bottom w:val="single" w:sz="4" w:space="0" w:color="auto"/>
              <w:right w:val="single" w:sz="4" w:space="0" w:color="auto"/>
            </w:tcBorders>
            <w:shd w:val="clear" w:color="auto" w:fill="auto"/>
            <w:noWrap/>
            <w:vAlign w:val="center"/>
            <w:hideMark/>
          </w:tcPr>
          <w:p w14:paraId="0EE691F1" w14:textId="77777777" w:rsidR="008E6854" w:rsidRPr="002628CB" w:rsidRDefault="008E6854" w:rsidP="008E6854">
            <w:pPr>
              <w:jc w:val="center"/>
              <w:rPr>
                <w:rFonts w:ascii="Verdana" w:hAnsi="Verdana" w:cs="Calibri"/>
                <w:b/>
                <w:bCs/>
                <w:color w:val="000000"/>
                <w:sz w:val="20"/>
                <w:szCs w:val="20"/>
              </w:rPr>
            </w:pPr>
            <w:proofErr w:type="spellStart"/>
            <w:r w:rsidRPr="002628CB">
              <w:rPr>
                <w:rFonts w:ascii="Verdana" w:hAnsi="Verdana" w:cs="Calibri"/>
                <w:b/>
                <w:bCs/>
                <w:color w:val="000000"/>
                <w:sz w:val="20"/>
                <w:szCs w:val="20"/>
              </w:rPr>
              <w:t>Pct</w:t>
            </w:r>
            <w:proofErr w:type="spellEnd"/>
          </w:p>
        </w:tc>
        <w:tc>
          <w:tcPr>
            <w:tcW w:w="1331" w:type="dxa"/>
            <w:tcBorders>
              <w:top w:val="nil"/>
              <w:left w:val="nil"/>
              <w:bottom w:val="single" w:sz="4" w:space="0" w:color="auto"/>
              <w:right w:val="single" w:sz="4" w:space="0" w:color="auto"/>
            </w:tcBorders>
            <w:shd w:val="clear" w:color="auto" w:fill="auto"/>
            <w:noWrap/>
            <w:vAlign w:val="center"/>
          </w:tcPr>
          <w:p w14:paraId="58CD22B8"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250</w:t>
            </w:r>
          </w:p>
        </w:tc>
        <w:tc>
          <w:tcPr>
            <w:tcW w:w="1123" w:type="dxa"/>
            <w:tcBorders>
              <w:top w:val="nil"/>
              <w:left w:val="nil"/>
              <w:bottom w:val="single" w:sz="4" w:space="0" w:color="auto"/>
              <w:right w:val="single" w:sz="4" w:space="0" w:color="auto"/>
            </w:tcBorders>
            <w:shd w:val="clear" w:color="auto" w:fill="auto"/>
            <w:noWrap/>
            <w:vAlign w:val="center"/>
          </w:tcPr>
          <w:p w14:paraId="50B9CD0D"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300</w:t>
            </w:r>
          </w:p>
        </w:tc>
        <w:tc>
          <w:tcPr>
            <w:tcW w:w="1123" w:type="dxa"/>
            <w:tcBorders>
              <w:top w:val="nil"/>
              <w:left w:val="nil"/>
              <w:bottom w:val="single" w:sz="4" w:space="0" w:color="auto"/>
              <w:right w:val="single" w:sz="4" w:space="0" w:color="auto"/>
            </w:tcBorders>
            <w:shd w:val="clear" w:color="auto" w:fill="auto"/>
            <w:noWrap/>
            <w:vAlign w:val="center"/>
          </w:tcPr>
          <w:p w14:paraId="02FC4E42"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w:t>
            </w:r>
          </w:p>
        </w:tc>
        <w:tc>
          <w:tcPr>
            <w:tcW w:w="1334" w:type="dxa"/>
            <w:gridSpan w:val="2"/>
            <w:tcBorders>
              <w:top w:val="nil"/>
              <w:left w:val="nil"/>
              <w:bottom w:val="single" w:sz="4" w:space="0" w:color="auto"/>
              <w:right w:val="single" w:sz="4" w:space="0" w:color="auto"/>
            </w:tcBorders>
            <w:shd w:val="clear" w:color="auto" w:fill="auto"/>
            <w:noWrap/>
            <w:vAlign w:val="center"/>
          </w:tcPr>
          <w:p w14:paraId="2452E7FC"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650</w:t>
            </w:r>
          </w:p>
        </w:tc>
        <w:tc>
          <w:tcPr>
            <w:tcW w:w="1436" w:type="dxa"/>
            <w:tcBorders>
              <w:top w:val="nil"/>
              <w:left w:val="nil"/>
              <w:bottom w:val="single" w:sz="4" w:space="0" w:color="auto"/>
              <w:right w:val="single" w:sz="4" w:space="0" w:color="auto"/>
            </w:tcBorders>
            <w:shd w:val="clear" w:color="auto" w:fill="auto"/>
            <w:noWrap/>
          </w:tcPr>
          <w:p w14:paraId="43C57821" w14:textId="77777777" w:rsidR="008E6854" w:rsidRDefault="008E6854" w:rsidP="008E6854">
            <w:pPr>
              <w:jc w:val="center"/>
              <w:rPr>
                <w:rFonts w:ascii="Verdana" w:hAnsi="Verdana" w:cs="Calibri"/>
                <w:color w:val="000000"/>
                <w:sz w:val="20"/>
                <w:szCs w:val="20"/>
              </w:rPr>
            </w:pPr>
          </w:p>
          <w:p w14:paraId="1B9A7642" w14:textId="099E5658"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nil"/>
              <w:left w:val="nil"/>
              <w:bottom w:val="single" w:sz="4" w:space="0" w:color="auto"/>
              <w:right w:val="single" w:sz="4" w:space="0" w:color="auto"/>
            </w:tcBorders>
            <w:shd w:val="clear" w:color="auto" w:fill="auto"/>
            <w:noWrap/>
          </w:tcPr>
          <w:p w14:paraId="2A566A3F" w14:textId="77777777" w:rsidR="008E6854" w:rsidRDefault="008E6854" w:rsidP="008E6854">
            <w:pPr>
              <w:jc w:val="center"/>
              <w:rPr>
                <w:rFonts w:ascii="Verdana" w:hAnsi="Verdana" w:cs="Calibri"/>
                <w:color w:val="000000"/>
                <w:sz w:val="20"/>
                <w:szCs w:val="20"/>
              </w:rPr>
            </w:pPr>
          </w:p>
          <w:p w14:paraId="0FB785F1" w14:textId="5036AC5B"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6DEC6D37" w14:textId="77777777" w:rsidTr="008E6854">
        <w:trPr>
          <w:trHeight w:val="836"/>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tcPr>
          <w:p w14:paraId="48A568E6" w14:textId="58500385"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32</w:t>
            </w:r>
          </w:p>
        </w:tc>
        <w:tc>
          <w:tcPr>
            <w:tcW w:w="3898" w:type="dxa"/>
            <w:tcBorders>
              <w:top w:val="nil"/>
              <w:left w:val="nil"/>
              <w:bottom w:val="single" w:sz="4" w:space="0" w:color="auto"/>
              <w:right w:val="single" w:sz="4" w:space="0" w:color="auto"/>
            </w:tcBorders>
            <w:shd w:val="clear" w:color="auto" w:fill="auto"/>
            <w:vAlign w:val="bottom"/>
            <w:hideMark/>
          </w:tcPr>
          <w:p w14:paraId="0CB6137A"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Milho de pipoca:  </w:t>
            </w:r>
            <w:r w:rsidRPr="002628CB">
              <w:rPr>
                <w:rFonts w:ascii="Verdana" w:hAnsi="Verdana" w:cs="Calibri"/>
                <w:color w:val="000000"/>
                <w:sz w:val="20"/>
                <w:szCs w:val="20"/>
              </w:rPr>
              <w:t xml:space="preserve">tipo premium, classe amarelo, grupo duro, tipo 1. Rótulo com informação nutricional data de validade e lote. Apresentação em embalagem de </w:t>
            </w:r>
            <w:r w:rsidRPr="002628CB">
              <w:rPr>
                <w:rFonts w:ascii="Verdana" w:hAnsi="Verdana" w:cs="Calibri"/>
                <w:b/>
                <w:bCs/>
                <w:color w:val="000000"/>
                <w:sz w:val="20"/>
                <w:szCs w:val="20"/>
              </w:rPr>
              <w:t>500g.</w:t>
            </w:r>
          </w:p>
        </w:tc>
        <w:tc>
          <w:tcPr>
            <w:tcW w:w="941" w:type="dxa"/>
            <w:tcBorders>
              <w:top w:val="nil"/>
              <w:left w:val="nil"/>
              <w:bottom w:val="single" w:sz="4" w:space="0" w:color="auto"/>
              <w:right w:val="single" w:sz="4" w:space="0" w:color="auto"/>
            </w:tcBorders>
            <w:shd w:val="clear" w:color="auto" w:fill="auto"/>
            <w:noWrap/>
            <w:vAlign w:val="center"/>
            <w:hideMark/>
          </w:tcPr>
          <w:p w14:paraId="4015F395" w14:textId="77777777" w:rsidR="008E6854" w:rsidRPr="002628CB" w:rsidRDefault="008E6854" w:rsidP="008E6854">
            <w:pPr>
              <w:jc w:val="center"/>
              <w:rPr>
                <w:rFonts w:ascii="Verdana" w:hAnsi="Verdana" w:cs="Calibri"/>
                <w:b/>
                <w:bCs/>
                <w:color w:val="000000"/>
                <w:sz w:val="20"/>
                <w:szCs w:val="20"/>
              </w:rPr>
            </w:pPr>
            <w:proofErr w:type="spellStart"/>
            <w:r w:rsidRPr="002628CB">
              <w:rPr>
                <w:rFonts w:ascii="Verdana" w:hAnsi="Verdana" w:cs="Calibri"/>
                <w:b/>
                <w:bCs/>
                <w:color w:val="000000"/>
                <w:sz w:val="20"/>
                <w:szCs w:val="20"/>
              </w:rPr>
              <w:t>Pct</w:t>
            </w:r>
            <w:proofErr w:type="spellEnd"/>
          </w:p>
        </w:tc>
        <w:tc>
          <w:tcPr>
            <w:tcW w:w="1331" w:type="dxa"/>
            <w:tcBorders>
              <w:top w:val="nil"/>
              <w:left w:val="nil"/>
              <w:bottom w:val="single" w:sz="4" w:space="0" w:color="auto"/>
              <w:right w:val="single" w:sz="4" w:space="0" w:color="auto"/>
            </w:tcBorders>
            <w:shd w:val="clear" w:color="auto" w:fill="auto"/>
            <w:noWrap/>
            <w:vAlign w:val="center"/>
            <w:hideMark/>
          </w:tcPr>
          <w:p w14:paraId="7F44E28D" w14:textId="04E47BD6"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160</w:t>
            </w:r>
          </w:p>
        </w:tc>
        <w:tc>
          <w:tcPr>
            <w:tcW w:w="1123" w:type="dxa"/>
            <w:tcBorders>
              <w:top w:val="nil"/>
              <w:left w:val="nil"/>
              <w:bottom w:val="single" w:sz="4" w:space="0" w:color="auto"/>
              <w:right w:val="single" w:sz="4" w:space="0" w:color="auto"/>
            </w:tcBorders>
            <w:shd w:val="clear" w:color="auto" w:fill="auto"/>
            <w:noWrap/>
            <w:vAlign w:val="center"/>
            <w:hideMark/>
          </w:tcPr>
          <w:p w14:paraId="10B43702"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200</w:t>
            </w:r>
          </w:p>
        </w:tc>
        <w:tc>
          <w:tcPr>
            <w:tcW w:w="1123" w:type="dxa"/>
            <w:tcBorders>
              <w:top w:val="nil"/>
              <w:left w:val="nil"/>
              <w:bottom w:val="single" w:sz="4" w:space="0" w:color="auto"/>
              <w:right w:val="single" w:sz="4" w:space="0" w:color="auto"/>
            </w:tcBorders>
            <w:shd w:val="clear" w:color="auto" w:fill="auto"/>
            <w:noWrap/>
            <w:vAlign w:val="center"/>
            <w:hideMark/>
          </w:tcPr>
          <w:p w14:paraId="6CAEFDE6"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40</w:t>
            </w:r>
          </w:p>
        </w:tc>
        <w:tc>
          <w:tcPr>
            <w:tcW w:w="1334" w:type="dxa"/>
            <w:gridSpan w:val="2"/>
            <w:tcBorders>
              <w:top w:val="nil"/>
              <w:left w:val="nil"/>
              <w:bottom w:val="single" w:sz="4" w:space="0" w:color="auto"/>
              <w:right w:val="single" w:sz="4" w:space="0" w:color="auto"/>
            </w:tcBorders>
            <w:shd w:val="clear" w:color="auto" w:fill="auto"/>
            <w:noWrap/>
            <w:vAlign w:val="center"/>
            <w:hideMark/>
          </w:tcPr>
          <w:p w14:paraId="104F46E9"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400</w:t>
            </w:r>
          </w:p>
        </w:tc>
        <w:tc>
          <w:tcPr>
            <w:tcW w:w="1436" w:type="dxa"/>
            <w:tcBorders>
              <w:top w:val="nil"/>
              <w:left w:val="nil"/>
              <w:bottom w:val="single" w:sz="4" w:space="0" w:color="auto"/>
              <w:right w:val="single" w:sz="4" w:space="0" w:color="auto"/>
            </w:tcBorders>
            <w:shd w:val="clear" w:color="auto" w:fill="auto"/>
            <w:noWrap/>
          </w:tcPr>
          <w:p w14:paraId="1BB733A4" w14:textId="77777777" w:rsidR="008E6854" w:rsidRDefault="008E6854" w:rsidP="008E6854">
            <w:pPr>
              <w:jc w:val="center"/>
              <w:rPr>
                <w:rFonts w:ascii="Verdana" w:hAnsi="Verdana" w:cs="Calibri"/>
                <w:color w:val="000000"/>
                <w:sz w:val="20"/>
                <w:szCs w:val="20"/>
              </w:rPr>
            </w:pPr>
          </w:p>
          <w:p w14:paraId="4C6010EA" w14:textId="5E44D924"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nil"/>
              <w:left w:val="nil"/>
              <w:bottom w:val="single" w:sz="4" w:space="0" w:color="auto"/>
              <w:right w:val="single" w:sz="4" w:space="0" w:color="auto"/>
            </w:tcBorders>
            <w:shd w:val="clear" w:color="auto" w:fill="auto"/>
            <w:noWrap/>
          </w:tcPr>
          <w:p w14:paraId="54288FE2" w14:textId="77777777" w:rsidR="008E6854" w:rsidRDefault="008E6854" w:rsidP="008E6854">
            <w:pPr>
              <w:jc w:val="center"/>
              <w:rPr>
                <w:rFonts w:ascii="Verdana" w:hAnsi="Verdana" w:cs="Calibri"/>
                <w:color w:val="000000"/>
                <w:sz w:val="20"/>
                <w:szCs w:val="20"/>
              </w:rPr>
            </w:pPr>
          </w:p>
          <w:p w14:paraId="1C75CAA9" w14:textId="3324ACBD"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6567EEDF" w14:textId="77777777" w:rsidTr="008E6854">
        <w:trPr>
          <w:trHeight w:val="1141"/>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tcPr>
          <w:p w14:paraId="2226BD2F" w14:textId="7DD3C3BD"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33</w:t>
            </w:r>
          </w:p>
        </w:tc>
        <w:tc>
          <w:tcPr>
            <w:tcW w:w="3898" w:type="dxa"/>
            <w:tcBorders>
              <w:top w:val="nil"/>
              <w:left w:val="nil"/>
              <w:bottom w:val="single" w:sz="4" w:space="0" w:color="auto"/>
              <w:right w:val="single" w:sz="4" w:space="0" w:color="auto"/>
            </w:tcBorders>
            <w:shd w:val="clear" w:color="auto" w:fill="auto"/>
            <w:vAlign w:val="bottom"/>
            <w:hideMark/>
          </w:tcPr>
          <w:p w14:paraId="4334849F"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Óleo de soja: </w:t>
            </w:r>
            <w:r w:rsidRPr="002628CB">
              <w:rPr>
                <w:rFonts w:ascii="Verdana" w:hAnsi="Verdana" w:cs="Calibri"/>
                <w:color w:val="000000"/>
                <w:sz w:val="20"/>
                <w:szCs w:val="20"/>
              </w:rPr>
              <w:t xml:space="preserve">produto derivado de soja, refinado e comestível. Pet de </w:t>
            </w:r>
            <w:r w:rsidRPr="002628CB">
              <w:rPr>
                <w:rFonts w:ascii="Verdana" w:hAnsi="Verdana" w:cs="Calibri"/>
                <w:b/>
                <w:bCs/>
                <w:color w:val="000000"/>
                <w:sz w:val="20"/>
                <w:szCs w:val="20"/>
              </w:rPr>
              <w:t>900ml</w:t>
            </w:r>
          </w:p>
        </w:tc>
        <w:tc>
          <w:tcPr>
            <w:tcW w:w="941" w:type="dxa"/>
            <w:tcBorders>
              <w:top w:val="nil"/>
              <w:left w:val="nil"/>
              <w:bottom w:val="single" w:sz="4" w:space="0" w:color="auto"/>
              <w:right w:val="single" w:sz="4" w:space="0" w:color="auto"/>
            </w:tcBorders>
            <w:shd w:val="clear" w:color="auto" w:fill="auto"/>
            <w:noWrap/>
            <w:vAlign w:val="center"/>
            <w:hideMark/>
          </w:tcPr>
          <w:p w14:paraId="50D0ABB7"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Und</w:t>
            </w:r>
          </w:p>
        </w:tc>
        <w:tc>
          <w:tcPr>
            <w:tcW w:w="1331" w:type="dxa"/>
            <w:tcBorders>
              <w:top w:val="nil"/>
              <w:left w:val="nil"/>
              <w:bottom w:val="single" w:sz="4" w:space="0" w:color="auto"/>
              <w:right w:val="single" w:sz="4" w:space="0" w:color="auto"/>
            </w:tcBorders>
            <w:shd w:val="clear" w:color="auto" w:fill="auto"/>
            <w:noWrap/>
            <w:vAlign w:val="center"/>
            <w:hideMark/>
          </w:tcPr>
          <w:p w14:paraId="0BF9F808" w14:textId="26441E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320</w:t>
            </w:r>
          </w:p>
        </w:tc>
        <w:tc>
          <w:tcPr>
            <w:tcW w:w="1123" w:type="dxa"/>
            <w:tcBorders>
              <w:top w:val="nil"/>
              <w:left w:val="nil"/>
              <w:bottom w:val="single" w:sz="4" w:space="0" w:color="auto"/>
              <w:right w:val="single" w:sz="4" w:space="0" w:color="auto"/>
            </w:tcBorders>
            <w:shd w:val="clear" w:color="auto" w:fill="auto"/>
            <w:noWrap/>
            <w:vAlign w:val="center"/>
            <w:hideMark/>
          </w:tcPr>
          <w:p w14:paraId="0FACFEFC"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500</w:t>
            </w:r>
          </w:p>
        </w:tc>
        <w:tc>
          <w:tcPr>
            <w:tcW w:w="1123" w:type="dxa"/>
            <w:tcBorders>
              <w:top w:val="nil"/>
              <w:left w:val="nil"/>
              <w:bottom w:val="single" w:sz="4" w:space="0" w:color="auto"/>
              <w:right w:val="single" w:sz="4" w:space="0" w:color="auto"/>
            </w:tcBorders>
            <w:shd w:val="clear" w:color="auto" w:fill="auto"/>
            <w:noWrap/>
            <w:vAlign w:val="center"/>
            <w:hideMark/>
          </w:tcPr>
          <w:p w14:paraId="7ABEC63C"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200</w:t>
            </w:r>
          </w:p>
        </w:tc>
        <w:tc>
          <w:tcPr>
            <w:tcW w:w="1334" w:type="dxa"/>
            <w:gridSpan w:val="2"/>
            <w:tcBorders>
              <w:top w:val="nil"/>
              <w:left w:val="nil"/>
              <w:bottom w:val="single" w:sz="4" w:space="0" w:color="auto"/>
              <w:right w:val="single" w:sz="4" w:space="0" w:color="auto"/>
            </w:tcBorders>
            <w:shd w:val="clear" w:color="auto" w:fill="auto"/>
            <w:noWrap/>
            <w:vAlign w:val="center"/>
            <w:hideMark/>
          </w:tcPr>
          <w:p w14:paraId="03C7F0F3"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1.020</w:t>
            </w:r>
          </w:p>
        </w:tc>
        <w:tc>
          <w:tcPr>
            <w:tcW w:w="1436" w:type="dxa"/>
            <w:tcBorders>
              <w:top w:val="nil"/>
              <w:left w:val="nil"/>
              <w:bottom w:val="single" w:sz="4" w:space="0" w:color="auto"/>
              <w:right w:val="single" w:sz="4" w:space="0" w:color="auto"/>
            </w:tcBorders>
            <w:shd w:val="clear" w:color="auto" w:fill="auto"/>
            <w:noWrap/>
          </w:tcPr>
          <w:p w14:paraId="2103AE1F" w14:textId="77777777" w:rsidR="008E6854" w:rsidRDefault="008E6854" w:rsidP="008E6854">
            <w:pPr>
              <w:jc w:val="center"/>
              <w:rPr>
                <w:rFonts w:ascii="Verdana" w:hAnsi="Verdana" w:cs="Calibri"/>
                <w:color w:val="000000"/>
                <w:sz w:val="20"/>
                <w:szCs w:val="20"/>
              </w:rPr>
            </w:pPr>
          </w:p>
          <w:p w14:paraId="28734537" w14:textId="2FBF054F"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nil"/>
              <w:left w:val="nil"/>
              <w:bottom w:val="single" w:sz="4" w:space="0" w:color="auto"/>
              <w:right w:val="single" w:sz="4" w:space="0" w:color="auto"/>
            </w:tcBorders>
            <w:shd w:val="clear" w:color="auto" w:fill="auto"/>
            <w:noWrap/>
          </w:tcPr>
          <w:p w14:paraId="65F13238" w14:textId="77777777" w:rsidR="008E6854" w:rsidRDefault="008E6854" w:rsidP="008E6854">
            <w:pPr>
              <w:jc w:val="center"/>
              <w:rPr>
                <w:rFonts w:ascii="Verdana" w:hAnsi="Verdana" w:cs="Calibri"/>
                <w:color w:val="000000"/>
                <w:sz w:val="20"/>
                <w:szCs w:val="20"/>
              </w:rPr>
            </w:pPr>
          </w:p>
          <w:p w14:paraId="69330587" w14:textId="71207957"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4A30D116" w14:textId="77777777" w:rsidTr="008E6854">
        <w:trPr>
          <w:trHeight w:val="566"/>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tcPr>
          <w:p w14:paraId="5F43D141" w14:textId="3816D1CC"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34</w:t>
            </w:r>
          </w:p>
        </w:tc>
        <w:tc>
          <w:tcPr>
            <w:tcW w:w="3898" w:type="dxa"/>
            <w:tcBorders>
              <w:top w:val="nil"/>
              <w:left w:val="nil"/>
              <w:bottom w:val="single" w:sz="4" w:space="0" w:color="auto"/>
              <w:right w:val="single" w:sz="4" w:space="0" w:color="auto"/>
            </w:tcBorders>
            <w:shd w:val="clear" w:color="auto" w:fill="auto"/>
            <w:vAlign w:val="bottom"/>
          </w:tcPr>
          <w:p w14:paraId="47BF8833" w14:textId="357B2AED" w:rsidR="008E6854" w:rsidRPr="002628CB" w:rsidRDefault="008E6854" w:rsidP="008E6854">
            <w:pPr>
              <w:jc w:val="both"/>
              <w:rPr>
                <w:rFonts w:ascii="Verdana" w:hAnsi="Verdana" w:cs="Calibri"/>
                <w:b/>
                <w:bCs/>
                <w:color w:val="000000"/>
                <w:sz w:val="20"/>
                <w:szCs w:val="20"/>
              </w:rPr>
            </w:pPr>
            <w:r w:rsidRPr="002628CB">
              <w:rPr>
                <w:rFonts w:ascii="Verdana" w:hAnsi="Verdana" w:cs="Times New Roman"/>
                <w:b/>
                <w:bCs/>
                <w:sz w:val="20"/>
                <w:szCs w:val="20"/>
              </w:rPr>
              <w:t>Orégano seco: embalagem de 10 g</w:t>
            </w:r>
            <w:r w:rsidRPr="002628CB">
              <w:rPr>
                <w:rFonts w:ascii="Verdana" w:hAnsi="Verdana" w:cs="Times New Roman"/>
                <w:sz w:val="20"/>
                <w:szCs w:val="20"/>
              </w:rPr>
              <w:t>, validade de no mínimo 12 meses e data de embalados não superior a 30 dias.</w:t>
            </w:r>
          </w:p>
        </w:tc>
        <w:tc>
          <w:tcPr>
            <w:tcW w:w="941" w:type="dxa"/>
            <w:tcBorders>
              <w:top w:val="nil"/>
              <w:left w:val="nil"/>
              <w:bottom w:val="single" w:sz="4" w:space="0" w:color="auto"/>
              <w:right w:val="single" w:sz="4" w:space="0" w:color="auto"/>
            </w:tcBorders>
            <w:shd w:val="clear" w:color="auto" w:fill="auto"/>
            <w:noWrap/>
            <w:vAlign w:val="center"/>
          </w:tcPr>
          <w:p w14:paraId="19D8E159"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Und</w:t>
            </w:r>
          </w:p>
        </w:tc>
        <w:tc>
          <w:tcPr>
            <w:tcW w:w="1331" w:type="dxa"/>
            <w:tcBorders>
              <w:top w:val="nil"/>
              <w:left w:val="nil"/>
              <w:bottom w:val="single" w:sz="4" w:space="0" w:color="auto"/>
              <w:right w:val="single" w:sz="4" w:space="0" w:color="auto"/>
            </w:tcBorders>
            <w:shd w:val="clear" w:color="auto" w:fill="auto"/>
            <w:noWrap/>
            <w:vAlign w:val="center"/>
          </w:tcPr>
          <w:p w14:paraId="1CE91C02" w14:textId="35EB5D99"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250</w:t>
            </w:r>
          </w:p>
        </w:tc>
        <w:tc>
          <w:tcPr>
            <w:tcW w:w="1123" w:type="dxa"/>
            <w:tcBorders>
              <w:top w:val="nil"/>
              <w:left w:val="nil"/>
              <w:bottom w:val="single" w:sz="4" w:space="0" w:color="auto"/>
              <w:right w:val="single" w:sz="4" w:space="0" w:color="auto"/>
            </w:tcBorders>
            <w:shd w:val="clear" w:color="auto" w:fill="auto"/>
            <w:noWrap/>
            <w:vAlign w:val="center"/>
          </w:tcPr>
          <w:p w14:paraId="35E42DDA"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300</w:t>
            </w:r>
          </w:p>
        </w:tc>
        <w:tc>
          <w:tcPr>
            <w:tcW w:w="1123" w:type="dxa"/>
            <w:tcBorders>
              <w:top w:val="nil"/>
              <w:left w:val="nil"/>
              <w:bottom w:val="single" w:sz="4" w:space="0" w:color="auto"/>
              <w:right w:val="single" w:sz="4" w:space="0" w:color="auto"/>
            </w:tcBorders>
            <w:shd w:val="clear" w:color="auto" w:fill="auto"/>
            <w:noWrap/>
            <w:vAlign w:val="center"/>
          </w:tcPr>
          <w:p w14:paraId="0DBFD5B8"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w:t>
            </w:r>
          </w:p>
        </w:tc>
        <w:tc>
          <w:tcPr>
            <w:tcW w:w="1334" w:type="dxa"/>
            <w:gridSpan w:val="2"/>
            <w:tcBorders>
              <w:top w:val="nil"/>
              <w:left w:val="nil"/>
              <w:bottom w:val="single" w:sz="4" w:space="0" w:color="auto"/>
              <w:right w:val="single" w:sz="4" w:space="0" w:color="auto"/>
            </w:tcBorders>
            <w:shd w:val="clear" w:color="auto" w:fill="auto"/>
            <w:noWrap/>
            <w:vAlign w:val="center"/>
          </w:tcPr>
          <w:p w14:paraId="1376BF4D"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600</w:t>
            </w:r>
          </w:p>
        </w:tc>
        <w:tc>
          <w:tcPr>
            <w:tcW w:w="1436" w:type="dxa"/>
            <w:tcBorders>
              <w:top w:val="nil"/>
              <w:left w:val="nil"/>
              <w:bottom w:val="single" w:sz="4" w:space="0" w:color="auto"/>
              <w:right w:val="single" w:sz="4" w:space="0" w:color="auto"/>
            </w:tcBorders>
            <w:shd w:val="clear" w:color="auto" w:fill="auto"/>
            <w:noWrap/>
          </w:tcPr>
          <w:p w14:paraId="63379AD2" w14:textId="77777777" w:rsidR="008E6854" w:rsidRDefault="008E6854" w:rsidP="008E6854">
            <w:pPr>
              <w:jc w:val="center"/>
              <w:rPr>
                <w:rFonts w:ascii="Verdana" w:hAnsi="Verdana" w:cs="Calibri"/>
                <w:color w:val="000000"/>
                <w:sz w:val="20"/>
                <w:szCs w:val="20"/>
              </w:rPr>
            </w:pPr>
          </w:p>
          <w:p w14:paraId="4D959D13" w14:textId="673B5775"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nil"/>
              <w:left w:val="nil"/>
              <w:bottom w:val="single" w:sz="4" w:space="0" w:color="auto"/>
              <w:right w:val="single" w:sz="4" w:space="0" w:color="auto"/>
            </w:tcBorders>
            <w:shd w:val="clear" w:color="auto" w:fill="auto"/>
            <w:noWrap/>
          </w:tcPr>
          <w:p w14:paraId="2DAB2C8F" w14:textId="77777777" w:rsidR="008E6854" w:rsidRDefault="008E6854" w:rsidP="008E6854">
            <w:pPr>
              <w:jc w:val="center"/>
              <w:rPr>
                <w:rFonts w:ascii="Verdana" w:hAnsi="Verdana" w:cs="Calibri"/>
                <w:color w:val="000000"/>
                <w:sz w:val="20"/>
                <w:szCs w:val="20"/>
              </w:rPr>
            </w:pPr>
          </w:p>
          <w:p w14:paraId="7FB7D344" w14:textId="1AD941D8"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579F1802" w14:textId="77777777" w:rsidTr="008E6854">
        <w:trPr>
          <w:trHeight w:val="56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21CB9" w14:textId="3CBCD7B3"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35</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tcPr>
          <w:p w14:paraId="10A4B5FC" w14:textId="77777777" w:rsidR="008E6854" w:rsidRPr="002628CB" w:rsidRDefault="008E6854" w:rsidP="008E6854">
            <w:pPr>
              <w:jc w:val="both"/>
              <w:rPr>
                <w:rFonts w:ascii="Verdana" w:hAnsi="Verdana" w:cs="Calibri"/>
                <w:b/>
                <w:bCs/>
                <w:color w:val="000000"/>
                <w:sz w:val="20"/>
                <w:szCs w:val="20"/>
              </w:rPr>
            </w:pPr>
            <w:r w:rsidRPr="002628CB">
              <w:rPr>
                <w:rFonts w:ascii="Verdana" w:hAnsi="Verdana" w:cs="Times New Roman"/>
                <w:b/>
                <w:bCs/>
                <w:sz w:val="20"/>
                <w:szCs w:val="20"/>
              </w:rPr>
              <w:t>Ovo de galinha</w:t>
            </w:r>
            <w:r w:rsidRPr="002628CB">
              <w:rPr>
                <w:rFonts w:ascii="Verdana" w:hAnsi="Verdana" w:cs="Times New Roman"/>
                <w:sz w:val="20"/>
                <w:szCs w:val="20"/>
              </w:rPr>
              <w:t xml:space="preserve">: tamanho médio de variação de peso entre 50 e 55 g de cor branca, classe A sem defeitos, cada dúzia deverá estar </w:t>
            </w:r>
            <w:r w:rsidRPr="002628CB">
              <w:rPr>
                <w:rFonts w:ascii="Verdana" w:hAnsi="Verdana" w:cs="Times New Roman"/>
                <w:sz w:val="20"/>
                <w:szCs w:val="20"/>
              </w:rPr>
              <w:lastRenderedPageBreak/>
              <w:t xml:space="preserve">acondicionada separada, com registro do ministério da agricultura. </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630A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Und</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6E4C" w14:textId="5D223EBE"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C4FD8"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0036F"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909DBA"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9.000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1B1F3947" w14:textId="77777777" w:rsidR="008E6854" w:rsidRDefault="008E6854" w:rsidP="008E6854">
            <w:pPr>
              <w:jc w:val="center"/>
              <w:rPr>
                <w:rFonts w:ascii="Verdana" w:hAnsi="Verdana" w:cs="Calibri"/>
                <w:color w:val="000000"/>
                <w:sz w:val="20"/>
                <w:szCs w:val="20"/>
              </w:rPr>
            </w:pPr>
          </w:p>
          <w:p w14:paraId="05FFD1B3" w14:textId="17E50D05"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391682FA" w14:textId="77777777" w:rsidR="008E6854" w:rsidRDefault="008E6854" w:rsidP="008E6854">
            <w:pPr>
              <w:jc w:val="center"/>
              <w:rPr>
                <w:rFonts w:ascii="Verdana" w:hAnsi="Verdana" w:cs="Calibri"/>
                <w:color w:val="000000"/>
                <w:sz w:val="20"/>
                <w:szCs w:val="20"/>
              </w:rPr>
            </w:pPr>
          </w:p>
          <w:p w14:paraId="421C6D6F" w14:textId="2FAB7FB9"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6D0F828D" w14:textId="77777777" w:rsidTr="008E6854">
        <w:trPr>
          <w:trHeight w:val="566"/>
          <w:tblCellSpacing w:w="0" w:type="dxa"/>
        </w:trPr>
        <w:tc>
          <w:tcPr>
            <w:tcW w:w="789" w:type="dxa"/>
            <w:tcBorders>
              <w:top w:val="nil"/>
              <w:left w:val="single" w:sz="4" w:space="0" w:color="auto"/>
              <w:bottom w:val="single" w:sz="4" w:space="0" w:color="auto"/>
              <w:right w:val="single" w:sz="4" w:space="0" w:color="auto"/>
            </w:tcBorders>
            <w:shd w:val="clear" w:color="auto" w:fill="auto"/>
            <w:noWrap/>
            <w:vAlign w:val="center"/>
          </w:tcPr>
          <w:p w14:paraId="058C9144" w14:textId="60B7BA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36</w:t>
            </w:r>
          </w:p>
        </w:tc>
        <w:tc>
          <w:tcPr>
            <w:tcW w:w="3898" w:type="dxa"/>
            <w:tcBorders>
              <w:top w:val="nil"/>
              <w:left w:val="nil"/>
              <w:bottom w:val="single" w:sz="4" w:space="0" w:color="auto"/>
              <w:right w:val="single" w:sz="4" w:space="0" w:color="auto"/>
            </w:tcBorders>
            <w:shd w:val="clear" w:color="auto" w:fill="auto"/>
            <w:vAlign w:val="bottom"/>
          </w:tcPr>
          <w:p w14:paraId="7CAD8B1B" w14:textId="57FC8467" w:rsidR="008E6854" w:rsidRPr="002628CB" w:rsidRDefault="008E6854" w:rsidP="008E6854">
            <w:pPr>
              <w:jc w:val="both"/>
              <w:rPr>
                <w:rFonts w:ascii="Verdana" w:hAnsi="Verdana" w:cs="Times New Roman"/>
                <w:b/>
                <w:bCs/>
                <w:sz w:val="20"/>
                <w:szCs w:val="20"/>
              </w:rPr>
            </w:pPr>
            <w:r w:rsidRPr="002628CB">
              <w:rPr>
                <w:rFonts w:ascii="Verdana" w:hAnsi="Verdana" w:cs="Times New Roman"/>
                <w:b/>
                <w:bCs/>
                <w:sz w:val="20"/>
                <w:szCs w:val="20"/>
              </w:rPr>
              <w:t xml:space="preserve">Pão Francês: </w:t>
            </w:r>
            <w:r w:rsidRPr="002628CB">
              <w:rPr>
                <w:rFonts w:ascii="Verdana" w:hAnsi="Verdana"/>
                <w:sz w:val="20"/>
                <w:szCs w:val="20"/>
              </w:rPr>
              <w:t xml:space="preserve"> Pão francês, ou de sal/</w:t>
            </w:r>
            <w:proofErr w:type="spellStart"/>
            <w:r w:rsidRPr="002628CB">
              <w:rPr>
                <w:rFonts w:ascii="Verdana" w:hAnsi="Verdana"/>
                <w:sz w:val="20"/>
                <w:szCs w:val="20"/>
              </w:rPr>
              <w:t>jacó</w:t>
            </w:r>
            <w:proofErr w:type="spellEnd"/>
            <w:r w:rsidRPr="002628CB">
              <w:rPr>
                <w:rFonts w:ascii="Verdana" w:hAnsi="Verdana"/>
                <w:sz w:val="20"/>
                <w:szCs w:val="20"/>
              </w:rPr>
              <w:t xml:space="preserve">. Deve ser produzido no dia da entrega. Com formato tradicional. Acondicionados em monoblocos retornáveis de polietileno, fechados, em perfeitas condições de higiene. O fornecedor deverá garantir a validade do produto, no prazo mínimo de 6 horas após a entrega.  Peso aproximado </w:t>
            </w:r>
            <w:r w:rsidRPr="002628CB">
              <w:rPr>
                <w:rFonts w:ascii="Verdana" w:hAnsi="Verdana"/>
                <w:b/>
                <w:bCs/>
                <w:sz w:val="20"/>
                <w:szCs w:val="20"/>
              </w:rPr>
              <w:t>de 50g.</w:t>
            </w:r>
          </w:p>
        </w:tc>
        <w:tc>
          <w:tcPr>
            <w:tcW w:w="941" w:type="dxa"/>
            <w:tcBorders>
              <w:top w:val="nil"/>
              <w:left w:val="nil"/>
              <w:bottom w:val="single" w:sz="4" w:space="0" w:color="auto"/>
              <w:right w:val="single" w:sz="4" w:space="0" w:color="auto"/>
            </w:tcBorders>
            <w:shd w:val="clear" w:color="auto" w:fill="auto"/>
            <w:noWrap/>
            <w:vAlign w:val="center"/>
          </w:tcPr>
          <w:p w14:paraId="28BE8DDC" w14:textId="0D704B92"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Und</w:t>
            </w:r>
          </w:p>
        </w:tc>
        <w:tc>
          <w:tcPr>
            <w:tcW w:w="1331" w:type="dxa"/>
            <w:tcBorders>
              <w:top w:val="nil"/>
              <w:left w:val="nil"/>
              <w:bottom w:val="single" w:sz="4" w:space="0" w:color="auto"/>
              <w:right w:val="single" w:sz="4" w:space="0" w:color="auto"/>
            </w:tcBorders>
            <w:shd w:val="clear" w:color="auto" w:fill="auto"/>
            <w:noWrap/>
            <w:vAlign w:val="center"/>
          </w:tcPr>
          <w:p w14:paraId="24C480F2" w14:textId="04F560D1"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7.000</w:t>
            </w:r>
          </w:p>
        </w:tc>
        <w:tc>
          <w:tcPr>
            <w:tcW w:w="1123" w:type="dxa"/>
            <w:tcBorders>
              <w:top w:val="nil"/>
              <w:left w:val="nil"/>
              <w:bottom w:val="single" w:sz="4" w:space="0" w:color="auto"/>
              <w:right w:val="single" w:sz="4" w:space="0" w:color="auto"/>
            </w:tcBorders>
            <w:shd w:val="clear" w:color="auto" w:fill="auto"/>
            <w:noWrap/>
            <w:vAlign w:val="center"/>
          </w:tcPr>
          <w:p w14:paraId="21939C42" w14:textId="548FD49E"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10.000</w:t>
            </w:r>
          </w:p>
        </w:tc>
        <w:tc>
          <w:tcPr>
            <w:tcW w:w="1123" w:type="dxa"/>
            <w:tcBorders>
              <w:top w:val="nil"/>
              <w:left w:val="nil"/>
              <w:bottom w:val="single" w:sz="4" w:space="0" w:color="auto"/>
              <w:right w:val="single" w:sz="4" w:space="0" w:color="auto"/>
            </w:tcBorders>
            <w:shd w:val="clear" w:color="auto" w:fill="auto"/>
            <w:noWrap/>
            <w:vAlign w:val="center"/>
          </w:tcPr>
          <w:p w14:paraId="36DE495F" w14:textId="2CDC8F0F"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3.000</w:t>
            </w:r>
          </w:p>
        </w:tc>
        <w:tc>
          <w:tcPr>
            <w:tcW w:w="1334" w:type="dxa"/>
            <w:gridSpan w:val="2"/>
            <w:tcBorders>
              <w:top w:val="nil"/>
              <w:left w:val="nil"/>
              <w:bottom w:val="single" w:sz="4" w:space="0" w:color="auto"/>
              <w:right w:val="single" w:sz="4" w:space="0" w:color="auto"/>
            </w:tcBorders>
            <w:shd w:val="clear" w:color="auto" w:fill="auto"/>
            <w:noWrap/>
            <w:vAlign w:val="center"/>
          </w:tcPr>
          <w:p w14:paraId="08B1A099" w14:textId="24690E3D"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20.000</w:t>
            </w:r>
          </w:p>
        </w:tc>
        <w:tc>
          <w:tcPr>
            <w:tcW w:w="1436" w:type="dxa"/>
            <w:tcBorders>
              <w:top w:val="nil"/>
              <w:left w:val="nil"/>
              <w:bottom w:val="single" w:sz="4" w:space="0" w:color="auto"/>
              <w:right w:val="single" w:sz="4" w:space="0" w:color="auto"/>
            </w:tcBorders>
            <w:shd w:val="clear" w:color="auto" w:fill="auto"/>
            <w:noWrap/>
          </w:tcPr>
          <w:p w14:paraId="614FB0F3" w14:textId="77777777" w:rsidR="008E6854" w:rsidRDefault="008E6854" w:rsidP="008E6854">
            <w:pPr>
              <w:jc w:val="center"/>
              <w:rPr>
                <w:rFonts w:ascii="Verdana" w:hAnsi="Verdana" w:cs="Calibri"/>
                <w:color w:val="000000"/>
                <w:sz w:val="20"/>
                <w:szCs w:val="20"/>
              </w:rPr>
            </w:pPr>
          </w:p>
          <w:p w14:paraId="494444D3" w14:textId="77777777" w:rsidR="008E6854" w:rsidRDefault="008E6854" w:rsidP="008E6854">
            <w:pPr>
              <w:jc w:val="center"/>
              <w:rPr>
                <w:rFonts w:ascii="Verdana" w:hAnsi="Verdana" w:cs="Calibri"/>
                <w:color w:val="000000"/>
                <w:sz w:val="20"/>
                <w:szCs w:val="20"/>
              </w:rPr>
            </w:pPr>
          </w:p>
          <w:p w14:paraId="5B1137BB" w14:textId="77777777" w:rsidR="008E6854" w:rsidRDefault="008E6854" w:rsidP="008E6854">
            <w:pPr>
              <w:jc w:val="center"/>
              <w:rPr>
                <w:rFonts w:ascii="Verdana" w:hAnsi="Verdana" w:cs="Calibri"/>
                <w:color w:val="000000"/>
                <w:sz w:val="20"/>
                <w:szCs w:val="20"/>
              </w:rPr>
            </w:pPr>
          </w:p>
          <w:p w14:paraId="216AD451" w14:textId="3E93DC0C"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nil"/>
              <w:left w:val="nil"/>
              <w:bottom w:val="single" w:sz="4" w:space="0" w:color="auto"/>
              <w:right w:val="single" w:sz="4" w:space="0" w:color="auto"/>
            </w:tcBorders>
            <w:shd w:val="clear" w:color="auto" w:fill="auto"/>
            <w:noWrap/>
          </w:tcPr>
          <w:p w14:paraId="496D8D67" w14:textId="77777777" w:rsidR="008E6854" w:rsidRDefault="008E6854" w:rsidP="008E6854">
            <w:pPr>
              <w:jc w:val="center"/>
              <w:rPr>
                <w:rFonts w:ascii="Verdana" w:hAnsi="Verdana" w:cs="Calibri"/>
                <w:color w:val="000000"/>
                <w:sz w:val="20"/>
                <w:szCs w:val="20"/>
              </w:rPr>
            </w:pPr>
          </w:p>
          <w:p w14:paraId="0AD6887B" w14:textId="77777777" w:rsidR="008E6854" w:rsidRDefault="008E6854" w:rsidP="008E6854">
            <w:pPr>
              <w:jc w:val="center"/>
              <w:rPr>
                <w:rFonts w:ascii="Verdana" w:hAnsi="Verdana" w:cs="Calibri"/>
                <w:color w:val="000000"/>
                <w:sz w:val="20"/>
                <w:szCs w:val="20"/>
              </w:rPr>
            </w:pPr>
          </w:p>
          <w:p w14:paraId="633E84EA" w14:textId="77777777" w:rsidR="008E6854" w:rsidRDefault="008E6854" w:rsidP="008E6854">
            <w:pPr>
              <w:jc w:val="center"/>
              <w:rPr>
                <w:rFonts w:ascii="Verdana" w:hAnsi="Verdana" w:cs="Calibri"/>
                <w:color w:val="000000"/>
                <w:sz w:val="20"/>
                <w:szCs w:val="20"/>
              </w:rPr>
            </w:pPr>
          </w:p>
          <w:p w14:paraId="1A5FECE3" w14:textId="707DE19E"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2E1220BD" w14:textId="77777777" w:rsidTr="008E6854">
        <w:trPr>
          <w:trHeight w:val="56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85D19" w14:textId="5F742DAE"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37</w:t>
            </w:r>
          </w:p>
        </w:tc>
        <w:tc>
          <w:tcPr>
            <w:tcW w:w="3898" w:type="dxa"/>
            <w:tcBorders>
              <w:top w:val="single" w:sz="4" w:space="0" w:color="auto"/>
              <w:left w:val="single" w:sz="4" w:space="0" w:color="auto"/>
              <w:bottom w:val="single" w:sz="4" w:space="0" w:color="auto"/>
              <w:right w:val="single" w:sz="4" w:space="0" w:color="auto"/>
            </w:tcBorders>
            <w:shd w:val="clear" w:color="auto" w:fill="auto"/>
          </w:tcPr>
          <w:p w14:paraId="63986CB5" w14:textId="4EB67B72" w:rsidR="008E6854" w:rsidRPr="002628CB" w:rsidRDefault="008E6854" w:rsidP="008E6854">
            <w:pPr>
              <w:jc w:val="both"/>
              <w:rPr>
                <w:rFonts w:ascii="Verdana" w:hAnsi="Verdana" w:cs="Times New Roman"/>
                <w:b/>
                <w:bCs/>
                <w:sz w:val="20"/>
                <w:szCs w:val="20"/>
              </w:rPr>
            </w:pPr>
            <w:r w:rsidRPr="002628CB">
              <w:rPr>
                <w:rFonts w:ascii="Verdana" w:eastAsia="Arial Unicode MS" w:hAnsi="Verdana" w:cs="Times New Roman"/>
                <w:b/>
                <w:bCs/>
                <w:sz w:val="20"/>
                <w:szCs w:val="20"/>
              </w:rPr>
              <w:t xml:space="preserve">Pão Doce c/ Coco ralado OU Carrapicho: </w:t>
            </w:r>
            <w:r w:rsidRPr="002628CB">
              <w:rPr>
                <w:rFonts w:ascii="Verdana" w:eastAsia="Arial Unicode MS" w:hAnsi="Verdana" w:cs="Times New Roman"/>
                <w:sz w:val="20"/>
                <w:szCs w:val="20"/>
              </w:rPr>
              <w:t>alimento obtido por processamento tecnológico adequado, da massa preparada com farinha de trigo (</w:t>
            </w:r>
            <w:r w:rsidRPr="002628CB">
              <w:rPr>
                <w:rFonts w:ascii="Verdana" w:hAnsi="Verdana" w:cs="Times New Roman"/>
                <w:sz w:val="20"/>
                <w:szCs w:val="20"/>
              </w:rPr>
              <w:t xml:space="preserve">a farinha de trigo a ser utilizada como matéria-prima na fabricação do gênero deverá atender ao estabelecido na legislação resolução </w:t>
            </w:r>
            <w:proofErr w:type="spellStart"/>
            <w:r w:rsidRPr="002628CB">
              <w:rPr>
                <w:rFonts w:ascii="Verdana" w:hAnsi="Verdana" w:cs="Times New Roman"/>
                <w:sz w:val="20"/>
                <w:szCs w:val="20"/>
              </w:rPr>
              <w:t>rdc</w:t>
            </w:r>
            <w:proofErr w:type="spellEnd"/>
            <w:r w:rsidRPr="002628CB">
              <w:rPr>
                <w:rFonts w:ascii="Verdana" w:hAnsi="Verdana" w:cs="Times New Roman"/>
                <w:sz w:val="20"/>
                <w:szCs w:val="20"/>
              </w:rPr>
              <w:t xml:space="preserve"> 344/02)</w:t>
            </w:r>
            <w:r w:rsidRPr="002628CB">
              <w:rPr>
                <w:rFonts w:ascii="Verdana" w:eastAsia="Arial Unicode MS" w:hAnsi="Verdana" w:cs="Times New Roman"/>
                <w:sz w:val="20"/>
                <w:szCs w:val="20"/>
              </w:rPr>
              <w:t xml:space="preserve">, fermento biológico, água, gordura e pode conter outras substâncias alimentícias permitidas na legislação. deve apresentar formato e tamanho característico ao tipo de pão. as superfícies não devem </w:t>
            </w:r>
            <w:r w:rsidRPr="002628CB">
              <w:rPr>
                <w:rFonts w:ascii="Verdana" w:eastAsia="Arial Unicode MS" w:hAnsi="Verdana" w:cs="Times New Roman"/>
                <w:sz w:val="20"/>
                <w:szCs w:val="20"/>
              </w:rPr>
              <w:lastRenderedPageBreak/>
              <w:t xml:space="preserve">apresentar queimaduras e sua coloração deve mostrar tonalidades regulares variando do pardo ou amarelo pardacento, nas regiões mais expostas ao calor, ao amarelo dourado nas regiões menos expostas. o miolo deve ser leve, elástico, com porosidade regular e coloração clara e uniforme. não deve apresentar odores de fermentação e de fumaça. O pão doce c/ coco ralado ou goiabada, consiste no produto de sabor doce, preparado c/ adição de açúcar e/ou mel, manteiga ou gordura, farinha de trigo enriquecida c/ vitaminas e sais minerais, fermento biológico, água, não deverá apresentar recheio e deverá apresentar cobertura de coco ou goiabada. aspecto: massa cozida, o miolo deve ser poroso, leve, homogêneo, elástico, não aderente aos dedos ao ser comprimido e não deve apresentar grumos duros, pontos negros, pardos ou avermelhados, odor: de fumaça, carvão, óleo ou qualquer odor estranho: ausência, sabor: ácido, </w:t>
            </w:r>
            <w:r w:rsidRPr="002628CB">
              <w:rPr>
                <w:rFonts w:ascii="Verdana" w:eastAsia="Arial Unicode MS" w:hAnsi="Verdana" w:cs="Times New Roman"/>
                <w:sz w:val="20"/>
                <w:szCs w:val="20"/>
              </w:rPr>
              <w:lastRenderedPageBreak/>
              <w:t xml:space="preserve">alcoólico, rançoso, mofado: ausência. </w:t>
            </w:r>
            <w:r w:rsidRPr="002628CB">
              <w:rPr>
                <w:rFonts w:ascii="Verdana" w:eastAsia="Arial Unicode MS" w:hAnsi="Verdana" w:cs="Times New Roman"/>
                <w:bCs/>
                <w:sz w:val="20"/>
                <w:szCs w:val="20"/>
              </w:rPr>
              <w:t>embalagem</w:t>
            </w:r>
            <w:r w:rsidRPr="002628CB">
              <w:rPr>
                <w:rFonts w:ascii="Verdana" w:eastAsia="Arial Unicode MS" w:hAnsi="Verdana" w:cs="Times New Roman"/>
                <w:b/>
                <w:bCs/>
                <w:sz w:val="20"/>
                <w:szCs w:val="20"/>
              </w:rPr>
              <w:t xml:space="preserve"> </w:t>
            </w:r>
            <w:r w:rsidRPr="002628CB">
              <w:rPr>
                <w:rFonts w:ascii="Verdana" w:eastAsia="Arial Unicode MS" w:hAnsi="Verdana" w:cs="Times New Roman"/>
                <w:sz w:val="20"/>
                <w:szCs w:val="20"/>
              </w:rPr>
              <w:t xml:space="preserve">secundária: os pães deverão estar acondicionados em caixas de papelão, forradas c/ papel manteiga na parte inferior do interior da caixa, abrangendo as suas laterais, servindo ainda de divisória entre as camadas de pães quando arrumados nesta embalagem, contendo 50 unidades. a caixa deverá estar devidamente rotulada identificando o produto em questão e convenientemente lacrada de modo a garantir a qualidade do produto. deverá ter prazo de validade de no máximo 10 dias, a partir da data de fabricação. quanto a rotulagem seguir a resolução n° 259, de 20 de setembro de 2002, da secretaria de vigilância sanitária do ministério da saúde (aprova o regulamento técnico sobre rotulagem de alimentos embalados). nos rótulos da embalagem deverá conter obrigatoriamente a expressão: "contém glúten". o produto deverá ser transportado de </w:t>
            </w:r>
            <w:r w:rsidRPr="002628CB">
              <w:rPr>
                <w:rFonts w:ascii="Verdana" w:eastAsia="Arial Unicode MS" w:hAnsi="Verdana" w:cs="Times New Roman"/>
                <w:sz w:val="20"/>
                <w:szCs w:val="20"/>
              </w:rPr>
              <w:lastRenderedPageBreak/>
              <w:t>acordo com as normas técnicas da Anvisa.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F59C8" w14:textId="20B0C200"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Und</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8A268" w14:textId="3A75A5CD"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7.000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B5981" w14:textId="4E668483"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58F18" w14:textId="4DF663AA"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3.000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8F4E67" w14:textId="005A54F1"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20.000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284557B8" w14:textId="77777777" w:rsidR="008E6854" w:rsidRDefault="008E6854" w:rsidP="008E6854">
            <w:pPr>
              <w:jc w:val="center"/>
              <w:rPr>
                <w:rFonts w:ascii="Verdana" w:hAnsi="Verdana" w:cs="Calibri"/>
                <w:color w:val="000000"/>
                <w:sz w:val="20"/>
                <w:szCs w:val="20"/>
              </w:rPr>
            </w:pPr>
          </w:p>
          <w:p w14:paraId="07430849" w14:textId="77777777" w:rsidR="008E6854" w:rsidRDefault="008E6854" w:rsidP="008E6854">
            <w:pPr>
              <w:jc w:val="center"/>
              <w:rPr>
                <w:rFonts w:ascii="Verdana" w:hAnsi="Verdana" w:cs="Calibri"/>
                <w:color w:val="000000"/>
                <w:sz w:val="20"/>
                <w:szCs w:val="20"/>
              </w:rPr>
            </w:pPr>
          </w:p>
          <w:p w14:paraId="31A19536" w14:textId="77777777" w:rsidR="008E6854" w:rsidRDefault="008E6854" w:rsidP="008E6854">
            <w:pPr>
              <w:jc w:val="center"/>
              <w:rPr>
                <w:rFonts w:ascii="Verdana" w:hAnsi="Verdana" w:cs="Calibri"/>
                <w:color w:val="000000"/>
                <w:sz w:val="20"/>
                <w:szCs w:val="20"/>
              </w:rPr>
            </w:pPr>
          </w:p>
          <w:p w14:paraId="74BFB894" w14:textId="1EE61767"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7C1C9BA3" w14:textId="77777777" w:rsidR="008E6854" w:rsidRDefault="008E6854" w:rsidP="008E6854">
            <w:pPr>
              <w:jc w:val="center"/>
              <w:rPr>
                <w:rFonts w:ascii="Verdana" w:hAnsi="Verdana" w:cs="Calibri"/>
                <w:color w:val="000000"/>
                <w:sz w:val="20"/>
                <w:szCs w:val="20"/>
              </w:rPr>
            </w:pPr>
          </w:p>
          <w:p w14:paraId="708BB885" w14:textId="77777777" w:rsidR="008E6854" w:rsidRDefault="008E6854" w:rsidP="008E6854">
            <w:pPr>
              <w:jc w:val="center"/>
              <w:rPr>
                <w:rFonts w:ascii="Verdana" w:hAnsi="Verdana" w:cs="Calibri"/>
                <w:color w:val="000000"/>
                <w:sz w:val="20"/>
                <w:szCs w:val="20"/>
              </w:rPr>
            </w:pPr>
          </w:p>
          <w:p w14:paraId="3B32AD58" w14:textId="77777777" w:rsidR="008E6854" w:rsidRDefault="008E6854" w:rsidP="008E6854">
            <w:pPr>
              <w:jc w:val="center"/>
              <w:rPr>
                <w:rFonts w:ascii="Verdana" w:hAnsi="Verdana" w:cs="Calibri"/>
                <w:color w:val="000000"/>
                <w:sz w:val="20"/>
                <w:szCs w:val="20"/>
              </w:rPr>
            </w:pPr>
          </w:p>
          <w:p w14:paraId="7A190CEF" w14:textId="2230D985"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258C6957" w14:textId="77777777" w:rsidTr="008E6854">
        <w:trPr>
          <w:trHeight w:val="56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4F887" w14:textId="0E3ADF93"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38</w:t>
            </w:r>
          </w:p>
        </w:tc>
        <w:tc>
          <w:tcPr>
            <w:tcW w:w="3898" w:type="dxa"/>
            <w:tcBorders>
              <w:top w:val="single" w:sz="4" w:space="0" w:color="auto"/>
              <w:left w:val="single" w:sz="4" w:space="0" w:color="auto"/>
              <w:bottom w:val="single" w:sz="4" w:space="0" w:color="auto"/>
              <w:right w:val="single" w:sz="4" w:space="0" w:color="auto"/>
            </w:tcBorders>
            <w:shd w:val="clear" w:color="auto" w:fill="auto"/>
          </w:tcPr>
          <w:p w14:paraId="174D75F4" w14:textId="77777777" w:rsidR="008E6854" w:rsidRPr="002628CB" w:rsidRDefault="008E6854" w:rsidP="008E6854">
            <w:pPr>
              <w:pStyle w:val="Default"/>
              <w:jc w:val="both"/>
              <w:rPr>
                <w:sz w:val="20"/>
                <w:szCs w:val="20"/>
              </w:rPr>
            </w:pPr>
            <w:r w:rsidRPr="002628CB">
              <w:rPr>
                <w:b/>
                <w:bCs/>
                <w:sz w:val="20"/>
                <w:szCs w:val="20"/>
              </w:rPr>
              <w:t xml:space="preserve">Pão Massa Fina para Hot-Dog: </w:t>
            </w:r>
            <w:r w:rsidRPr="002628CB">
              <w:rPr>
                <w:sz w:val="20"/>
                <w:szCs w:val="20"/>
              </w:rPr>
              <w:t xml:space="preserve">pão é o produto obtido pela cocção, em condições técnicas adequadas, de massa preparada com farinha de trigo, fermento biológico, água e sal, podendo conter outras substâncias alimentícias aprovadas. </w:t>
            </w:r>
          </w:p>
          <w:p w14:paraId="11B2C784" w14:textId="77777777" w:rsidR="008E6854" w:rsidRPr="002628CB" w:rsidRDefault="008E6854" w:rsidP="008E6854">
            <w:pPr>
              <w:pStyle w:val="Default"/>
              <w:jc w:val="both"/>
              <w:rPr>
                <w:sz w:val="20"/>
                <w:szCs w:val="20"/>
              </w:rPr>
            </w:pPr>
            <w:r w:rsidRPr="002628CB">
              <w:rPr>
                <w:sz w:val="20"/>
                <w:szCs w:val="20"/>
              </w:rPr>
              <w:t xml:space="preserve">CARACTERISTICAS ORGANOLÉPTICAS: Aspecto da massa cozida: O pão deve apresentar duas crostas, um interior e outra mais consistente, bem aderente ao miolo. O miolo deve ser poroso, leve homogêneo, elástico, não aderente aos dedos ao ser comprimido e não devem apresentar grumos duros, pontos negros, pardos ou avermelhados. Cor: A parte externa deve ser amarelada, amarelo-pardacenta, ou de acordo com o tipo; o miolo deve ser de cor branca, branco-parda ou de acordo com o tipo. Cheiro: próprio; Sabor: próprio. </w:t>
            </w:r>
          </w:p>
          <w:p w14:paraId="129CDD6F" w14:textId="77777777" w:rsidR="008E6854" w:rsidRPr="002628CB" w:rsidRDefault="008E6854" w:rsidP="008E6854">
            <w:pPr>
              <w:pStyle w:val="Default"/>
              <w:jc w:val="both"/>
              <w:rPr>
                <w:sz w:val="20"/>
                <w:szCs w:val="20"/>
              </w:rPr>
            </w:pPr>
            <w:r w:rsidRPr="002628CB">
              <w:rPr>
                <w:sz w:val="20"/>
                <w:szCs w:val="20"/>
              </w:rPr>
              <w:t xml:space="preserve">CARACTERÍSTICAS MICROSCÓPICAS: Ausência de sujidades, parasitos e larvas. </w:t>
            </w:r>
          </w:p>
          <w:p w14:paraId="404F45D5" w14:textId="26E7B3EE" w:rsidR="008E6854" w:rsidRPr="002628CB" w:rsidRDefault="008E6854" w:rsidP="008E6854">
            <w:pPr>
              <w:jc w:val="both"/>
              <w:rPr>
                <w:rFonts w:ascii="Verdana" w:eastAsia="Arial Unicode MS" w:hAnsi="Verdana" w:cs="Times New Roman"/>
                <w:b/>
                <w:bCs/>
                <w:sz w:val="20"/>
                <w:szCs w:val="20"/>
              </w:rPr>
            </w:pPr>
            <w:r w:rsidRPr="002628CB">
              <w:rPr>
                <w:rFonts w:ascii="Verdana" w:hAnsi="Verdana" w:cs="Times New Roman"/>
                <w:sz w:val="20"/>
                <w:szCs w:val="20"/>
              </w:rPr>
              <w:lastRenderedPageBreak/>
              <w:t xml:space="preserve">EMBALAGEM: O rótulo deve constar a denominação do produto de acordo com a classificação desta Norma. REFERÊNCIA: Resolução - CNNPA nº 12, de 1978 D.O de 24/07/1978. </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6E0B5" w14:textId="68BAB075"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Und</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3FF89" w14:textId="5AC5B701"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10.000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F0714" w14:textId="6E0A85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15.000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F8214" w14:textId="24AF19D9"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6DFDC0" w14:textId="6C7F57CC"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30.000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471580E8" w14:textId="77777777" w:rsidR="008E6854" w:rsidRDefault="008E6854" w:rsidP="008E6854">
            <w:pPr>
              <w:jc w:val="center"/>
              <w:rPr>
                <w:rFonts w:ascii="Verdana" w:hAnsi="Verdana" w:cs="Calibri"/>
                <w:color w:val="000000"/>
                <w:sz w:val="20"/>
                <w:szCs w:val="20"/>
              </w:rPr>
            </w:pPr>
          </w:p>
          <w:p w14:paraId="1EFF29F6" w14:textId="77777777" w:rsidR="008E6854" w:rsidRDefault="008E6854" w:rsidP="008E6854">
            <w:pPr>
              <w:jc w:val="center"/>
              <w:rPr>
                <w:rFonts w:ascii="Verdana" w:hAnsi="Verdana" w:cs="Calibri"/>
                <w:color w:val="000000"/>
                <w:sz w:val="20"/>
                <w:szCs w:val="20"/>
              </w:rPr>
            </w:pPr>
          </w:p>
          <w:p w14:paraId="3DF98880" w14:textId="77777777" w:rsidR="008E6854" w:rsidRDefault="008E6854" w:rsidP="008E6854">
            <w:pPr>
              <w:jc w:val="center"/>
              <w:rPr>
                <w:rFonts w:ascii="Verdana" w:hAnsi="Verdana" w:cs="Calibri"/>
                <w:color w:val="000000"/>
                <w:sz w:val="20"/>
                <w:szCs w:val="20"/>
              </w:rPr>
            </w:pPr>
          </w:p>
          <w:p w14:paraId="55AC8956" w14:textId="28F670F1"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11578A3F" w14:textId="77777777" w:rsidR="008E6854" w:rsidRDefault="008E6854" w:rsidP="008E6854">
            <w:pPr>
              <w:jc w:val="center"/>
              <w:rPr>
                <w:rFonts w:ascii="Verdana" w:hAnsi="Verdana" w:cs="Calibri"/>
                <w:color w:val="000000"/>
                <w:sz w:val="20"/>
                <w:szCs w:val="20"/>
              </w:rPr>
            </w:pPr>
          </w:p>
          <w:p w14:paraId="665F4B4E" w14:textId="77777777" w:rsidR="008E6854" w:rsidRDefault="008E6854" w:rsidP="008E6854">
            <w:pPr>
              <w:jc w:val="center"/>
              <w:rPr>
                <w:rFonts w:ascii="Verdana" w:hAnsi="Verdana" w:cs="Calibri"/>
                <w:color w:val="000000"/>
                <w:sz w:val="20"/>
                <w:szCs w:val="20"/>
              </w:rPr>
            </w:pPr>
          </w:p>
          <w:p w14:paraId="70D8E6EB" w14:textId="77777777" w:rsidR="008E6854" w:rsidRDefault="008E6854" w:rsidP="008E6854">
            <w:pPr>
              <w:jc w:val="center"/>
              <w:rPr>
                <w:rFonts w:ascii="Verdana" w:hAnsi="Verdana" w:cs="Calibri"/>
                <w:color w:val="000000"/>
                <w:sz w:val="20"/>
                <w:szCs w:val="20"/>
              </w:rPr>
            </w:pPr>
          </w:p>
          <w:p w14:paraId="571D993C" w14:textId="4C1FC1AD"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42CFF27A" w14:textId="77777777" w:rsidTr="008E6854">
        <w:trPr>
          <w:trHeight w:val="566"/>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8F905" w14:textId="20F3E18B"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39</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tcPr>
          <w:p w14:paraId="0F25E4B3" w14:textId="7BED3772" w:rsidR="008E6854" w:rsidRPr="002628CB" w:rsidRDefault="008E6854" w:rsidP="008E6854">
            <w:pPr>
              <w:jc w:val="both"/>
              <w:rPr>
                <w:rFonts w:ascii="Verdana" w:hAnsi="Verdana" w:cs="Times New Roman"/>
                <w:b/>
                <w:bCs/>
                <w:sz w:val="20"/>
                <w:szCs w:val="20"/>
              </w:rPr>
            </w:pPr>
            <w:r w:rsidRPr="002628CB">
              <w:rPr>
                <w:rFonts w:ascii="Verdana" w:hAnsi="Verdana" w:cs="Times New Roman"/>
                <w:b/>
                <w:bCs/>
                <w:sz w:val="20"/>
                <w:szCs w:val="20"/>
              </w:rPr>
              <w:t xml:space="preserve">Peixe em Conserva em Óleo: </w:t>
            </w:r>
            <w:r w:rsidRPr="002628CB">
              <w:rPr>
                <w:rFonts w:ascii="Verdana" w:hAnsi="Verdana"/>
                <w:sz w:val="20"/>
                <w:szCs w:val="20"/>
              </w:rPr>
              <w:t>CARACTERÍSTICAS GERAIS: Peixe em conserva tipo Sardinha/</w:t>
            </w:r>
            <w:r>
              <w:rPr>
                <w:rFonts w:ascii="Verdana" w:hAnsi="Verdana"/>
                <w:sz w:val="20"/>
                <w:szCs w:val="20"/>
              </w:rPr>
              <w:t xml:space="preserve"> </w:t>
            </w:r>
            <w:r w:rsidRPr="002628CB">
              <w:rPr>
                <w:rFonts w:ascii="Verdana" w:hAnsi="Verdana"/>
                <w:sz w:val="20"/>
                <w:szCs w:val="20"/>
              </w:rPr>
              <w:t xml:space="preserve">Cavalinha, eviscerada, descamada mecanicamente, LIVRE DE NADADEIRAS, CAUDA E CABEÇA, PRÉ-COZIDA, COM COBERTURA EM ÓLEO. Podendo ser utilizados conservantes e acidulantes permitidos por lei. Deve ser elaborado com matéria-prima em perfeito estado de conservação e higiene, submetido a processo tecnológico adequado e esterilizados comercialmente, sendo inspecionado pelo Serviço de Inspeção de Origem Animal - SIPA. Composição do líquido de cobertura: óleo de soja, sal, água e temperos não apimentados. EMBALAGENS: Latas de folha cromada, provida de uma camada de verniz epóxi-fenólico nas partes interna e externa do corpo e </w:t>
            </w:r>
            <w:r w:rsidRPr="002628CB">
              <w:rPr>
                <w:rFonts w:ascii="Verdana" w:hAnsi="Verdana"/>
                <w:sz w:val="20"/>
                <w:szCs w:val="20"/>
              </w:rPr>
              <w:lastRenderedPageBreak/>
              <w:t>tampo da lata, contendo peso líquido de 125 g. Validade 12 meses a partir da data de fabricação. nas partes interna e externa do corpo e tampo da lata, contendo peso líquido de 125 g. Validade 12 meses a partir da data de fabricação.</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35D20" w14:textId="77777777" w:rsidR="008E6854" w:rsidRPr="002628CB" w:rsidRDefault="008E6854" w:rsidP="008E6854">
            <w:pPr>
              <w:jc w:val="center"/>
              <w:rPr>
                <w:rFonts w:ascii="Verdana" w:hAnsi="Verdana" w:cs="Calibri"/>
                <w:b/>
                <w:bCs/>
                <w:color w:val="000000"/>
                <w:sz w:val="20"/>
                <w:szCs w:val="20"/>
              </w:rPr>
            </w:pPr>
            <w:proofErr w:type="spellStart"/>
            <w:r w:rsidRPr="002628CB">
              <w:rPr>
                <w:rFonts w:ascii="Verdana" w:hAnsi="Verdana" w:cs="Calibri"/>
                <w:b/>
                <w:bCs/>
                <w:color w:val="000000"/>
                <w:sz w:val="20"/>
                <w:szCs w:val="20"/>
              </w:rPr>
              <w:lastRenderedPageBreak/>
              <w:t>Unid</w:t>
            </w:r>
            <w:proofErr w:type="spellEnd"/>
            <w:r w:rsidRPr="002628CB">
              <w:rPr>
                <w:rFonts w:ascii="Verdana" w:hAnsi="Verdana" w:cs="Calibri"/>
                <w:b/>
                <w:bCs/>
                <w:color w:val="000000"/>
                <w:sz w:val="20"/>
                <w:szCs w:val="20"/>
              </w:rPr>
              <w:t xml:space="preserve"> de 125g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75356" w14:textId="664D945B"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800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4BF38"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1.400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88AEF"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800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56A028" w14:textId="5D346426"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3.000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7955F0DF" w14:textId="77777777" w:rsidR="008E6854" w:rsidRDefault="008E6854" w:rsidP="008E6854">
            <w:pPr>
              <w:jc w:val="center"/>
              <w:rPr>
                <w:rFonts w:ascii="Verdana" w:hAnsi="Verdana" w:cs="Calibri"/>
                <w:color w:val="000000"/>
                <w:sz w:val="20"/>
                <w:szCs w:val="20"/>
              </w:rPr>
            </w:pPr>
          </w:p>
          <w:p w14:paraId="710691D8" w14:textId="77777777" w:rsidR="008E6854" w:rsidRDefault="008E6854" w:rsidP="008E6854">
            <w:pPr>
              <w:jc w:val="center"/>
              <w:rPr>
                <w:rFonts w:ascii="Verdana" w:hAnsi="Verdana" w:cs="Calibri"/>
                <w:color w:val="000000"/>
                <w:sz w:val="20"/>
                <w:szCs w:val="20"/>
              </w:rPr>
            </w:pPr>
          </w:p>
          <w:p w14:paraId="24160EF8" w14:textId="77777777" w:rsidR="008E6854" w:rsidRDefault="008E6854" w:rsidP="008E6854">
            <w:pPr>
              <w:jc w:val="center"/>
              <w:rPr>
                <w:rFonts w:ascii="Verdana" w:hAnsi="Verdana" w:cs="Calibri"/>
                <w:color w:val="000000"/>
                <w:sz w:val="20"/>
                <w:szCs w:val="20"/>
              </w:rPr>
            </w:pPr>
          </w:p>
          <w:p w14:paraId="604AF43F" w14:textId="7D49118A"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7732C5FA" w14:textId="77777777" w:rsidR="008E6854" w:rsidRDefault="008E6854" w:rsidP="008E6854">
            <w:pPr>
              <w:jc w:val="center"/>
              <w:rPr>
                <w:rFonts w:ascii="Verdana" w:hAnsi="Verdana" w:cs="Calibri"/>
                <w:color w:val="000000"/>
                <w:sz w:val="20"/>
                <w:szCs w:val="20"/>
              </w:rPr>
            </w:pPr>
          </w:p>
          <w:p w14:paraId="71E208EB" w14:textId="77777777" w:rsidR="008E6854" w:rsidRDefault="008E6854" w:rsidP="008E6854">
            <w:pPr>
              <w:jc w:val="center"/>
              <w:rPr>
                <w:rFonts w:ascii="Verdana" w:hAnsi="Verdana" w:cs="Calibri"/>
                <w:color w:val="000000"/>
                <w:sz w:val="20"/>
                <w:szCs w:val="20"/>
              </w:rPr>
            </w:pPr>
          </w:p>
          <w:p w14:paraId="077D1E61" w14:textId="77777777" w:rsidR="008E6854" w:rsidRDefault="008E6854" w:rsidP="008E6854">
            <w:pPr>
              <w:jc w:val="center"/>
              <w:rPr>
                <w:rFonts w:ascii="Verdana" w:hAnsi="Verdana" w:cs="Calibri"/>
                <w:color w:val="000000"/>
                <w:sz w:val="20"/>
                <w:szCs w:val="20"/>
              </w:rPr>
            </w:pPr>
          </w:p>
          <w:p w14:paraId="36890D4C" w14:textId="66031E37"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08AF0083" w14:textId="77777777" w:rsidTr="008E6854">
        <w:trPr>
          <w:trHeight w:val="2540"/>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C0622" w14:textId="77777777" w:rsidR="008E6854" w:rsidRPr="002628CB" w:rsidRDefault="008E6854" w:rsidP="008E6854">
            <w:pPr>
              <w:jc w:val="center"/>
              <w:rPr>
                <w:rFonts w:ascii="Verdana" w:hAnsi="Verdana" w:cs="Calibri"/>
                <w:b/>
                <w:bCs/>
                <w:color w:val="000000"/>
                <w:sz w:val="20"/>
                <w:szCs w:val="20"/>
              </w:rPr>
            </w:pPr>
          </w:p>
          <w:p w14:paraId="6EA3A238" w14:textId="20E16641"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40</w:t>
            </w:r>
          </w:p>
        </w:tc>
        <w:tc>
          <w:tcPr>
            <w:tcW w:w="3898" w:type="dxa"/>
            <w:tcBorders>
              <w:top w:val="single" w:sz="4" w:space="0" w:color="auto"/>
              <w:left w:val="nil"/>
              <w:bottom w:val="single" w:sz="4" w:space="0" w:color="auto"/>
              <w:right w:val="single" w:sz="4" w:space="0" w:color="auto"/>
            </w:tcBorders>
            <w:shd w:val="clear" w:color="auto" w:fill="auto"/>
            <w:vAlign w:val="bottom"/>
            <w:hideMark/>
          </w:tcPr>
          <w:p w14:paraId="16933CE7" w14:textId="21798487"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Sal refinado:</w:t>
            </w:r>
            <w:r w:rsidRPr="002628CB">
              <w:rPr>
                <w:rFonts w:ascii="Verdana" w:hAnsi="Verdana" w:cs="Calibri"/>
                <w:color w:val="000000"/>
                <w:sz w:val="20"/>
                <w:szCs w:val="20"/>
              </w:rPr>
              <w:t xml:space="preserve"> iodado, constituído de cristais de granulação uniforme e isento de impurezas e umidade. Acondicionado em saco de polietileno, íntegro, atóxico, resistente, vedado hermeticamente e limpo, contendo 1 quilo de peso líquido. A embalagem deverá conter externamente os dados de identificação, procedência, informações nutricionais, número de lote, data de validade, quantidade do produto, número do registro no Ministério da Agricultura/SIF/DIPOA e carimbo de inspeção do SIF. O produto deverá apresentar validade mínima de 6 (seis) meses a partir da data de entrega na unidade requisitante.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29942C62"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Kg</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6330EC4E" w14:textId="4B1EDA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130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6E65F20"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212</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EDC32F5"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34</w:t>
            </w:r>
          </w:p>
        </w:tc>
        <w:tc>
          <w:tcPr>
            <w:tcW w:w="13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9B9CCC"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376</w:t>
            </w:r>
          </w:p>
        </w:tc>
        <w:tc>
          <w:tcPr>
            <w:tcW w:w="1436" w:type="dxa"/>
            <w:tcBorders>
              <w:top w:val="single" w:sz="4" w:space="0" w:color="auto"/>
              <w:left w:val="nil"/>
              <w:bottom w:val="single" w:sz="4" w:space="0" w:color="auto"/>
              <w:right w:val="single" w:sz="4" w:space="0" w:color="auto"/>
            </w:tcBorders>
            <w:shd w:val="clear" w:color="auto" w:fill="auto"/>
            <w:noWrap/>
          </w:tcPr>
          <w:p w14:paraId="20AB1FEA" w14:textId="77777777" w:rsidR="008E6854" w:rsidRDefault="008E6854" w:rsidP="008E6854">
            <w:pPr>
              <w:jc w:val="center"/>
              <w:rPr>
                <w:rFonts w:ascii="Verdana" w:hAnsi="Verdana" w:cs="Calibri"/>
                <w:color w:val="000000"/>
                <w:sz w:val="20"/>
                <w:szCs w:val="20"/>
              </w:rPr>
            </w:pPr>
          </w:p>
          <w:p w14:paraId="5FF4181E" w14:textId="77777777" w:rsidR="008E6854" w:rsidRDefault="008E6854" w:rsidP="008E6854">
            <w:pPr>
              <w:jc w:val="center"/>
              <w:rPr>
                <w:rFonts w:ascii="Verdana" w:hAnsi="Verdana" w:cs="Calibri"/>
                <w:color w:val="000000"/>
                <w:sz w:val="20"/>
                <w:szCs w:val="20"/>
              </w:rPr>
            </w:pPr>
          </w:p>
          <w:p w14:paraId="324E1502" w14:textId="77777777" w:rsidR="008E6854" w:rsidRDefault="008E6854" w:rsidP="008E6854">
            <w:pPr>
              <w:jc w:val="center"/>
              <w:rPr>
                <w:rFonts w:ascii="Verdana" w:hAnsi="Verdana" w:cs="Calibri"/>
                <w:color w:val="000000"/>
                <w:sz w:val="20"/>
                <w:szCs w:val="20"/>
              </w:rPr>
            </w:pPr>
          </w:p>
          <w:p w14:paraId="7CDB15FF" w14:textId="7888CCF5"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nil"/>
              <w:bottom w:val="single" w:sz="4" w:space="0" w:color="auto"/>
              <w:right w:val="single" w:sz="4" w:space="0" w:color="auto"/>
            </w:tcBorders>
            <w:shd w:val="clear" w:color="auto" w:fill="auto"/>
            <w:noWrap/>
          </w:tcPr>
          <w:p w14:paraId="332BCE0A" w14:textId="77777777" w:rsidR="008E6854" w:rsidRDefault="008E6854" w:rsidP="008E6854">
            <w:pPr>
              <w:jc w:val="center"/>
              <w:rPr>
                <w:rFonts w:ascii="Verdana" w:hAnsi="Verdana" w:cs="Calibri"/>
                <w:color w:val="000000"/>
                <w:sz w:val="20"/>
                <w:szCs w:val="20"/>
              </w:rPr>
            </w:pPr>
          </w:p>
          <w:p w14:paraId="328C1300" w14:textId="77777777" w:rsidR="008E6854" w:rsidRDefault="008E6854" w:rsidP="008E6854">
            <w:pPr>
              <w:jc w:val="center"/>
              <w:rPr>
                <w:rFonts w:ascii="Verdana" w:hAnsi="Verdana" w:cs="Calibri"/>
                <w:color w:val="000000"/>
                <w:sz w:val="20"/>
                <w:szCs w:val="20"/>
              </w:rPr>
            </w:pPr>
          </w:p>
          <w:p w14:paraId="42C1B7C6" w14:textId="77777777" w:rsidR="008E6854" w:rsidRDefault="008E6854" w:rsidP="008E6854">
            <w:pPr>
              <w:jc w:val="center"/>
              <w:rPr>
                <w:rFonts w:ascii="Verdana" w:hAnsi="Verdana" w:cs="Calibri"/>
                <w:color w:val="000000"/>
                <w:sz w:val="20"/>
                <w:szCs w:val="20"/>
              </w:rPr>
            </w:pPr>
          </w:p>
          <w:p w14:paraId="7BE7DA4F" w14:textId="1CB3F96E"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4407C135" w14:textId="77777777" w:rsidTr="008E6854">
        <w:trPr>
          <w:trHeight w:val="420"/>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6626" w14:textId="1CF927DD"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41</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tcPr>
          <w:p w14:paraId="67D5334A" w14:textId="142BCEA9" w:rsidR="008E6854" w:rsidRPr="002628CB" w:rsidRDefault="008E6854" w:rsidP="008E6854">
            <w:pPr>
              <w:adjustRightInd w:val="0"/>
              <w:jc w:val="both"/>
              <w:rPr>
                <w:rFonts w:ascii="Verdana" w:hAnsi="Verdana" w:cs="Calibri"/>
                <w:b/>
                <w:bCs/>
                <w:color w:val="000000"/>
                <w:sz w:val="20"/>
                <w:szCs w:val="20"/>
              </w:rPr>
            </w:pPr>
            <w:r w:rsidRPr="002628CB">
              <w:rPr>
                <w:rFonts w:ascii="Verdana" w:hAnsi="Verdana" w:cs="Times New Roman"/>
                <w:b/>
                <w:bCs/>
                <w:sz w:val="20"/>
                <w:szCs w:val="20"/>
              </w:rPr>
              <w:t xml:space="preserve">Salsicha: </w:t>
            </w:r>
            <w:r w:rsidRPr="002628CB">
              <w:rPr>
                <w:rFonts w:ascii="Verdana" w:hAnsi="Verdana" w:cs="Times New Roman"/>
                <w:sz w:val="20"/>
                <w:szCs w:val="20"/>
              </w:rPr>
              <w:t xml:space="preserve">Congelada (à -12° C), tipo </w:t>
            </w:r>
            <w:r w:rsidRPr="002628CB">
              <w:rPr>
                <w:rFonts w:ascii="Verdana" w:hAnsi="Verdana" w:cs="Times New Roman"/>
                <w:i/>
                <w:iCs/>
                <w:sz w:val="20"/>
                <w:szCs w:val="20"/>
              </w:rPr>
              <w:t xml:space="preserve">Hot Dog, </w:t>
            </w:r>
            <w:r w:rsidRPr="002628CB">
              <w:rPr>
                <w:rFonts w:ascii="Verdana" w:hAnsi="Verdana" w:cs="Times New Roman"/>
                <w:sz w:val="20"/>
                <w:szCs w:val="20"/>
              </w:rPr>
              <w:t xml:space="preserve">de carne bovina/suína com no máximo de 2% de amido. Com aspecto característico, cor própria sem manchas pardacentas ou esverdeadas, odor e sabor próprio, com adição de água ou gelo no máximo de 10%. Com registro no SIF ou SISP. Acondicionado em saco de polietileno transparente, hermeticamente fechado de </w:t>
            </w:r>
            <w:r w:rsidRPr="002628CB">
              <w:rPr>
                <w:rFonts w:ascii="Verdana" w:hAnsi="Verdana" w:cs="Times New Roman"/>
                <w:b/>
                <w:bCs/>
                <w:sz w:val="20"/>
                <w:szCs w:val="20"/>
              </w:rPr>
              <w:t>5Kg</w:t>
            </w:r>
            <w:r w:rsidRPr="002628CB">
              <w:rPr>
                <w:rFonts w:ascii="Verdana" w:hAnsi="Verdana" w:cs="Times New Roman"/>
                <w:sz w:val="20"/>
                <w:szCs w:val="20"/>
              </w:rPr>
              <w:t xml:space="preserve">. Quanto a rotulagem seguir a Resolução nº 259, de 20 de setembro de 2002, da secretaria de Vigilância Sanitária do Ministério da Saúde (Aprova o Regulamento Técnico sobre Rotulagem de alimentos Embalados). Validade não inferior a 6 (seis) meses e na entrega do produto, deverá ter data de fabricação máxima de 30 (trinta) </w:t>
            </w:r>
            <w:r w:rsidRPr="002628CB">
              <w:rPr>
                <w:rFonts w:ascii="Verdana" w:hAnsi="Verdana"/>
                <w:sz w:val="20"/>
                <w:szCs w:val="20"/>
              </w:rPr>
              <w:t>dias.</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D9B29"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Kg</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BC87C" w14:textId="5D71F422"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2A12"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200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B308" w14:textId="3C2E9C2C"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50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D2001E" w14:textId="00842D5A"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300</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21737394" w14:textId="77777777" w:rsidR="008E6854" w:rsidRDefault="008E6854" w:rsidP="008E6854">
            <w:pPr>
              <w:jc w:val="center"/>
              <w:rPr>
                <w:rFonts w:ascii="Verdana" w:hAnsi="Verdana" w:cs="Calibri"/>
                <w:color w:val="000000"/>
                <w:sz w:val="20"/>
                <w:szCs w:val="20"/>
              </w:rPr>
            </w:pPr>
          </w:p>
          <w:p w14:paraId="035B39F2" w14:textId="6525C084"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18,00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7B097694" w14:textId="77777777" w:rsidR="008E6854" w:rsidRDefault="008E6854" w:rsidP="008E6854">
            <w:pPr>
              <w:jc w:val="center"/>
              <w:rPr>
                <w:rFonts w:ascii="Verdana" w:hAnsi="Verdana" w:cs="Calibri"/>
                <w:color w:val="000000"/>
                <w:sz w:val="20"/>
                <w:szCs w:val="20"/>
              </w:rPr>
            </w:pPr>
          </w:p>
          <w:p w14:paraId="5DCAB17C" w14:textId="35170EBE"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t xml:space="preserve">R$ </w:t>
            </w:r>
            <w:r>
              <w:rPr>
                <w:rFonts w:ascii="Verdana" w:hAnsi="Verdana" w:cs="Calibri"/>
                <w:color w:val="000000"/>
                <w:sz w:val="20"/>
                <w:szCs w:val="20"/>
              </w:rPr>
              <w:t>6.354,00</w:t>
            </w:r>
          </w:p>
        </w:tc>
      </w:tr>
      <w:tr w:rsidR="008E6854" w:rsidRPr="002628CB" w14:paraId="1FA2C59E" w14:textId="77777777" w:rsidTr="008E6854">
        <w:trPr>
          <w:trHeight w:val="1122"/>
          <w:tblCellSpacing w:w="0" w:type="dxa"/>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DBF4" w14:textId="12D246EC"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42</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20758" w14:textId="6FA3E183" w:rsidR="008E6854" w:rsidRPr="002628CB" w:rsidRDefault="008E6854" w:rsidP="008E6854">
            <w:pPr>
              <w:jc w:val="both"/>
              <w:rPr>
                <w:rFonts w:ascii="Verdana" w:hAnsi="Verdana" w:cs="Calibri"/>
                <w:b/>
                <w:bCs/>
                <w:color w:val="000000"/>
                <w:sz w:val="20"/>
                <w:szCs w:val="20"/>
              </w:rPr>
            </w:pPr>
            <w:r w:rsidRPr="002628CB">
              <w:rPr>
                <w:rFonts w:ascii="Verdana" w:hAnsi="Verdana" w:cs="Calibri"/>
                <w:b/>
                <w:bCs/>
                <w:color w:val="000000"/>
                <w:sz w:val="20"/>
                <w:szCs w:val="20"/>
              </w:rPr>
              <w:t xml:space="preserve">Vinagre: </w:t>
            </w:r>
            <w:r w:rsidRPr="002628CB">
              <w:rPr>
                <w:rFonts w:ascii="Verdana" w:hAnsi="Verdana" w:cs="Calibri"/>
                <w:color w:val="000000"/>
                <w:sz w:val="20"/>
                <w:szCs w:val="20"/>
              </w:rPr>
              <w:t xml:space="preserve">Acondicionado em saco de polietileno, íntegro, atóxico, resistente, vedado hermeticamente e limpo, contendo </w:t>
            </w:r>
            <w:r w:rsidRPr="002628CB">
              <w:rPr>
                <w:rFonts w:ascii="Verdana" w:hAnsi="Verdana" w:cs="Calibri"/>
                <w:b/>
                <w:bCs/>
                <w:color w:val="000000"/>
                <w:sz w:val="20"/>
                <w:szCs w:val="20"/>
              </w:rPr>
              <w:t>750 ml.</w:t>
            </w:r>
            <w:r w:rsidRPr="002628CB">
              <w:rPr>
                <w:rFonts w:ascii="Verdana" w:hAnsi="Verdana" w:cs="Calibri"/>
                <w:color w:val="000000"/>
                <w:sz w:val="20"/>
                <w:szCs w:val="20"/>
              </w:rPr>
              <w:t xml:space="preserve"> A embalagem deverá conter externamente os dados de </w:t>
            </w:r>
            <w:r w:rsidRPr="002628CB">
              <w:rPr>
                <w:rFonts w:ascii="Verdana" w:hAnsi="Verdana" w:cs="Calibri"/>
                <w:color w:val="000000"/>
                <w:sz w:val="20"/>
                <w:szCs w:val="20"/>
              </w:rPr>
              <w:lastRenderedPageBreak/>
              <w:t>identificação, procedência, informações nutricionais, número de lote, data de validade, quantidade do produto, número do registro no Ministério da Agricultura/SIF/DIPOA e carimbo de inspeção do SIF. O produto deverá apresentar validade mínima de 6 (seis) meses a partir da data de entrega na unidade requisitante.</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7D6F"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lastRenderedPageBreak/>
              <w:t>Und</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2883" w14:textId="6D6A11DA"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400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1C61"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655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9991" w14:textId="77777777" w:rsidR="008E6854" w:rsidRPr="002628CB" w:rsidRDefault="008E6854" w:rsidP="008E6854">
            <w:pPr>
              <w:jc w:val="center"/>
              <w:rPr>
                <w:rFonts w:ascii="Verdana" w:hAnsi="Verdana" w:cs="Calibri"/>
                <w:color w:val="000000"/>
                <w:sz w:val="20"/>
                <w:szCs w:val="20"/>
              </w:rPr>
            </w:pPr>
            <w:r w:rsidRPr="002628CB">
              <w:rPr>
                <w:rFonts w:ascii="Verdana" w:hAnsi="Verdana" w:cs="Calibri"/>
                <w:color w:val="000000"/>
                <w:sz w:val="20"/>
                <w:szCs w:val="20"/>
              </w:rPr>
              <w:t>120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31D5" w14:textId="77777777" w:rsidR="008E6854" w:rsidRPr="002628CB" w:rsidRDefault="008E6854" w:rsidP="008E6854">
            <w:pPr>
              <w:jc w:val="center"/>
              <w:rPr>
                <w:rFonts w:ascii="Verdana" w:hAnsi="Verdana" w:cs="Calibri"/>
                <w:b/>
                <w:bCs/>
                <w:color w:val="000000"/>
                <w:sz w:val="20"/>
                <w:szCs w:val="20"/>
              </w:rPr>
            </w:pPr>
            <w:r w:rsidRPr="002628CB">
              <w:rPr>
                <w:rFonts w:ascii="Verdana" w:hAnsi="Verdana" w:cs="Calibri"/>
                <w:b/>
                <w:bCs/>
                <w:color w:val="000000"/>
                <w:sz w:val="20"/>
                <w:szCs w:val="20"/>
              </w:rPr>
              <w:t>1.175</w:t>
            </w:r>
          </w:p>
        </w:tc>
        <w:tc>
          <w:tcPr>
            <w:tcW w:w="1436" w:type="dxa"/>
            <w:tcBorders>
              <w:top w:val="single" w:sz="4" w:space="0" w:color="auto"/>
              <w:left w:val="single" w:sz="4" w:space="0" w:color="auto"/>
              <w:bottom w:val="single" w:sz="4" w:space="0" w:color="auto"/>
              <w:right w:val="single" w:sz="4" w:space="0" w:color="auto"/>
            </w:tcBorders>
            <w:shd w:val="clear" w:color="auto" w:fill="auto"/>
            <w:noWrap/>
          </w:tcPr>
          <w:p w14:paraId="509D55FB" w14:textId="77777777" w:rsidR="008E6854" w:rsidRDefault="008E6854" w:rsidP="008E6854">
            <w:pPr>
              <w:jc w:val="center"/>
              <w:rPr>
                <w:rFonts w:ascii="Verdana" w:hAnsi="Verdana" w:cs="Calibri"/>
                <w:color w:val="000000"/>
                <w:sz w:val="20"/>
                <w:szCs w:val="20"/>
              </w:rPr>
            </w:pPr>
          </w:p>
          <w:p w14:paraId="3EF8588C" w14:textId="77777777" w:rsidR="008E6854" w:rsidRDefault="008E6854" w:rsidP="008E6854">
            <w:pPr>
              <w:jc w:val="center"/>
              <w:rPr>
                <w:rFonts w:ascii="Verdana" w:hAnsi="Verdana" w:cs="Calibri"/>
                <w:color w:val="000000"/>
                <w:sz w:val="20"/>
                <w:szCs w:val="20"/>
              </w:rPr>
            </w:pPr>
          </w:p>
          <w:p w14:paraId="5869CEF2" w14:textId="77777777" w:rsidR="008E6854" w:rsidRDefault="008E6854" w:rsidP="008E6854">
            <w:pPr>
              <w:jc w:val="center"/>
              <w:rPr>
                <w:rFonts w:ascii="Verdana" w:hAnsi="Verdana" w:cs="Calibri"/>
                <w:color w:val="000000"/>
                <w:sz w:val="20"/>
                <w:szCs w:val="20"/>
              </w:rPr>
            </w:pPr>
          </w:p>
          <w:p w14:paraId="776A906B" w14:textId="6E34FCD1" w:rsidR="008E6854" w:rsidRPr="002628CB" w:rsidRDefault="008E6854" w:rsidP="008E6854">
            <w:pPr>
              <w:jc w:val="center"/>
              <w:rPr>
                <w:rFonts w:ascii="Verdana" w:hAnsi="Verdana" w:cs="Calibri"/>
                <w:color w:val="000000"/>
                <w:sz w:val="20"/>
                <w:szCs w:val="20"/>
              </w:rPr>
            </w:pPr>
            <w:r w:rsidRPr="00170E32">
              <w:rPr>
                <w:rFonts w:ascii="Verdana" w:hAnsi="Verdana" w:cs="Calibri"/>
                <w:color w:val="000000"/>
                <w:sz w:val="20"/>
                <w:szCs w:val="20"/>
              </w:rPr>
              <w:lastRenderedPageBreak/>
              <w:t xml:space="preserve">R$ </w:t>
            </w:r>
            <w:r>
              <w:rPr>
                <w:rFonts w:ascii="Verdana" w:hAnsi="Verdana" w:cs="Calibri"/>
                <w:color w:val="000000"/>
                <w:sz w:val="20"/>
                <w:szCs w:val="20"/>
              </w:rPr>
              <w:t>18,00</w:t>
            </w:r>
          </w:p>
        </w:tc>
        <w:tc>
          <w:tcPr>
            <w:tcW w:w="1593" w:type="dxa"/>
            <w:tcBorders>
              <w:top w:val="single" w:sz="4" w:space="0" w:color="auto"/>
              <w:left w:val="single" w:sz="4" w:space="0" w:color="auto"/>
              <w:bottom w:val="single" w:sz="4" w:space="0" w:color="auto"/>
              <w:right w:val="single" w:sz="4" w:space="0" w:color="auto"/>
            </w:tcBorders>
            <w:shd w:val="clear" w:color="auto" w:fill="auto"/>
            <w:noWrap/>
          </w:tcPr>
          <w:p w14:paraId="01D3D524" w14:textId="77777777" w:rsidR="008E6854" w:rsidRDefault="008E6854" w:rsidP="008E6854">
            <w:pPr>
              <w:jc w:val="center"/>
              <w:rPr>
                <w:rFonts w:ascii="Verdana" w:hAnsi="Verdana" w:cs="Calibri"/>
                <w:color w:val="000000"/>
                <w:sz w:val="20"/>
                <w:szCs w:val="20"/>
              </w:rPr>
            </w:pPr>
          </w:p>
          <w:p w14:paraId="36A47941" w14:textId="77777777" w:rsidR="008E6854" w:rsidRDefault="008E6854" w:rsidP="008E6854">
            <w:pPr>
              <w:jc w:val="center"/>
              <w:rPr>
                <w:rFonts w:ascii="Verdana" w:hAnsi="Verdana" w:cs="Calibri"/>
                <w:color w:val="000000"/>
                <w:sz w:val="20"/>
                <w:szCs w:val="20"/>
              </w:rPr>
            </w:pPr>
          </w:p>
          <w:p w14:paraId="5ECC8EC7" w14:textId="77777777" w:rsidR="008E6854" w:rsidRDefault="008E6854" w:rsidP="008E6854">
            <w:pPr>
              <w:jc w:val="center"/>
              <w:rPr>
                <w:rFonts w:ascii="Verdana" w:hAnsi="Verdana" w:cs="Calibri"/>
                <w:color w:val="000000"/>
                <w:sz w:val="20"/>
                <w:szCs w:val="20"/>
              </w:rPr>
            </w:pPr>
          </w:p>
          <w:p w14:paraId="4E33431E" w14:textId="688E42CE" w:rsidR="008E6854" w:rsidRPr="002628CB" w:rsidRDefault="008E6854" w:rsidP="008E6854">
            <w:pPr>
              <w:jc w:val="center"/>
              <w:rPr>
                <w:rFonts w:ascii="Verdana" w:hAnsi="Verdana" w:cs="Calibri"/>
                <w:b/>
                <w:bCs/>
                <w:color w:val="000000"/>
                <w:sz w:val="20"/>
                <w:szCs w:val="20"/>
              </w:rPr>
            </w:pPr>
            <w:r w:rsidRPr="00170E32">
              <w:rPr>
                <w:rFonts w:ascii="Verdana" w:hAnsi="Verdana" w:cs="Calibri"/>
                <w:color w:val="000000"/>
                <w:sz w:val="20"/>
                <w:szCs w:val="20"/>
              </w:rPr>
              <w:lastRenderedPageBreak/>
              <w:t xml:space="preserve">R$ </w:t>
            </w:r>
            <w:r>
              <w:rPr>
                <w:rFonts w:ascii="Verdana" w:hAnsi="Verdana" w:cs="Calibri"/>
                <w:color w:val="000000"/>
                <w:sz w:val="20"/>
                <w:szCs w:val="20"/>
              </w:rPr>
              <w:t>6.354,00</w:t>
            </w:r>
          </w:p>
        </w:tc>
      </w:tr>
    </w:tbl>
    <w:tbl>
      <w:tblPr>
        <w:tblStyle w:val="Tabelacomgrade"/>
        <w:tblW w:w="13608" w:type="dxa"/>
        <w:tblInd w:w="-5" w:type="dxa"/>
        <w:tblLook w:val="04A0" w:firstRow="1" w:lastRow="0" w:firstColumn="1" w:lastColumn="0" w:noHBand="0" w:noVBand="1"/>
      </w:tblPr>
      <w:tblGrid>
        <w:gridCol w:w="13608"/>
      </w:tblGrid>
      <w:tr w:rsidR="006D57E9" w14:paraId="7D903BDF" w14:textId="77777777" w:rsidTr="00CA72B8">
        <w:tc>
          <w:tcPr>
            <w:tcW w:w="13608" w:type="dxa"/>
          </w:tcPr>
          <w:p w14:paraId="3E271CFF" w14:textId="77777777" w:rsidR="006D57E9" w:rsidRDefault="006D57E9" w:rsidP="00A962D4">
            <w:pPr>
              <w:rPr>
                <w:rFonts w:ascii="Cambria" w:hAnsi="Cambria"/>
                <w:sz w:val="24"/>
                <w:szCs w:val="24"/>
              </w:rPr>
            </w:pPr>
          </w:p>
        </w:tc>
      </w:tr>
    </w:tbl>
    <w:p w14:paraId="2421C3A9" w14:textId="77777777" w:rsidR="00A962D4" w:rsidRPr="007E1FDB" w:rsidRDefault="00A962D4" w:rsidP="00A962D4">
      <w:pPr>
        <w:rPr>
          <w:rFonts w:ascii="Cambria" w:hAnsi="Cambria"/>
          <w:sz w:val="24"/>
          <w:szCs w:val="24"/>
        </w:rPr>
      </w:pPr>
    </w:p>
    <w:p w14:paraId="67E52874" w14:textId="77777777" w:rsidR="00A962D4" w:rsidRPr="004625A8" w:rsidRDefault="00A962D4" w:rsidP="00A962D4">
      <w:pPr>
        <w:jc w:val="both"/>
        <w:rPr>
          <w:rFonts w:ascii="Verdana" w:hAnsi="Verdana" w:cs="Courier New"/>
          <w:b/>
          <w:bCs/>
          <w:color w:val="000000"/>
          <w:sz w:val="20"/>
          <w:szCs w:val="20"/>
        </w:rPr>
      </w:pPr>
      <w:r w:rsidRPr="004625A8">
        <w:rPr>
          <w:rFonts w:ascii="Verdana" w:hAnsi="Verdana" w:cs="Courier New"/>
          <w:b/>
          <w:bCs/>
          <w:color w:val="000000"/>
          <w:sz w:val="20"/>
          <w:szCs w:val="20"/>
        </w:rPr>
        <w:t>6. DAS CONDIÇÕES DE PAGAMENTO:</w:t>
      </w:r>
    </w:p>
    <w:p w14:paraId="5D4DDF41" w14:textId="77777777" w:rsidR="00A962D4" w:rsidRPr="00F076E5" w:rsidRDefault="00A962D4" w:rsidP="00A962D4">
      <w:pPr>
        <w:pStyle w:val="corpo"/>
        <w:tabs>
          <w:tab w:val="left" w:pos="426"/>
          <w:tab w:val="left" w:pos="9639"/>
        </w:tabs>
        <w:spacing w:before="0" w:beforeAutospacing="0" w:after="0" w:afterAutospacing="0"/>
        <w:jc w:val="both"/>
        <w:rPr>
          <w:rFonts w:ascii="Verdana" w:hAnsi="Verdana"/>
          <w:sz w:val="20"/>
          <w:szCs w:val="20"/>
        </w:rPr>
      </w:pPr>
      <w:r w:rsidRPr="00F076E5">
        <w:rPr>
          <w:rFonts w:ascii="Verdana" w:hAnsi="Verdana"/>
          <w:b/>
          <w:bCs/>
          <w:sz w:val="20"/>
          <w:szCs w:val="20"/>
        </w:rPr>
        <w:t>6.1.</w:t>
      </w:r>
      <w:r w:rsidRPr="00F076E5">
        <w:rPr>
          <w:rFonts w:ascii="Verdana" w:hAnsi="Verdana"/>
          <w:sz w:val="20"/>
          <w:szCs w:val="20"/>
        </w:rPr>
        <w:t xml:space="preserve"> Os pagamentos serão efetuados após liquidação da despesa, no prazo de até 30 (trinta) dias, mediante a apresentação de Nota Fiscal/Fatura, devidamente certificada pelo setor responsável pelo recebimento do objeto;</w:t>
      </w:r>
    </w:p>
    <w:p w14:paraId="56657226" w14:textId="77777777" w:rsidR="00F076E5" w:rsidRPr="00F076E5" w:rsidRDefault="00F076E5" w:rsidP="00A962D4">
      <w:pPr>
        <w:pStyle w:val="corpo"/>
        <w:tabs>
          <w:tab w:val="left" w:pos="426"/>
          <w:tab w:val="left" w:pos="9639"/>
        </w:tabs>
        <w:spacing w:before="0" w:beforeAutospacing="0" w:after="0" w:afterAutospacing="0"/>
        <w:jc w:val="both"/>
        <w:rPr>
          <w:rFonts w:ascii="Verdana" w:hAnsi="Verdana"/>
          <w:b/>
          <w:bCs/>
          <w:sz w:val="20"/>
          <w:szCs w:val="20"/>
        </w:rPr>
      </w:pPr>
    </w:p>
    <w:p w14:paraId="0F7A96C9" w14:textId="7C760331" w:rsidR="00A962D4" w:rsidRPr="00F076E5" w:rsidRDefault="00A962D4" w:rsidP="00A962D4">
      <w:pPr>
        <w:pStyle w:val="corpo"/>
        <w:tabs>
          <w:tab w:val="left" w:pos="426"/>
          <w:tab w:val="left" w:pos="9639"/>
        </w:tabs>
        <w:spacing w:before="0" w:beforeAutospacing="0" w:after="0" w:afterAutospacing="0"/>
        <w:jc w:val="both"/>
        <w:rPr>
          <w:rFonts w:ascii="Verdana" w:hAnsi="Verdana"/>
          <w:sz w:val="20"/>
          <w:szCs w:val="20"/>
        </w:rPr>
      </w:pPr>
      <w:r w:rsidRPr="00F076E5">
        <w:rPr>
          <w:rFonts w:ascii="Verdana" w:hAnsi="Verdana"/>
          <w:b/>
          <w:bCs/>
          <w:sz w:val="20"/>
          <w:szCs w:val="20"/>
        </w:rPr>
        <w:t>6.2.</w:t>
      </w:r>
      <w:r w:rsidRPr="00F076E5">
        <w:rPr>
          <w:rFonts w:ascii="Verdana" w:hAnsi="Verdana"/>
          <w:sz w:val="20"/>
          <w:szCs w:val="20"/>
        </w:rPr>
        <w:t xml:space="preserve"> Para fazer jus ao pagamento, a Contratada deverá apresentar, juntamente com o documento de cobrança, prova de regularidade para com as Fazendas Federal, Estadual e Municipal, prova de regularidade perante o Instituto Nacional do Seguro Social – INSS, perante o FGTS – CRF e a Certidão de Débitos Trabalhistas - CNTD;</w:t>
      </w:r>
    </w:p>
    <w:p w14:paraId="7CBBB0EF" w14:textId="77777777" w:rsidR="00F076E5" w:rsidRPr="00F076E5" w:rsidRDefault="00F076E5" w:rsidP="00A962D4">
      <w:pPr>
        <w:pStyle w:val="corpo"/>
        <w:tabs>
          <w:tab w:val="left" w:pos="426"/>
          <w:tab w:val="left" w:pos="9639"/>
        </w:tabs>
        <w:spacing w:before="0" w:beforeAutospacing="0" w:after="0" w:afterAutospacing="0"/>
        <w:jc w:val="both"/>
        <w:rPr>
          <w:rFonts w:ascii="Verdana" w:hAnsi="Verdana"/>
          <w:b/>
          <w:bCs/>
          <w:sz w:val="20"/>
          <w:szCs w:val="20"/>
        </w:rPr>
      </w:pPr>
    </w:p>
    <w:p w14:paraId="6CF74C26" w14:textId="0CD905AF" w:rsidR="00A962D4" w:rsidRPr="00F076E5" w:rsidRDefault="00A962D4" w:rsidP="00A962D4">
      <w:pPr>
        <w:pStyle w:val="corpo"/>
        <w:tabs>
          <w:tab w:val="left" w:pos="426"/>
          <w:tab w:val="left" w:pos="9639"/>
        </w:tabs>
        <w:spacing w:before="0" w:beforeAutospacing="0" w:after="0" w:afterAutospacing="0"/>
        <w:jc w:val="both"/>
        <w:rPr>
          <w:rFonts w:ascii="Verdana" w:hAnsi="Verdana"/>
          <w:sz w:val="20"/>
          <w:szCs w:val="20"/>
        </w:rPr>
      </w:pPr>
      <w:r w:rsidRPr="00F076E5">
        <w:rPr>
          <w:rFonts w:ascii="Verdana" w:hAnsi="Verdana"/>
          <w:b/>
          <w:bCs/>
          <w:sz w:val="20"/>
          <w:szCs w:val="20"/>
        </w:rPr>
        <w:t>6.3.</w:t>
      </w:r>
      <w:r w:rsidRPr="00F076E5">
        <w:rPr>
          <w:rFonts w:ascii="Verdana" w:hAnsi="Verdana"/>
          <w:sz w:val="20"/>
          <w:szCs w:val="20"/>
        </w:rPr>
        <w:t xml:space="preserve"> Nenhum pagamento será efetuado à Contratada enquanto houver pendência de liquidação de obrigação financeira, em virtude de penalidade ou inadimplência contratual;</w:t>
      </w:r>
    </w:p>
    <w:p w14:paraId="0B1CFB4B" w14:textId="77777777" w:rsidR="00F076E5" w:rsidRPr="00F076E5" w:rsidRDefault="00F076E5" w:rsidP="00A962D4">
      <w:pPr>
        <w:pStyle w:val="corpo"/>
        <w:tabs>
          <w:tab w:val="left" w:pos="426"/>
          <w:tab w:val="left" w:pos="9639"/>
        </w:tabs>
        <w:spacing w:before="0" w:beforeAutospacing="0" w:after="0" w:afterAutospacing="0"/>
        <w:jc w:val="both"/>
        <w:rPr>
          <w:rFonts w:ascii="Verdana" w:hAnsi="Verdana"/>
          <w:b/>
          <w:bCs/>
          <w:sz w:val="20"/>
          <w:szCs w:val="20"/>
        </w:rPr>
      </w:pPr>
    </w:p>
    <w:p w14:paraId="6631314F" w14:textId="477FC107" w:rsidR="00A962D4" w:rsidRPr="00F076E5" w:rsidRDefault="00A962D4" w:rsidP="00A962D4">
      <w:pPr>
        <w:pStyle w:val="corpo"/>
        <w:tabs>
          <w:tab w:val="left" w:pos="426"/>
          <w:tab w:val="left" w:pos="9639"/>
        </w:tabs>
        <w:spacing w:before="0" w:beforeAutospacing="0" w:after="0" w:afterAutospacing="0"/>
        <w:jc w:val="both"/>
        <w:rPr>
          <w:rFonts w:ascii="Verdana" w:hAnsi="Verdana"/>
          <w:sz w:val="20"/>
          <w:szCs w:val="20"/>
        </w:rPr>
      </w:pPr>
      <w:r w:rsidRPr="00F076E5">
        <w:rPr>
          <w:rFonts w:ascii="Verdana" w:hAnsi="Verdana"/>
          <w:b/>
          <w:bCs/>
          <w:sz w:val="20"/>
          <w:szCs w:val="20"/>
        </w:rPr>
        <w:t>6.4.</w:t>
      </w:r>
      <w:r w:rsidRPr="00F076E5">
        <w:rPr>
          <w:rFonts w:ascii="Verdana" w:hAnsi="Verdana"/>
          <w:sz w:val="20"/>
          <w:szCs w:val="20"/>
        </w:rPr>
        <w:t xml:space="preserve"> Não haverá, sob hipótese alguma, pagamento antecipado;</w:t>
      </w:r>
    </w:p>
    <w:p w14:paraId="6584E2A0" w14:textId="77777777" w:rsidR="00F076E5" w:rsidRPr="00F076E5" w:rsidRDefault="00F076E5" w:rsidP="00A962D4">
      <w:pPr>
        <w:pStyle w:val="corpo"/>
        <w:tabs>
          <w:tab w:val="left" w:pos="426"/>
          <w:tab w:val="left" w:pos="9639"/>
        </w:tabs>
        <w:spacing w:before="0" w:beforeAutospacing="0" w:after="0" w:afterAutospacing="0"/>
        <w:jc w:val="both"/>
        <w:rPr>
          <w:rFonts w:ascii="Verdana" w:hAnsi="Verdana"/>
          <w:b/>
          <w:bCs/>
          <w:sz w:val="20"/>
          <w:szCs w:val="20"/>
        </w:rPr>
      </w:pPr>
    </w:p>
    <w:p w14:paraId="083D85EF" w14:textId="71E1263D" w:rsidR="00A962D4" w:rsidRPr="00F076E5" w:rsidRDefault="00A962D4" w:rsidP="00A962D4">
      <w:pPr>
        <w:pStyle w:val="corpo"/>
        <w:tabs>
          <w:tab w:val="left" w:pos="426"/>
          <w:tab w:val="left" w:pos="9639"/>
        </w:tabs>
        <w:spacing w:before="0" w:beforeAutospacing="0" w:after="0" w:afterAutospacing="0"/>
        <w:jc w:val="both"/>
        <w:rPr>
          <w:rFonts w:ascii="Verdana" w:hAnsi="Verdana"/>
          <w:sz w:val="20"/>
          <w:szCs w:val="20"/>
        </w:rPr>
      </w:pPr>
      <w:r w:rsidRPr="00F076E5">
        <w:rPr>
          <w:rFonts w:ascii="Verdana" w:hAnsi="Verdana"/>
          <w:b/>
          <w:bCs/>
          <w:sz w:val="20"/>
          <w:szCs w:val="20"/>
        </w:rPr>
        <w:t>6.5.</w:t>
      </w:r>
      <w:r w:rsidRPr="00F076E5">
        <w:rPr>
          <w:rFonts w:ascii="Verdana" w:hAnsi="Verdana"/>
          <w:sz w:val="20"/>
          <w:szCs w:val="20"/>
        </w:rPr>
        <w:t xml:space="preserve"> Não haverá reajuste de preços durante o período contratado</w:t>
      </w:r>
      <w:r w:rsidRPr="00F076E5">
        <w:rPr>
          <w:rFonts w:ascii="Verdana" w:hAnsi="Verdana" w:cs="Verdana"/>
          <w:sz w:val="20"/>
          <w:szCs w:val="20"/>
        </w:rPr>
        <w:t>;</w:t>
      </w:r>
    </w:p>
    <w:p w14:paraId="60C883B9" w14:textId="77777777" w:rsidR="00F076E5" w:rsidRPr="00F076E5" w:rsidRDefault="00F076E5" w:rsidP="00A962D4">
      <w:pPr>
        <w:pStyle w:val="corpo"/>
        <w:tabs>
          <w:tab w:val="left" w:pos="426"/>
          <w:tab w:val="left" w:pos="9639"/>
        </w:tabs>
        <w:spacing w:before="0" w:beforeAutospacing="0" w:after="0" w:afterAutospacing="0"/>
        <w:jc w:val="both"/>
        <w:rPr>
          <w:rFonts w:ascii="Verdana" w:hAnsi="Verdana"/>
          <w:b/>
          <w:bCs/>
          <w:sz w:val="20"/>
          <w:szCs w:val="20"/>
        </w:rPr>
      </w:pPr>
    </w:p>
    <w:p w14:paraId="3B47DA52" w14:textId="37595B2F" w:rsidR="00A962D4" w:rsidRDefault="00A962D4" w:rsidP="00A962D4">
      <w:pPr>
        <w:pStyle w:val="corpo"/>
        <w:tabs>
          <w:tab w:val="left" w:pos="426"/>
          <w:tab w:val="left" w:pos="9639"/>
        </w:tabs>
        <w:spacing w:before="0" w:beforeAutospacing="0" w:after="0" w:afterAutospacing="0"/>
        <w:jc w:val="both"/>
        <w:rPr>
          <w:rFonts w:ascii="Verdana" w:hAnsi="Verdana"/>
          <w:sz w:val="20"/>
          <w:szCs w:val="20"/>
        </w:rPr>
      </w:pPr>
      <w:r w:rsidRPr="00F076E5">
        <w:rPr>
          <w:rFonts w:ascii="Verdana" w:hAnsi="Verdana"/>
          <w:b/>
          <w:bCs/>
          <w:sz w:val="20"/>
          <w:szCs w:val="20"/>
        </w:rPr>
        <w:t>6.6.</w:t>
      </w:r>
      <w:r w:rsidRPr="00F076E5">
        <w:rPr>
          <w:rFonts w:ascii="Verdana" w:hAnsi="Verdana"/>
          <w:sz w:val="20"/>
          <w:szCs w:val="20"/>
        </w:rPr>
        <w:t xml:space="preserve"> No caso de atraso de pagamento, será utilizado, para atualização do valor mencionado no caput desta Cláusula, o Índice Nacional de Preços ao Consumidor - INPC/IBGE;</w:t>
      </w:r>
    </w:p>
    <w:p w14:paraId="7A0BF316" w14:textId="77777777" w:rsidR="00F076E5" w:rsidRPr="00F076E5" w:rsidRDefault="00F076E5" w:rsidP="00A962D4">
      <w:pPr>
        <w:pStyle w:val="corpo"/>
        <w:tabs>
          <w:tab w:val="left" w:pos="426"/>
          <w:tab w:val="left" w:pos="9639"/>
        </w:tabs>
        <w:spacing w:before="0" w:beforeAutospacing="0" w:after="0" w:afterAutospacing="0"/>
        <w:jc w:val="both"/>
        <w:rPr>
          <w:rFonts w:ascii="Verdana" w:hAnsi="Verdana"/>
          <w:sz w:val="20"/>
          <w:szCs w:val="20"/>
        </w:rPr>
      </w:pPr>
    </w:p>
    <w:p w14:paraId="4E8F53FB" w14:textId="31657F8C" w:rsidR="00A962D4" w:rsidRDefault="00A962D4" w:rsidP="00A962D4">
      <w:pPr>
        <w:pStyle w:val="corpo"/>
        <w:tabs>
          <w:tab w:val="left" w:pos="426"/>
          <w:tab w:val="left" w:pos="9639"/>
        </w:tabs>
        <w:spacing w:before="0" w:beforeAutospacing="0" w:after="0" w:afterAutospacing="0"/>
        <w:jc w:val="both"/>
        <w:rPr>
          <w:rFonts w:ascii="Verdana" w:hAnsi="Verdana"/>
          <w:sz w:val="20"/>
          <w:szCs w:val="20"/>
        </w:rPr>
      </w:pPr>
      <w:r w:rsidRPr="00F076E5">
        <w:rPr>
          <w:rFonts w:ascii="Verdana" w:hAnsi="Verdana"/>
          <w:b/>
          <w:bCs/>
          <w:sz w:val="20"/>
          <w:szCs w:val="20"/>
        </w:rPr>
        <w:t>6.7.</w:t>
      </w:r>
      <w:r w:rsidRPr="00F076E5">
        <w:rPr>
          <w:rFonts w:ascii="Verdana" w:hAnsi="Verdana"/>
          <w:sz w:val="20"/>
          <w:szCs w:val="20"/>
        </w:rPr>
        <w:t xml:space="preserve"> Nos preços estarão incluídas todas as despesas que, direta ou indiretamente, decorram da execução contratual, inclusive custos com pessoal, encargos sociais, trabalhistas e previdenciários, administração, tributos, emolumentos e contribuições de qualquer natureza;</w:t>
      </w:r>
    </w:p>
    <w:p w14:paraId="1DDAED23" w14:textId="77777777" w:rsidR="00F857BA" w:rsidRPr="00F076E5" w:rsidRDefault="00F857BA" w:rsidP="00A962D4">
      <w:pPr>
        <w:pStyle w:val="corpo"/>
        <w:tabs>
          <w:tab w:val="left" w:pos="426"/>
          <w:tab w:val="left" w:pos="9639"/>
        </w:tabs>
        <w:spacing w:before="0" w:beforeAutospacing="0" w:after="0" w:afterAutospacing="0"/>
        <w:jc w:val="both"/>
        <w:rPr>
          <w:rFonts w:ascii="Verdana" w:hAnsi="Verdana"/>
          <w:sz w:val="20"/>
          <w:szCs w:val="20"/>
        </w:rPr>
      </w:pPr>
    </w:p>
    <w:p w14:paraId="6B959601" w14:textId="77777777" w:rsidR="00A962D4" w:rsidRPr="00F076E5" w:rsidRDefault="00A962D4" w:rsidP="004625A8">
      <w:pPr>
        <w:pStyle w:val="corpo"/>
        <w:tabs>
          <w:tab w:val="left" w:pos="426"/>
          <w:tab w:val="left" w:pos="9639"/>
        </w:tabs>
        <w:spacing w:before="0" w:beforeAutospacing="0" w:after="0" w:afterAutospacing="0"/>
        <w:jc w:val="both"/>
        <w:rPr>
          <w:rFonts w:ascii="Verdana" w:hAnsi="Verdana" w:cs="Arial"/>
          <w:sz w:val="20"/>
          <w:szCs w:val="20"/>
        </w:rPr>
      </w:pPr>
      <w:r w:rsidRPr="00F076E5">
        <w:rPr>
          <w:rFonts w:ascii="Verdana" w:hAnsi="Verdana"/>
          <w:b/>
          <w:bCs/>
          <w:sz w:val="20"/>
          <w:szCs w:val="20"/>
        </w:rPr>
        <w:t>6.8.</w:t>
      </w:r>
      <w:r w:rsidRPr="00F076E5">
        <w:rPr>
          <w:rFonts w:ascii="Verdana" w:hAnsi="Verdana"/>
          <w:sz w:val="20"/>
          <w:szCs w:val="20"/>
        </w:rPr>
        <w:t xml:space="preserve"> </w:t>
      </w:r>
      <w:r w:rsidRPr="00F076E5">
        <w:rPr>
          <w:rFonts w:ascii="Verdana" w:hAnsi="Verdana" w:cs="Arial"/>
          <w:sz w:val="20"/>
          <w:szCs w:val="20"/>
        </w:rPr>
        <w:t>Decorridos 15 (quinze) dias contados da data em que os pagamentos estiverem retidos, sem que a CONTRATADA apresente a documentação hábil para liberação dos seus créditos, o Contrato será rescindido unilateralmente pelo CONTRATANTE, ficando assegurado à CONTRATADA, tão somente, o direito ao recebimento do pagamento dos produtos efetivamente prestados e atestados.</w:t>
      </w:r>
    </w:p>
    <w:p w14:paraId="44DD3C56" w14:textId="77777777" w:rsidR="00F076E5" w:rsidRDefault="00F076E5" w:rsidP="004625A8">
      <w:pPr>
        <w:pStyle w:val="SemEspaamento"/>
        <w:jc w:val="both"/>
        <w:rPr>
          <w:lang w:eastAsia="ar-SA"/>
        </w:rPr>
      </w:pPr>
    </w:p>
    <w:p w14:paraId="3103CB5C" w14:textId="07723EBB" w:rsidR="00A962D4" w:rsidRPr="00F076E5" w:rsidRDefault="00A962D4" w:rsidP="004625A8">
      <w:pPr>
        <w:pStyle w:val="SemEspaamento"/>
        <w:jc w:val="both"/>
        <w:rPr>
          <w:rFonts w:ascii="Verdana" w:hAnsi="Verdana"/>
          <w:b/>
          <w:bCs/>
          <w:sz w:val="20"/>
          <w:szCs w:val="20"/>
          <w:lang w:eastAsia="ar-SA"/>
        </w:rPr>
      </w:pPr>
      <w:r w:rsidRPr="00F076E5">
        <w:rPr>
          <w:rFonts w:ascii="Verdana" w:hAnsi="Verdana"/>
          <w:b/>
          <w:bCs/>
          <w:sz w:val="20"/>
          <w:szCs w:val="20"/>
          <w:lang w:eastAsia="ar-SA"/>
        </w:rPr>
        <w:t>7. DO PRAZO DE VIGÊNCIA CONTRATUAL:</w:t>
      </w:r>
    </w:p>
    <w:p w14:paraId="00ED07A7" w14:textId="77777777" w:rsidR="00F076E5" w:rsidRDefault="00F076E5" w:rsidP="004625A8">
      <w:pPr>
        <w:pStyle w:val="SemEspaamento"/>
        <w:jc w:val="both"/>
        <w:rPr>
          <w:rFonts w:ascii="Verdana" w:eastAsia="Calibri" w:hAnsi="Verdana" w:cstheme="minorHAnsi"/>
          <w:b/>
          <w:bCs/>
          <w:color w:val="000000"/>
          <w:sz w:val="20"/>
          <w:szCs w:val="20"/>
        </w:rPr>
      </w:pPr>
    </w:p>
    <w:p w14:paraId="799D5BE4" w14:textId="19BCF418" w:rsidR="00A962D4" w:rsidRPr="00F076E5" w:rsidRDefault="00A962D4" w:rsidP="004625A8">
      <w:pPr>
        <w:pStyle w:val="SemEspaamento"/>
        <w:jc w:val="both"/>
        <w:rPr>
          <w:rFonts w:ascii="Verdana" w:hAnsi="Verdana"/>
          <w:sz w:val="20"/>
          <w:szCs w:val="20"/>
          <w:lang w:eastAsia="ar-SA"/>
        </w:rPr>
      </w:pPr>
      <w:r w:rsidRPr="00F076E5">
        <w:rPr>
          <w:rFonts w:ascii="Verdana" w:eastAsia="Calibri" w:hAnsi="Verdana" w:cstheme="minorHAnsi"/>
          <w:b/>
          <w:bCs/>
          <w:color w:val="000000"/>
          <w:sz w:val="20"/>
          <w:szCs w:val="20"/>
        </w:rPr>
        <w:t>7.1.</w:t>
      </w:r>
      <w:r w:rsidRPr="00F076E5">
        <w:rPr>
          <w:rFonts w:ascii="Verdana" w:eastAsia="Calibri" w:hAnsi="Verdana" w:cstheme="minorHAnsi"/>
          <w:color w:val="000000"/>
          <w:sz w:val="20"/>
          <w:szCs w:val="20"/>
        </w:rPr>
        <w:t xml:space="preserve"> </w:t>
      </w:r>
      <w:r w:rsidRPr="00F076E5">
        <w:rPr>
          <w:rFonts w:ascii="Verdana" w:hAnsi="Verdana"/>
          <w:sz w:val="20"/>
          <w:szCs w:val="20"/>
          <w:lang w:eastAsia="ar-SA"/>
        </w:rPr>
        <w:t>O prazo de vigência contratual será até o dia 31/12/2023, a contar da assinatura do termo de contrato.</w:t>
      </w:r>
    </w:p>
    <w:p w14:paraId="4CF1471E" w14:textId="77777777" w:rsidR="00F076E5" w:rsidRDefault="00F076E5" w:rsidP="004625A8">
      <w:pPr>
        <w:pStyle w:val="SemEspaamento"/>
        <w:jc w:val="both"/>
        <w:rPr>
          <w:rFonts w:ascii="Verdana" w:hAnsi="Verdana"/>
          <w:b/>
          <w:bCs/>
          <w:sz w:val="20"/>
          <w:szCs w:val="20"/>
          <w:lang w:eastAsia="ar-SA"/>
        </w:rPr>
      </w:pPr>
    </w:p>
    <w:p w14:paraId="24DB2102" w14:textId="49F16660" w:rsidR="00A962D4" w:rsidRPr="00F076E5" w:rsidRDefault="00A962D4" w:rsidP="004625A8">
      <w:pPr>
        <w:pStyle w:val="SemEspaamento"/>
        <w:jc w:val="both"/>
        <w:rPr>
          <w:rFonts w:ascii="Verdana" w:hAnsi="Verdana"/>
          <w:sz w:val="20"/>
          <w:szCs w:val="20"/>
          <w:lang w:eastAsia="ar-SA"/>
        </w:rPr>
      </w:pPr>
      <w:r w:rsidRPr="00F076E5">
        <w:rPr>
          <w:rFonts w:ascii="Verdana" w:hAnsi="Verdana"/>
          <w:b/>
          <w:bCs/>
          <w:sz w:val="20"/>
          <w:szCs w:val="20"/>
          <w:lang w:eastAsia="ar-SA"/>
        </w:rPr>
        <w:t>7.2.</w:t>
      </w:r>
      <w:r w:rsidRPr="00F076E5">
        <w:rPr>
          <w:rFonts w:ascii="Verdana" w:hAnsi="Verdana"/>
          <w:sz w:val="20"/>
          <w:szCs w:val="20"/>
          <w:lang w:eastAsia="ar-SA"/>
        </w:rPr>
        <w:t xml:space="preserve"> Por tratar-se de fornecimento, a vigência contratual não poderá exceder ao respectivo exercício financeiro, nos termos do art. 57, da Lei nº 8.666/93.</w:t>
      </w:r>
    </w:p>
    <w:p w14:paraId="207360C0" w14:textId="77777777" w:rsidR="00F076E5" w:rsidRPr="00F076E5" w:rsidRDefault="00F076E5" w:rsidP="004625A8">
      <w:pPr>
        <w:jc w:val="both"/>
        <w:rPr>
          <w:rFonts w:ascii="Verdana" w:hAnsi="Verdana" w:cs="Courier New"/>
          <w:b/>
          <w:bCs/>
          <w:color w:val="000000"/>
          <w:sz w:val="6"/>
          <w:szCs w:val="6"/>
        </w:rPr>
      </w:pPr>
    </w:p>
    <w:p w14:paraId="33E9BD8C" w14:textId="515762BA" w:rsidR="00A962D4" w:rsidRPr="00F076E5" w:rsidRDefault="00A962D4" w:rsidP="004625A8">
      <w:pPr>
        <w:jc w:val="both"/>
        <w:rPr>
          <w:rFonts w:ascii="Verdana" w:hAnsi="Verdana" w:cs="Courier New"/>
          <w:b/>
          <w:bCs/>
          <w:color w:val="000000"/>
          <w:sz w:val="20"/>
          <w:szCs w:val="20"/>
        </w:rPr>
      </w:pPr>
      <w:r w:rsidRPr="00F076E5">
        <w:rPr>
          <w:rFonts w:ascii="Verdana" w:hAnsi="Verdana" w:cs="Courier New"/>
          <w:b/>
          <w:bCs/>
          <w:color w:val="000000"/>
          <w:sz w:val="20"/>
          <w:szCs w:val="20"/>
        </w:rPr>
        <w:t>8. DO INÍCIO DOS FORNECIMENTOS E CONDIÇÕES DE RECEBIMENTO:</w:t>
      </w:r>
    </w:p>
    <w:p w14:paraId="291963ED" w14:textId="77777777" w:rsidR="00A962D4" w:rsidRPr="00F076E5" w:rsidRDefault="00A962D4" w:rsidP="004625A8">
      <w:pPr>
        <w:pStyle w:val="SemEspaamento"/>
        <w:jc w:val="both"/>
        <w:rPr>
          <w:rFonts w:ascii="Verdana" w:hAnsi="Verdana"/>
          <w:sz w:val="20"/>
          <w:szCs w:val="20"/>
        </w:rPr>
      </w:pPr>
      <w:r w:rsidRPr="00F076E5">
        <w:rPr>
          <w:rFonts w:ascii="Verdana" w:hAnsi="Verdana"/>
          <w:b/>
          <w:sz w:val="20"/>
          <w:szCs w:val="20"/>
        </w:rPr>
        <w:t>8.1.</w:t>
      </w:r>
      <w:r w:rsidRPr="00F076E5">
        <w:rPr>
          <w:rFonts w:ascii="Verdana" w:hAnsi="Verdana"/>
          <w:sz w:val="20"/>
          <w:szCs w:val="20"/>
        </w:rPr>
        <w:t xml:space="preserve"> O início dos fornecimentos poderá iniciar a partir do 1º dia útil a contar da assinatura do termo de contrato;</w:t>
      </w:r>
    </w:p>
    <w:p w14:paraId="4C0B9979" w14:textId="77777777" w:rsidR="00F076E5" w:rsidRDefault="00F076E5" w:rsidP="004625A8">
      <w:pPr>
        <w:pStyle w:val="SemEspaamento"/>
        <w:jc w:val="both"/>
        <w:rPr>
          <w:rFonts w:ascii="Verdana" w:hAnsi="Verdana"/>
          <w:b/>
          <w:sz w:val="20"/>
          <w:szCs w:val="20"/>
        </w:rPr>
      </w:pPr>
    </w:p>
    <w:p w14:paraId="4E1B3A30" w14:textId="5089A855" w:rsidR="00A962D4" w:rsidRPr="00F076E5" w:rsidRDefault="00A962D4" w:rsidP="004625A8">
      <w:pPr>
        <w:pStyle w:val="SemEspaamento"/>
        <w:jc w:val="both"/>
        <w:rPr>
          <w:rFonts w:ascii="Verdana" w:hAnsi="Verdana"/>
          <w:sz w:val="20"/>
          <w:szCs w:val="20"/>
        </w:rPr>
      </w:pPr>
      <w:r w:rsidRPr="00F076E5">
        <w:rPr>
          <w:rFonts w:ascii="Verdana" w:hAnsi="Verdana"/>
          <w:b/>
          <w:sz w:val="20"/>
          <w:szCs w:val="20"/>
        </w:rPr>
        <w:t>8.2.</w:t>
      </w:r>
      <w:r w:rsidRPr="00F076E5">
        <w:rPr>
          <w:rFonts w:ascii="Verdana" w:hAnsi="Verdana"/>
          <w:sz w:val="20"/>
          <w:szCs w:val="20"/>
        </w:rPr>
        <w:t xml:space="preserve"> O recebimento do objeto dar-se-á de acordo com o art. 73, inciso II, letra “a”, “b”, da lei 8.666/93, com alterações posteriores.</w:t>
      </w:r>
    </w:p>
    <w:p w14:paraId="7B290EFE" w14:textId="77777777" w:rsidR="00F076E5" w:rsidRDefault="00F076E5" w:rsidP="004625A8">
      <w:pPr>
        <w:pStyle w:val="SemEspaamento"/>
        <w:jc w:val="both"/>
        <w:rPr>
          <w:rFonts w:ascii="Verdana" w:hAnsi="Verdana"/>
          <w:b/>
          <w:sz w:val="20"/>
          <w:szCs w:val="20"/>
        </w:rPr>
      </w:pPr>
    </w:p>
    <w:p w14:paraId="05941B08" w14:textId="740B9391" w:rsidR="00A962D4" w:rsidRPr="00F076E5" w:rsidRDefault="00A962D4" w:rsidP="004625A8">
      <w:pPr>
        <w:pStyle w:val="SemEspaamento"/>
        <w:jc w:val="both"/>
        <w:rPr>
          <w:rFonts w:ascii="Verdana" w:hAnsi="Verdana"/>
          <w:sz w:val="20"/>
          <w:szCs w:val="20"/>
        </w:rPr>
      </w:pPr>
      <w:r w:rsidRPr="00F076E5">
        <w:rPr>
          <w:rFonts w:ascii="Verdana" w:hAnsi="Verdana"/>
          <w:b/>
          <w:sz w:val="20"/>
          <w:szCs w:val="20"/>
        </w:rPr>
        <w:t>8.3.</w:t>
      </w:r>
      <w:r w:rsidRPr="00F076E5">
        <w:rPr>
          <w:rFonts w:ascii="Verdana" w:hAnsi="Verdana"/>
          <w:sz w:val="20"/>
          <w:szCs w:val="20"/>
        </w:rPr>
        <w:t xml:space="preserve"> Os fornecimentos executados em desacordo com o estipulado no presente termo serão rejeitados parcial ou totalmente, conforme o caso;</w:t>
      </w:r>
    </w:p>
    <w:p w14:paraId="05B4E709" w14:textId="77777777" w:rsidR="00F076E5" w:rsidRDefault="00F076E5" w:rsidP="004625A8">
      <w:pPr>
        <w:pStyle w:val="SemEspaamento"/>
        <w:jc w:val="both"/>
        <w:rPr>
          <w:rFonts w:ascii="Verdana" w:hAnsi="Verdana"/>
          <w:b/>
          <w:sz w:val="20"/>
          <w:szCs w:val="20"/>
        </w:rPr>
      </w:pPr>
    </w:p>
    <w:p w14:paraId="1DDDC259" w14:textId="71312713" w:rsidR="00A962D4" w:rsidRPr="00F076E5" w:rsidRDefault="00A962D4" w:rsidP="004625A8">
      <w:pPr>
        <w:pStyle w:val="SemEspaamento"/>
        <w:jc w:val="both"/>
        <w:rPr>
          <w:rFonts w:ascii="Verdana" w:hAnsi="Verdana"/>
          <w:sz w:val="20"/>
          <w:szCs w:val="20"/>
        </w:rPr>
      </w:pPr>
      <w:r w:rsidRPr="00F076E5">
        <w:rPr>
          <w:rFonts w:ascii="Verdana" w:hAnsi="Verdana"/>
          <w:b/>
          <w:sz w:val="20"/>
          <w:szCs w:val="20"/>
        </w:rPr>
        <w:t>8.4.</w:t>
      </w:r>
      <w:r w:rsidRPr="00F076E5">
        <w:rPr>
          <w:rFonts w:ascii="Verdana" w:hAnsi="Verdana"/>
          <w:sz w:val="20"/>
          <w:szCs w:val="20"/>
        </w:rPr>
        <w:t xml:space="preserve"> As quantidades indicadas no presente termo são meramente estimativas, podendo ser alteradas, para mais ou para menos, de acordo com as necessidades do Município;</w:t>
      </w:r>
    </w:p>
    <w:p w14:paraId="696C175D" w14:textId="77777777" w:rsidR="00F076E5" w:rsidRDefault="00F076E5" w:rsidP="004625A8">
      <w:pPr>
        <w:pStyle w:val="SemEspaamento"/>
        <w:jc w:val="both"/>
        <w:rPr>
          <w:rFonts w:ascii="Verdana" w:hAnsi="Verdana"/>
          <w:b/>
          <w:sz w:val="20"/>
          <w:szCs w:val="20"/>
        </w:rPr>
      </w:pPr>
    </w:p>
    <w:p w14:paraId="5F758BE6" w14:textId="081003BD" w:rsidR="00A962D4" w:rsidRPr="00F076E5" w:rsidRDefault="00A962D4" w:rsidP="004625A8">
      <w:pPr>
        <w:pStyle w:val="SemEspaamento"/>
        <w:jc w:val="both"/>
        <w:rPr>
          <w:rFonts w:ascii="Verdana" w:hAnsi="Verdana"/>
          <w:sz w:val="20"/>
          <w:szCs w:val="20"/>
        </w:rPr>
      </w:pPr>
      <w:r w:rsidRPr="00F076E5">
        <w:rPr>
          <w:rFonts w:ascii="Verdana" w:hAnsi="Verdana"/>
          <w:b/>
          <w:sz w:val="20"/>
          <w:szCs w:val="20"/>
        </w:rPr>
        <w:lastRenderedPageBreak/>
        <w:t>8.5.</w:t>
      </w:r>
      <w:r w:rsidRPr="00F076E5">
        <w:rPr>
          <w:rFonts w:ascii="Verdana" w:hAnsi="Verdana"/>
          <w:sz w:val="20"/>
          <w:szCs w:val="20"/>
        </w:rPr>
        <w:t xml:space="preserve"> Caberá ao setor solicitante, o recebimento e a atestação da(s) Nota(s) Fiscal(is) Fatura(s) correspondentes aos fornecimentos executados, em pleno acordo com as especificações contidas no presente termo, aliado às disposições constantes da proposta da contratada.</w:t>
      </w:r>
    </w:p>
    <w:p w14:paraId="3B84DFE8" w14:textId="22B370B5" w:rsidR="00A962D4" w:rsidRDefault="00A962D4" w:rsidP="004625A8">
      <w:pPr>
        <w:pStyle w:val="corpo"/>
        <w:spacing w:before="0" w:beforeAutospacing="0" w:after="0" w:afterAutospacing="0"/>
        <w:jc w:val="both"/>
        <w:rPr>
          <w:rFonts w:ascii="Cambria" w:hAnsi="Cambria" w:cs="Arial"/>
          <w:b/>
          <w:lang w:eastAsia="ar-SA"/>
        </w:rPr>
      </w:pPr>
    </w:p>
    <w:p w14:paraId="3E415C8B" w14:textId="6FD2D075" w:rsidR="00A962D4" w:rsidRPr="00F076E5" w:rsidRDefault="00A962D4" w:rsidP="00F076E5">
      <w:pPr>
        <w:pStyle w:val="SemEspaamento"/>
        <w:rPr>
          <w:rFonts w:ascii="Verdana" w:hAnsi="Verdana"/>
          <w:b/>
          <w:bCs/>
          <w:sz w:val="20"/>
          <w:szCs w:val="20"/>
        </w:rPr>
      </w:pPr>
      <w:r w:rsidRPr="00F076E5">
        <w:rPr>
          <w:rFonts w:ascii="Verdana" w:hAnsi="Verdana"/>
          <w:b/>
          <w:bCs/>
          <w:sz w:val="20"/>
          <w:szCs w:val="20"/>
          <w:lang w:eastAsia="ar-SA"/>
        </w:rPr>
        <w:t>9.</w:t>
      </w:r>
      <w:r w:rsidRPr="00F076E5">
        <w:rPr>
          <w:rFonts w:ascii="Verdana" w:hAnsi="Verdana"/>
          <w:b/>
          <w:bCs/>
          <w:sz w:val="20"/>
          <w:szCs w:val="20"/>
        </w:rPr>
        <w:t xml:space="preserve"> DA DOTAÇÃO ORÇAMENTÁRIA</w:t>
      </w:r>
    </w:p>
    <w:p w14:paraId="1CC49BE2" w14:textId="77777777" w:rsidR="00C775C8" w:rsidRPr="00F857BA" w:rsidRDefault="00C775C8" w:rsidP="00F076E5">
      <w:pPr>
        <w:pStyle w:val="SemEspaamento"/>
        <w:rPr>
          <w:rFonts w:ascii="Verdana" w:eastAsia="Calibri" w:hAnsi="Verdana" w:cstheme="minorHAnsi"/>
          <w:color w:val="000000"/>
          <w:sz w:val="16"/>
          <w:szCs w:val="16"/>
        </w:rPr>
      </w:pPr>
    </w:p>
    <w:p w14:paraId="6C880F8B" w14:textId="454FADA0" w:rsidR="00A962D4" w:rsidRPr="00F076E5" w:rsidRDefault="00A962D4" w:rsidP="004625A8">
      <w:pPr>
        <w:pStyle w:val="SemEspaamento"/>
        <w:jc w:val="both"/>
        <w:rPr>
          <w:rFonts w:ascii="Verdana" w:hAnsi="Verdana"/>
          <w:sz w:val="20"/>
          <w:szCs w:val="20"/>
        </w:rPr>
      </w:pPr>
      <w:r w:rsidRPr="00C775C8">
        <w:rPr>
          <w:rFonts w:ascii="Verdana" w:eastAsia="Calibri" w:hAnsi="Verdana" w:cstheme="minorHAnsi"/>
          <w:b/>
          <w:bCs/>
          <w:color w:val="000000"/>
          <w:sz w:val="20"/>
          <w:szCs w:val="20"/>
        </w:rPr>
        <w:t>9.1.</w:t>
      </w:r>
      <w:r w:rsidRPr="00F076E5">
        <w:rPr>
          <w:rFonts w:ascii="Verdana" w:eastAsia="Calibri" w:hAnsi="Verdana" w:cstheme="minorHAnsi"/>
          <w:color w:val="000000"/>
          <w:sz w:val="20"/>
          <w:szCs w:val="20"/>
        </w:rPr>
        <w:t xml:space="preserve"> </w:t>
      </w:r>
      <w:r w:rsidRPr="00F076E5">
        <w:rPr>
          <w:rFonts w:ascii="Verdana" w:hAnsi="Verdana"/>
          <w:sz w:val="20"/>
          <w:szCs w:val="20"/>
        </w:rPr>
        <w:t>As despesas oriundas do objeto deste termo correrão à conta dos recursos orçamentários consignados no Orçamento Programa deste Município, com dotação suficiente, obedecendo à classificação abaixo:</w:t>
      </w:r>
    </w:p>
    <w:p w14:paraId="51602D10" w14:textId="4103E8F0" w:rsidR="0088295B" w:rsidRDefault="0088295B" w:rsidP="00A962D4">
      <w:pPr>
        <w:jc w:val="both"/>
        <w:rPr>
          <w:rFonts w:ascii="Verdana" w:hAnsi="Verdana" w:cs="Arial"/>
          <w:sz w:val="18"/>
          <w:szCs w:val="18"/>
        </w:rPr>
      </w:pPr>
    </w:p>
    <w:p w14:paraId="4E0C296F" w14:textId="77777777" w:rsidR="00F857BA" w:rsidRPr="00F857BA" w:rsidRDefault="00F857BA" w:rsidP="00A962D4">
      <w:pPr>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2137"/>
        <w:gridCol w:w="2212"/>
      </w:tblGrid>
      <w:tr w:rsidR="00A962D4" w:rsidRPr="007E1FDB" w14:paraId="59AA21EE" w14:textId="77777777" w:rsidTr="009668C9">
        <w:trPr>
          <w:jc w:val="center"/>
        </w:trPr>
        <w:tc>
          <w:tcPr>
            <w:tcW w:w="993" w:type="dxa"/>
            <w:shd w:val="clear" w:color="auto" w:fill="auto"/>
            <w:tcMar>
              <w:left w:w="57" w:type="dxa"/>
              <w:right w:w="57" w:type="dxa"/>
            </w:tcMar>
          </w:tcPr>
          <w:p w14:paraId="25DE178E" w14:textId="77777777" w:rsidR="00A962D4" w:rsidRPr="007E1FDB" w:rsidRDefault="00A962D4" w:rsidP="009668C9">
            <w:pPr>
              <w:rPr>
                <w:rFonts w:ascii="Cambria" w:hAnsi="Cambria" w:cs="Arial"/>
                <w:bCs/>
                <w:iCs/>
                <w:sz w:val="24"/>
                <w:szCs w:val="24"/>
                <w:lang w:val="en-US"/>
              </w:rPr>
            </w:pPr>
            <w:r w:rsidRPr="007E1FDB">
              <w:rPr>
                <w:rFonts w:ascii="Cambria" w:hAnsi="Cambria" w:cs="Arial"/>
                <w:bCs/>
                <w:iCs/>
                <w:sz w:val="24"/>
                <w:szCs w:val="24"/>
                <w:lang w:val="en-US"/>
              </w:rPr>
              <w:t>UO</w:t>
            </w:r>
          </w:p>
        </w:tc>
        <w:tc>
          <w:tcPr>
            <w:tcW w:w="3969" w:type="dxa"/>
            <w:shd w:val="clear" w:color="auto" w:fill="auto"/>
            <w:tcMar>
              <w:left w:w="57" w:type="dxa"/>
              <w:right w:w="57" w:type="dxa"/>
            </w:tcMar>
          </w:tcPr>
          <w:p w14:paraId="543A7C80" w14:textId="77777777" w:rsidR="00A962D4" w:rsidRPr="007E1FDB" w:rsidRDefault="00A962D4" w:rsidP="00C775C8">
            <w:pPr>
              <w:jc w:val="center"/>
              <w:rPr>
                <w:rFonts w:ascii="Cambria" w:hAnsi="Cambria" w:cs="Arial"/>
                <w:bCs/>
                <w:iCs/>
                <w:sz w:val="24"/>
                <w:szCs w:val="24"/>
                <w:lang w:val="en-US"/>
              </w:rPr>
            </w:pPr>
            <w:r w:rsidRPr="007E1FDB">
              <w:rPr>
                <w:rFonts w:ascii="Cambria" w:hAnsi="Cambria" w:cs="Arial"/>
                <w:bCs/>
                <w:iCs/>
                <w:sz w:val="24"/>
                <w:szCs w:val="24"/>
                <w:lang w:val="en-US"/>
              </w:rPr>
              <w:t>PROJETO OU ATIVIDADE</w:t>
            </w:r>
          </w:p>
        </w:tc>
        <w:tc>
          <w:tcPr>
            <w:tcW w:w="2137" w:type="dxa"/>
            <w:shd w:val="clear" w:color="auto" w:fill="auto"/>
            <w:tcMar>
              <w:left w:w="57" w:type="dxa"/>
              <w:right w:w="57" w:type="dxa"/>
            </w:tcMar>
          </w:tcPr>
          <w:p w14:paraId="62C71323" w14:textId="77777777" w:rsidR="00A962D4" w:rsidRPr="007E1FDB" w:rsidRDefault="00A962D4" w:rsidP="009668C9">
            <w:pPr>
              <w:rPr>
                <w:rFonts w:ascii="Cambria" w:hAnsi="Cambria" w:cs="Arial"/>
                <w:bCs/>
                <w:iCs/>
                <w:sz w:val="24"/>
                <w:szCs w:val="24"/>
                <w:lang w:val="en-US"/>
              </w:rPr>
            </w:pPr>
            <w:r w:rsidRPr="007E1FDB">
              <w:rPr>
                <w:rFonts w:ascii="Cambria" w:hAnsi="Cambria" w:cs="Arial"/>
                <w:bCs/>
                <w:iCs/>
                <w:sz w:val="24"/>
                <w:szCs w:val="24"/>
                <w:lang w:val="en-US"/>
              </w:rPr>
              <w:t>CLASSIFICAÇÃO ECONOMICA</w:t>
            </w:r>
          </w:p>
        </w:tc>
        <w:tc>
          <w:tcPr>
            <w:tcW w:w="2212" w:type="dxa"/>
            <w:shd w:val="clear" w:color="auto" w:fill="auto"/>
            <w:tcMar>
              <w:left w:w="57" w:type="dxa"/>
              <w:right w:w="57" w:type="dxa"/>
            </w:tcMar>
          </w:tcPr>
          <w:p w14:paraId="0A36215A" w14:textId="77777777" w:rsidR="00A962D4" w:rsidRPr="007E1FDB" w:rsidRDefault="00A962D4" w:rsidP="009668C9">
            <w:pPr>
              <w:rPr>
                <w:rFonts w:ascii="Cambria" w:hAnsi="Cambria" w:cs="Arial"/>
                <w:bCs/>
                <w:iCs/>
                <w:sz w:val="24"/>
                <w:szCs w:val="24"/>
                <w:lang w:val="en-US"/>
              </w:rPr>
            </w:pPr>
            <w:r w:rsidRPr="007E1FDB">
              <w:rPr>
                <w:rFonts w:ascii="Cambria" w:hAnsi="Cambria" w:cs="Arial"/>
                <w:bCs/>
                <w:iCs/>
                <w:sz w:val="24"/>
                <w:szCs w:val="24"/>
                <w:lang w:val="en-US"/>
              </w:rPr>
              <w:t>FONTE DE RECURSOS</w:t>
            </w:r>
          </w:p>
        </w:tc>
      </w:tr>
      <w:tr w:rsidR="00A962D4" w:rsidRPr="007E1FDB" w14:paraId="3B574CAA" w14:textId="77777777" w:rsidTr="009668C9">
        <w:trPr>
          <w:jc w:val="center"/>
        </w:trPr>
        <w:tc>
          <w:tcPr>
            <w:tcW w:w="993" w:type="dxa"/>
            <w:shd w:val="clear" w:color="auto" w:fill="auto"/>
            <w:tcMar>
              <w:left w:w="57" w:type="dxa"/>
              <w:right w:w="57" w:type="dxa"/>
            </w:tcMar>
          </w:tcPr>
          <w:p w14:paraId="6EE4960D" w14:textId="77777777" w:rsidR="00A962D4" w:rsidRPr="007E1FDB" w:rsidRDefault="00A962D4" w:rsidP="009668C9">
            <w:pPr>
              <w:rPr>
                <w:rFonts w:ascii="Cambria" w:hAnsi="Cambria"/>
                <w:sz w:val="24"/>
                <w:szCs w:val="24"/>
              </w:rPr>
            </w:pPr>
          </w:p>
        </w:tc>
        <w:tc>
          <w:tcPr>
            <w:tcW w:w="3969" w:type="dxa"/>
            <w:shd w:val="clear" w:color="auto" w:fill="auto"/>
            <w:tcMar>
              <w:left w:w="57" w:type="dxa"/>
              <w:right w:w="57" w:type="dxa"/>
            </w:tcMar>
          </w:tcPr>
          <w:p w14:paraId="525D74D2" w14:textId="77777777" w:rsidR="00A962D4" w:rsidRPr="007E1FDB" w:rsidRDefault="00A962D4" w:rsidP="009668C9">
            <w:pPr>
              <w:rPr>
                <w:rFonts w:ascii="Cambria" w:hAnsi="Cambria" w:cs="Arial"/>
                <w:bCs/>
                <w:iCs/>
                <w:sz w:val="24"/>
                <w:szCs w:val="24"/>
              </w:rPr>
            </w:pPr>
          </w:p>
        </w:tc>
        <w:tc>
          <w:tcPr>
            <w:tcW w:w="2137" w:type="dxa"/>
            <w:shd w:val="clear" w:color="auto" w:fill="auto"/>
            <w:tcMar>
              <w:left w:w="57" w:type="dxa"/>
              <w:right w:w="57" w:type="dxa"/>
            </w:tcMar>
          </w:tcPr>
          <w:p w14:paraId="66577F1E" w14:textId="77777777" w:rsidR="00A962D4" w:rsidRPr="007E1FDB" w:rsidRDefault="00A962D4" w:rsidP="009668C9">
            <w:pPr>
              <w:rPr>
                <w:rFonts w:ascii="Cambria" w:hAnsi="Cambria"/>
                <w:sz w:val="24"/>
                <w:szCs w:val="24"/>
              </w:rPr>
            </w:pPr>
          </w:p>
        </w:tc>
        <w:tc>
          <w:tcPr>
            <w:tcW w:w="2212" w:type="dxa"/>
            <w:shd w:val="clear" w:color="auto" w:fill="auto"/>
            <w:tcMar>
              <w:left w:w="57" w:type="dxa"/>
              <w:right w:w="57" w:type="dxa"/>
            </w:tcMar>
          </w:tcPr>
          <w:p w14:paraId="45B49224" w14:textId="77777777" w:rsidR="00A962D4" w:rsidRPr="007E1FDB" w:rsidRDefault="00A962D4" w:rsidP="009668C9">
            <w:pPr>
              <w:rPr>
                <w:rFonts w:ascii="Cambria" w:hAnsi="Cambria"/>
                <w:sz w:val="24"/>
                <w:szCs w:val="24"/>
              </w:rPr>
            </w:pPr>
          </w:p>
        </w:tc>
      </w:tr>
    </w:tbl>
    <w:p w14:paraId="17FC9434" w14:textId="439E76E4" w:rsidR="00C775C8" w:rsidRDefault="00A962D4" w:rsidP="00C775C8">
      <w:pPr>
        <w:ind w:right="-81"/>
        <w:jc w:val="both"/>
        <w:rPr>
          <w:rFonts w:ascii="Cambria" w:hAnsi="Cambria" w:cs="Arial"/>
          <w:b/>
          <w:sz w:val="24"/>
          <w:szCs w:val="24"/>
          <w:lang w:eastAsia="ar-SA"/>
        </w:rPr>
      </w:pPr>
      <w:r w:rsidRPr="007E1FDB">
        <w:rPr>
          <w:rFonts w:ascii="Cambria" w:hAnsi="Cambria" w:cs="Arial"/>
          <w:b/>
          <w:sz w:val="24"/>
          <w:szCs w:val="24"/>
          <w:lang w:eastAsia="ar-SA"/>
        </w:rPr>
        <w:t xml:space="preserve"> </w:t>
      </w:r>
    </w:p>
    <w:p w14:paraId="3143F46D" w14:textId="77777777" w:rsidR="00F857BA" w:rsidRPr="00F857BA" w:rsidRDefault="00F857BA" w:rsidP="00C775C8">
      <w:pPr>
        <w:ind w:right="-81"/>
        <w:jc w:val="both"/>
        <w:rPr>
          <w:rFonts w:ascii="Cambria" w:hAnsi="Cambria" w:cs="Arial"/>
          <w:b/>
          <w:sz w:val="16"/>
          <w:szCs w:val="16"/>
          <w:lang w:eastAsia="ar-SA"/>
        </w:rPr>
      </w:pPr>
    </w:p>
    <w:p w14:paraId="17377402" w14:textId="59687926" w:rsidR="00A962D4" w:rsidRPr="00C775C8" w:rsidRDefault="00A962D4" w:rsidP="00C775C8">
      <w:pPr>
        <w:pStyle w:val="SemEspaamento"/>
        <w:rPr>
          <w:rFonts w:ascii="Verdana" w:hAnsi="Verdana"/>
          <w:b/>
          <w:bCs/>
          <w:sz w:val="20"/>
          <w:szCs w:val="20"/>
          <w:lang w:eastAsia="ar-SA"/>
        </w:rPr>
      </w:pPr>
      <w:r w:rsidRPr="00C775C8">
        <w:rPr>
          <w:rFonts w:ascii="Verdana" w:hAnsi="Verdana"/>
          <w:b/>
          <w:bCs/>
          <w:sz w:val="20"/>
          <w:szCs w:val="20"/>
          <w:lang w:eastAsia="ar-SA"/>
        </w:rPr>
        <w:t>10. DAS OBRIGAÇÕES DAS PARTES</w:t>
      </w:r>
    </w:p>
    <w:p w14:paraId="79E290BE" w14:textId="77777777" w:rsidR="00C775C8" w:rsidRPr="00C775C8" w:rsidRDefault="00C775C8" w:rsidP="00C775C8">
      <w:pPr>
        <w:pStyle w:val="SemEspaamento"/>
        <w:rPr>
          <w:rFonts w:ascii="Verdana" w:eastAsiaTheme="minorHAnsi" w:hAnsi="Verdana" w:cstheme="minorHAnsi"/>
          <w:bCs/>
          <w:sz w:val="20"/>
          <w:szCs w:val="20"/>
        </w:rPr>
      </w:pPr>
    </w:p>
    <w:p w14:paraId="456A1BF6" w14:textId="26007057" w:rsidR="00A962D4" w:rsidRPr="00C775C8" w:rsidRDefault="00A962D4" w:rsidP="004625A8">
      <w:pPr>
        <w:pStyle w:val="SemEspaamento"/>
        <w:jc w:val="both"/>
        <w:rPr>
          <w:rFonts w:ascii="Verdana" w:hAnsi="Verdana"/>
          <w:sz w:val="20"/>
          <w:szCs w:val="20"/>
        </w:rPr>
      </w:pPr>
      <w:r w:rsidRPr="00C775C8">
        <w:rPr>
          <w:rFonts w:ascii="Verdana" w:eastAsiaTheme="minorHAnsi" w:hAnsi="Verdana" w:cstheme="minorHAnsi"/>
          <w:b/>
          <w:bCs/>
          <w:sz w:val="20"/>
          <w:szCs w:val="20"/>
        </w:rPr>
        <w:t>10.1.</w:t>
      </w:r>
      <w:r w:rsidRPr="00C775C8">
        <w:rPr>
          <w:rFonts w:ascii="Verdana" w:eastAsiaTheme="minorHAnsi" w:hAnsi="Verdana" w:cstheme="minorHAnsi"/>
          <w:bCs/>
          <w:sz w:val="20"/>
          <w:szCs w:val="20"/>
        </w:rPr>
        <w:t xml:space="preserve"> </w:t>
      </w:r>
      <w:r w:rsidRPr="00C775C8">
        <w:rPr>
          <w:rFonts w:ascii="Verdana" w:hAnsi="Verdana"/>
          <w:sz w:val="20"/>
          <w:szCs w:val="20"/>
        </w:rPr>
        <w:t>O fornecedor, durante a vigência contratual, compromete-se a:</w:t>
      </w:r>
    </w:p>
    <w:p w14:paraId="12BF7ECB" w14:textId="6315034B" w:rsidR="00A962D4" w:rsidRDefault="00A962D4" w:rsidP="004625A8">
      <w:pPr>
        <w:pStyle w:val="SemEspaamento"/>
        <w:jc w:val="both"/>
        <w:rPr>
          <w:rFonts w:ascii="Verdana" w:eastAsiaTheme="minorHAnsi" w:hAnsi="Verdana" w:cstheme="minorHAnsi"/>
          <w:bCs/>
          <w:sz w:val="20"/>
          <w:szCs w:val="20"/>
        </w:rPr>
      </w:pPr>
      <w:r w:rsidRPr="00C775C8">
        <w:rPr>
          <w:rFonts w:ascii="Verdana" w:eastAsiaTheme="minorHAnsi" w:hAnsi="Verdana" w:cstheme="minorHAnsi"/>
          <w:bCs/>
          <w:sz w:val="20"/>
          <w:szCs w:val="20"/>
        </w:rPr>
        <w:t>Cumprir rigorosamente a programação de fornecimento emitida pela Secretaria Municipal de Educação, sob a responsabilidade técnica do Nutricionista do município, quanto a datas, horários, locais, quantidades e qualidade dos produtos a serem entregues;</w:t>
      </w:r>
    </w:p>
    <w:p w14:paraId="382C4E4E" w14:textId="77777777" w:rsidR="00C775C8" w:rsidRPr="00C775C8" w:rsidRDefault="00C775C8" w:rsidP="004625A8">
      <w:pPr>
        <w:pStyle w:val="SemEspaamento"/>
        <w:jc w:val="both"/>
        <w:rPr>
          <w:rFonts w:ascii="Verdana" w:eastAsiaTheme="minorHAnsi" w:hAnsi="Verdana" w:cstheme="minorHAnsi"/>
          <w:bCs/>
          <w:sz w:val="20"/>
          <w:szCs w:val="20"/>
        </w:rPr>
      </w:pPr>
    </w:p>
    <w:p w14:paraId="576FDDBA" w14:textId="16C4DC0F" w:rsidR="00A962D4" w:rsidRDefault="00A962D4" w:rsidP="004625A8">
      <w:pPr>
        <w:pStyle w:val="SemEspaamento"/>
        <w:jc w:val="both"/>
        <w:rPr>
          <w:rFonts w:ascii="Verdana" w:eastAsiaTheme="minorHAnsi" w:hAnsi="Verdana" w:cstheme="minorHAnsi"/>
          <w:sz w:val="20"/>
          <w:szCs w:val="20"/>
        </w:rPr>
      </w:pPr>
      <w:r w:rsidRPr="00C775C8">
        <w:rPr>
          <w:rFonts w:ascii="Verdana" w:eastAsiaTheme="minorHAnsi" w:hAnsi="Verdana" w:cstheme="minorHAnsi"/>
          <w:sz w:val="20"/>
          <w:szCs w:val="20"/>
        </w:rPr>
        <w:t>Garantir a qualidade dos produtos a serem fornecidos, devendo estar em perfeitas condições de consumo, e ainda, quando solicitado, substituir prontamente e sem ônus adicionais para a administração, os produtos rejeitados e que porventura não atendam aos requisitos contratados, providenciando, também, a mercadoria que no momento possa estar em falta em seu estabelecimento;</w:t>
      </w:r>
    </w:p>
    <w:p w14:paraId="193AD723" w14:textId="77777777" w:rsidR="00C775C8" w:rsidRPr="00C775C8" w:rsidRDefault="00C775C8" w:rsidP="004625A8">
      <w:pPr>
        <w:pStyle w:val="SemEspaamento"/>
        <w:jc w:val="both"/>
        <w:rPr>
          <w:rFonts w:ascii="Verdana" w:eastAsiaTheme="minorHAnsi" w:hAnsi="Verdana" w:cstheme="minorHAnsi"/>
          <w:bCs/>
          <w:sz w:val="20"/>
          <w:szCs w:val="20"/>
        </w:rPr>
      </w:pPr>
    </w:p>
    <w:p w14:paraId="799A1A4F" w14:textId="301E1F7A" w:rsidR="00A962D4" w:rsidRDefault="00A962D4" w:rsidP="004625A8">
      <w:pPr>
        <w:pStyle w:val="SemEspaamento"/>
        <w:jc w:val="both"/>
        <w:rPr>
          <w:rFonts w:ascii="Verdana" w:hAnsi="Verdana" w:cs="Verdana"/>
          <w:sz w:val="20"/>
          <w:szCs w:val="20"/>
        </w:rPr>
      </w:pPr>
      <w:r w:rsidRPr="00C775C8">
        <w:rPr>
          <w:rFonts w:ascii="Verdana" w:hAnsi="Verdana" w:cs="Verdana"/>
          <w:sz w:val="20"/>
          <w:szCs w:val="20"/>
        </w:rPr>
        <w:t xml:space="preserve">Manter, durante toda a execução do contrato, as exigências de habilitação ou condições determinadas no procedimento da licitação que </w:t>
      </w:r>
      <w:r w:rsidRPr="00C775C8">
        <w:rPr>
          <w:rFonts w:ascii="Verdana" w:hAnsi="Verdana" w:cs="Verdana"/>
          <w:sz w:val="20"/>
          <w:szCs w:val="20"/>
        </w:rPr>
        <w:lastRenderedPageBreak/>
        <w:t>deu origem ao presente Contrato, sob pena de sua rescisão e aplicação das penalidades ora previstas;</w:t>
      </w:r>
    </w:p>
    <w:p w14:paraId="0EAA507C" w14:textId="1704CD25" w:rsidR="004625A8" w:rsidRDefault="004625A8" w:rsidP="004625A8">
      <w:pPr>
        <w:pStyle w:val="SemEspaamento"/>
        <w:jc w:val="both"/>
        <w:rPr>
          <w:rFonts w:ascii="Verdana" w:hAnsi="Verdana"/>
          <w:color w:val="000000"/>
          <w:sz w:val="20"/>
          <w:szCs w:val="20"/>
        </w:rPr>
      </w:pPr>
    </w:p>
    <w:p w14:paraId="2E3ECC39" w14:textId="3A2D80FF" w:rsidR="00F857BA" w:rsidRDefault="00F857BA" w:rsidP="004625A8">
      <w:pPr>
        <w:pStyle w:val="SemEspaamento"/>
        <w:jc w:val="both"/>
        <w:rPr>
          <w:rFonts w:ascii="Verdana" w:hAnsi="Verdana"/>
          <w:color w:val="000000"/>
          <w:sz w:val="20"/>
          <w:szCs w:val="20"/>
        </w:rPr>
      </w:pPr>
    </w:p>
    <w:p w14:paraId="7EBA8BC0" w14:textId="77777777" w:rsidR="00F857BA" w:rsidRPr="00C775C8" w:rsidRDefault="00F857BA" w:rsidP="004625A8">
      <w:pPr>
        <w:pStyle w:val="SemEspaamento"/>
        <w:jc w:val="both"/>
        <w:rPr>
          <w:rFonts w:ascii="Verdana" w:hAnsi="Verdana"/>
          <w:color w:val="000000"/>
          <w:sz w:val="20"/>
          <w:szCs w:val="20"/>
        </w:rPr>
      </w:pPr>
    </w:p>
    <w:p w14:paraId="27F03E90" w14:textId="015C0939" w:rsidR="00A962D4" w:rsidRDefault="00A962D4" w:rsidP="004625A8">
      <w:pPr>
        <w:pStyle w:val="SemEspaamento"/>
        <w:jc w:val="both"/>
        <w:rPr>
          <w:rFonts w:ascii="Verdana" w:hAnsi="Verdana"/>
          <w:color w:val="000000"/>
          <w:sz w:val="20"/>
          <w:szCs w:val="20"/>
        </w:rPr>
      </w:pPr>
      <w:r w:rsidRPr="00C775C8">
        <w:rPr>
          <w:rFonts w:ascii="Verdana" w:hAnsi="Verdana" w:cs="Verdana"/>
          <w:sz w:val="20"/>
          <w:szCs w:val="20"/>
        </w:rPr>
        <w:t>Alocar todos os recursos necessários para se obter um perfeito fornecimento, de forma plena e satisfatória, sem ônus adicionais de qualquer natureza à Contratante</w:t>
      </w:r>
      <w:r w:rsidRPr="00C775C8">
        <w:rPr>
          <w:rFonts w:ascii="Verdana" w:hAnsi="Verdana"/>
          <w:color w:val="000000"/>
          <w:sz w:val="20"/>
          <w:szCs w:val="20"/>
        </w:rPr>
        <w:t>;</w:t>
      </w:r>
    </w:p>
    <w:p w14:paraId="42DA8954" w14:textId="54D32924" w:rsidR="00C775C8" w:rsidRDefault="00C775C8" w:rsidP="004625A8">
      <w:pPr>
        <w:pStyle w:val="SemEspaamento"/>
        <w:jc w:val="both"/>
        <w:rPr>
          <w:rFonts w:ascii="Verdana" w:hAnsi="Verdana"/>
          <w:color w:val="000000"/>
          <w:sz w:val="20"/>
          <w:szCs w:val="20"/>
        </w:rPr>
      </w:pPr>
    </w:p>
    <w:p w14:paraId="469CE983" w14:textId="08466FC0" w:rsidR="00A962D4" w:rsidRDefault="00A962D4" w:rsidP="004625A8">
      <w:pPr>
        <w:pStyle w:val="SemEspaamento"/>
        <w:jc w:val="both"/>
        <w:rPr>
          <w:rFonts w:ascii="Verdana" w:hAnsi="Verdana"/>
          <w:color w:val="000000"/>
          <w:sz w:val="20"/>
          <w:szCs w:val="20"/>
        </w:rPr>
      </w:pPr>
      <w:r w:rsidRPr="00C775C8">
        <w:rPr>
          <w:rFonts w:ascii="Verdana" w:hAnsi="Verdana" w:cs="Verdana"/>
          <w:sz w:val="20"/>
          <w:szCs w:val="20"/>
        </w:rPr>
        <w:t>Responsabilizar-se por todas as despesas, obrigações e tributos decorrentes da execução do Contrato, inclusive as de natureza trabalhista, devendo, quando solicitado, fornecer à Contratante comprovante de quitação com os órgãos competentes</w:t>
      </w:r>
      <w:r w:rsidRPr="00C775C8">
        <w:rPr>
          <w:rFonts w:ascii="Verdana" w:hAnsi="Verdana"/>
          <w:color w:val="000000"/>
          <w:sz w:val="20"/>
          <w:szCs w:val="20"/>
        </w:rPr>
        <w:t>;</w:t>
      </w:r>
    </w:p>
    <w:p w14:paraId="0CB72035" w14:textId="7C4D48DD" w:rsidR="00A962D4" w:rsidRDefault="00A962D4" w:rsidP="004625A8">
      <w:pPr>
        <w:pStyle w:val="SemEspaamento"/>
        <w:jc w:val="both"/>
        <w:rPr>
          <w:rFonts w:ascii="Verdana" w:hAnsi="Verdana" w:cs="Verdana"/>
          <w:sz w:val="20"/>
          <w:szCs w:val="20"/>
        </w:rPr>
      </w:pPr>
      <w:r w:rsidRPr="00C775C8">
        <w:rPr>
          <w:rFonts w:ascii="Verdana" w:hAnsi="Verdana" w:cs="Verdana"/>
          <w:sz w:val="20"/>
          <w:szCs w:val="20"/>
        </w:rPr>
        <w:t>Responsabilizar-se por eventuais multas, municipais, estaduais e federais, decorrentes de faltas por ela cometidas na execução do Contrato;</w:t>
      </w:r>
    </w:p>
    <w:p w14:paraId="3BF14BF5" w14:textId="77777777" w:rsidR="00C775C8" w:rsidRPr="00C775C8" w:rsidRDefault="00C775C8" w:rsidP="004625A8">
      <w:pPr>
        <w:pStyle w:val="SemEspaamento"/>
        <w:jc w:val="both"/>
        <w:rPr>
          <w:rFonts w:ascii="Verdana" w:hAnsi="Verdana"/>
          <w:color w:val="000000"/>
          <w:sz w:val="20"/>
          <w:szCs w:val="20"/>
        </w:rPr>
      </w:pPr>
    </w:p>
    <w:p w14:paraId="685B4E05" w14:textId="32FBD1A4" w:rsidR="00A962D4" w:rsidRDefault="00A962D4" w:rsidP="004625A8">
      <w:pPr>
        <w:pStyle w:val="SemEspaamento"/>
        <w:jc w:val="both"/>
        <w:rPr>
          <w:rFonts w:ascii="Verdana" w:hAnsi="Verdana"/>
          <w:sz w:val="20"/>
          <w:szCs w:val="20"/>
        </w:rPr>
      </w:pPr>
      <w:r w:rsidRPr="00C775C8">
        <w:rPr>
          <w:rFonts w:ascii="Verdana" w:hAnsi="Verdana"/>
          <w:sz w:val="20"/>
          <w:szCs w:val="20"/>
        </w:rPr>
        <w:t>Responsabilizar-se pelos danos causados diretamente à Secretaria ou a terceiros decorrentes de sua culpa ou dolo na execução do Contrato não excluindo ou reduzindo essa responsabilidade a fiscalização ou o acompanhamento pela Contratante;</w:t>
      </w:r>
    </w:p>
    <w:p w14:paraId="01A6600A" w14:textId="77777777" w:rsidR="00C775C8" w:rsidRPr="00C775C8" w:rsidRDefault="00C775C8" w:rsidP="004625A8">
      <w:pPr>
        <w:pStyle w:val="SemEspaamento"/>
        <w:jc w:val="both"/>
        <w:rPr>
          <w:rFonts w:ascii="Verdana" w:hAnsi="Verdana"/>
          <w:sz w:val="20"/>
          <w:szCs w:val="20"/>
        </w:rPr>
      </w:pPr>
    </w:p>
    <w:p w14:paraId="11CCFB92" w14:textId="66BF22D7" w:rsidR="00A962D4" w:rsidRDefault="00A962D4" w:rsidP="004625A8">
      <w:pPr>
        <w:pStyle w:val="SemEspaamento"/>
        <w:jc w:val="both"/>
        <w:rPr>
          <w:rFonts w:ascii="Verdana" w:hAnsi="Verdana"/>
          <w:sz w:val="20"/>
          <w:szCs w:val="20"/>
        </w:rPr>
      </w:pPr>
      <w:r w:rsidRPr="00C775C8">
        <w:rPr>
          <w:rFonts w:ascii="Verdana" w:hAnsi="Verdana"/>
          <w:sz w:val="20"/>
          <w:szCs w:val="20"/>
        </w:rPr>
        <w:t>Responsabilizar-se pela obtenção de Alvarás, Licenças ou quaisquer outros Termos de Autorização que se façam necessários à execução do Contrato;</w:t>
      </w:r>
    </w:p>
    <w:p w14:paraId="4DA88FB0" w14:textId="77777777" w:rsidR="00C775C8" w:rsidRPr="00C775C8" w:rsidRDefault="00C775C8" w:rsidP="004625A8">
      <w:pPr>
        <w:pStyle w:val="SemEspaamento"/>
        <w:jc w:val="both"/>
        <w:rPr>
          <w:rFonts w:ascii="Verdana" w:hAnsi="Verdana"/>
          <w:sz w:val="20"/>
          <w:szCs w:val="20"/>
        </w:rPr>
      </w:pPr>
    </w:p>
    <w:p w14:paraId="7FDBDD23" w14:textId="569D225C" w:rsidR="00A962D4" w:rsidRDefault="00A962D4" w:rsidP="004625A8">
      <w:pPr>
        <w:pStyle w:val="SemEspaamento"/>
        <w:jc w:val="both"/>
        <w:rPr>
          <w:rFonts w:ascii="Verdana" w:hAnsi="Verdana"/>
          <w:sz w:val="20"/>
          <w:szCs w:val="20"/>
        </w:rPr>
      </w:pPr>
      <w:r w:rsidRPr="00C775C8">
        <w:rPr>
          <w:rFonts w:ascii="Verdana" w:hAnsi="Verdana"/>
          <w:sz w:val="20"/>
          <w:szCs w:val="20"/>
        </w:rPr>
        <w:t>Executar fielmente o objeto contratado e o prazo estipulado;</w:t>
      </w:r>
    </w:p>
    <w:p w14:paraId="653C11F0" w14:textId="77777777" w:rsidR="00C775C8" w:rsidRPr="00C775C8" w:rsidRDefault="00C775C8" w:rsidP="004625A8">
      <w:pPr>
        <w:pStyle w:val="SemEspaamento"/>
        <w:jc w:val="both"/>
        <w:rPr>
          <w:rFonts w:ascii="Verdana" w:hAnsi="Verdana"/>
          <w:sz w:val="20"/>
          <w:szCs w:val="20"/>
        </w:rPr>
      </w:pPr>
    </w:p>
    <w:p w14:paraId="30BF8466" w14:textId="6F9FC1B6" w:rsidR="00A962D4" w:rsidRDefault="00A962D4" w:rsidP="004625A8">
      <w:pPr>
        <w:pStyle w:val="SemEspaamento"/>
        <w:jc w:val="both"/>
        <w:rPr>
          <w:rFonts w:ascii="Verdana" w:hAnsi="Verdana"/>
          <w:sz w:val="20"/>
          <w:szCs w:val="20"/>
        </w:rPr>
      </w:pPr>
      <w:r w:rsidRPr="00C775C8">
        <w:rPr>
          <w:rFonts w:ascii="Verdana" w:hAnsi="Verdana"/>
          <w:sz w:val="20"/>
          <w:szCs w:val="20"/>
        </w:rPr>
        <w:t>Não transferir a outrem, no todo ou em parte, o Contrato firmado com a Contratante, sem prévia e expressa anuência;</w:t>
      </w:r>
    </w:p>
    <w:p w14:paraId="5ED764E4" w14:textId="77777777" w:rsidR="004625A8" w:rsidRPr="00C775C8" w:rsidRDefault="004625A8" w:rsidP="004625A8">
      <w:pPr>
        <w:pStyle w:val="SemEspaamento"/>
        <w:jc w:val="both"/>
        <w:rPr>
          <w:rFonts w:ascii="Verdana" w:hAnsi="Verdana"/>
          <w:sz w:val="20"/>
          <w:szCs w:val="20"/>
        </w:rPr>
      </w:pPr>
    </w:p>
    <w:p w14:paraId="3E46FA1F" w14:textId="4C892151" w:rsidR="00A962D4" w:rsidRDefault="00A962D4" w:rsidP="004625A8">
      <w:pPr>
        <w:pStyle w:val="SemEspaamento"/>
        <w:jc w:val="both"/>
        <w:rPr>
          <w:rFonts w:ascii="Verdana" w:hAnsi="Verdana"/>
          <w:sz w:val="20"/>
          <w:szCs w:val="20"/>
        </w:rPr>
      </w:pPr>
      <w:r w:rsidRPr="00C775C8">
        <w:rPr>
          <w:rFonts w:ascii="Verdana" w:hAnsi="Verdana"/>
          <w:sz w:val="20"/>
          <w:szCs w:val="20"/>
        </w:rPr>
        <w:t>Não realizar associação com outrem, cessão ou transferência total ou parcial, bem como a fusão, cisão ou incorporação, sem prévia a expressa anuência do Contratante.</w:t>
      </w:r>
    </w:p>
    <w:p w14:paraId="43D0074D" w14:textId="77777777" w:rsidR="00C775C8" w:rsidRPr="00C775C8" w:rsidRDefault="00C775C8" w:rsidP="004625A8">
      <w:pPr>
        <w:pStyle w:val="SemEspaamento"/>
        <w:jc w:val="both"/>
        <w:rPr>
          <w:rFonts w:ascii="Verdana" w:hAnsi="Verdana"/>
          <w:sz w:val="20"/>
          <w:szCs w:val="20"/>
        </w:rPr>
      </w:pPr>
    </w:p>
    <w:p w14:paraId="43F65286" w14:textId="77777777" w:rsidR="00A962D4" w:rsidRPr="00C775C8" w:rsidRDefault="00A962D4" w:rsidP="004625A8">
      <w:pPr>
        <w:pStyle w:val="SemEspaamento"/>
        <w:jc w:val="both"/>
        <w:rPr>
          <w:rFonts w:ascii="Verdana" w:hAnsi="Verdana"/>
          <w:sz w:val="20"/>
          <w:szCs w:val="20"/>
        </w:rPr>
      </w:pPr>
      <w:r w:rsidRPr="00C775C8">
        <w:rPr>
          <w:rFonts w:ascii="Verdana" w:hAnsi="Verdana"/>
          <w:b/>
          <w:bCs/>
          <w:sz w:val="20"/>
          <w:szCs w:val="20"/>
        </w:rPr>
        <w:t>10.2.</w:t>
      </w:r>
      <w:r w:rsidRPr="00C775C8">
        <w:rPr>
          <w:rFonts w:ascii="Verdana" w:hAnsi="Verdana"/>
          <w:sz w:val="20"/>
          <w:szCs w:val="20"/>
        </w:rPr>
        <w:t xml:space="preserve"> O Município, durante a vigência contratual, compromete-se a:</w:t>
      </w:r>
    </w:p>
    <w:p w14:paraId="5BC8C1A9" w14:textId="71ADABAE"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Efetuar o pagamento nas condições e preço pactuados;</w:t>
      </w:r>
    </w:p>
    <w:p w14:paraId="2EA02F7E" w14:textId="77777777" w:rsidR="0088295B" w:rsidRPr="00C775C8" w:rsidRDefault="0088295B" w:rsidP="004625A8">
      <w:pPr>
        <w:pStyle w:val="SemEspaamento"/>
        <w:jc w:val="both"/>
        <w:rPr>
          <w:rFonts w:ascii="Verdana" w:hAnsi="Verdana"/>
          <w:sz w:val="20"/>
          <w:szCs w:val="20"/>
        </w:rPr>
      </w:pPr>
    </w:p>
    <w:p w14:paraId="3FBA4836" w14:textId="1EB4FDE0" w:rsidR="00A962D4" w:rsidRDefault="00A962D4" w:rsidP="004625A8">
      <w:pPr>
        <w:pStyle w:val="SemEspaamento"/>
        <w:jc w:val="both"/>
        <w:rPr>
          <w:rFonts w:ascii="Verdana" w:hAnsi="Verdana"/>
          <w:bCs/>
          <w:sz w:val="20"/>
          <w:szCs w:val="20"/>
        </w:rPr>
      </w:pPr>
      <w:r w:rsidRPr="00C775C8">
        <w:rPr>
          <w:rFonts w:ascii="Verdana" w:hAnsi="Verdana"/>
          <w:bCs/>
          <w:sz w:val="20"/>
          <w:szCs w:val="20"/>
        </w:rPr>
        <w:t>Proporcionar à CONTRATADA todas as condições necessárias ao pleno cumprimento das obrigações decorrentes do presente Contrato, consoante estabelece a Lei nº 8.666/93;</w:t>
      </w:r>
    </w:p>
    <w:p w14:paraId="207C393E" w14:textId="77777777" w:rsidR="00C775C8" w:rsidRPr="00C775C8" w:rsidRDefault="00C775C8" w:rsidP="004625A8">
      <w:pPr>
        <w:pStyle w:val="SemEspaamento"/>
        <w:jc w:val="both"/>
        <w:rPr>
          <w:rFonts w:ascii="Verdana" w:hAnsi="Verdana"/>
          <w:bCs/>
          <w:sz w:val="20"/>
          <w:szCs w:val="20"/>
        </w:rPr>
      </w:pPr>
    </w:p>
    <w:p w14:paraId="687114F5" w14:textId="58ACC235" w:rsidR="00A962D4" w:rsidRDefault="00A962D4" w:rsidP="004625A8">
      <w:pPr>
        <w:pStyle w:val="SemEspaamento"/>
        <w:jc w:val="both"/>
        <w:rPr>
          <w:rFonts w:ascii="Verdana" w:hAnsi="Verdana"/>
          <w:bCs/>
          <w:sz w:val="20"/>
          <w:szCs w:val="20"/>
        </w:rPr>
      </w:pPr>
      <w:r w:rsidRPr="00C775C8">
        <w:rPr>
          <w:rFonts w:ascii="Verdana" w:hAnsi="Verdana"/>
          <w:bCs/>
          <w:sz w:val="20"/>
          <w:szCs w:val="20"/>
        </w:rPr>
        <w:lastRenderedPageBreak/>
        <w:t>Designar um representante para acompanhar e fiscalizar a execução do presente Contrato, que deverá anotar em registro próprio, todas as ocorrências verificadas;</w:t>
      </w:r>
    </w:p>
    <w:p w14:paraId="6FE1112B" w14:textId="55905224" w:rsidR="00306AB3" w:rsidRDefault="00306AB3" w:rsidP="00C775C8">
      <w:pPr>
        <w:pStyle w:val="SemEspaamento"/>
        <w:rPr>
          <w:rFonts w:ascii="Verdana" w:hAnsi="Verdana"/>
          <w:bCs/>
          <w:sz w:val="20"/>
          <w:szCs w:val="20"/>
        </w:rPr>
      </w:pPr>
    </w:p>
    <w:p w14:paraId="1CABFFA1" w14:textId="77777777" w:rsidR="00F857BA" w:rsidRPr="00C775C8" w:rsidRDefault="00F857BA" w:rsidP="00C775C8">
      <w:pPr>
        <w:pStyle w:val="SemEspaamento"/>
        <w:rPr>
          <w:rFonts w:ascii="Verdana" w:hAnsi="Verdana"/>
          <w:bCs/>
          <w:sz w:val="20"/>
          <w:szCs w:val="20"/>
        </w:rPr>
      </w:pPr>
    </w:p>
    <w:p w14:paraId="553DF6EF" w14:textId="77777777" w:rsidR="00A962D4" w:rsidRPr="00C775C8" w:rsidRDefault="00A962D4" w:rsidP="004625A8">
      <w:pPr>
        <w:pStyle w:val="SemEspaamento"/>
        <w:jc w:val="both"/>
        <w:rPr>
          <w:rFonts w:ascii="Verdana" w:hAnsi="Verdana"/>
          <w:sz w:val="20"/>
          <w:szCs w:val="20"/>
        </w:rPr>
      </w:pPr>
      <w:r w:rsidRPr="00C775C8">
        <w:rPr>
          <w:rFonts w:ascii="Verdana" w:hAnsi="Verdana"/>
          <w:bCs/>
          <w:sz w:val="20"/>
          <w:szCs w:val="20"/>
        </w:rPr>
        <w:t>Comunicar à CONTRATADA toda e qualquer ocorrência relacionada com a execução dos serviços, diligenciando nos casos que exigem providências preventivas e corretivas.</w:t>
      </w:r>
    </w:p>
    <w:p w14:paraId="09F0A2BC" w14:textId="77777777" w:rsidR="004625A8" w:rsidRDefault="004625A8" w:rsidP="004625A8">
      <w:pPr>
        <w:pStyle w:val="SemEspaamento"/>
        <w:jc w:val="both"/>
        <w:rPr>
          <w:rFonts w:ascii="Verdana" w:hAnsi="Verdana" w:cs="Courier New"/>
          <w:b/>
          <w:color w:val="000000"/>
          <w:sz w:val="20"/>
          <w:szCs w:val="20"/>
        </w:rPr>
      </w:pPr>
    </w:p>
    <w:p w14:paraId="6DD256B8" w14:textId="49096EE8" w:rsidR="00A962D4" w:rsidRPr="00C775C8" w:rsidRDefault="00A962D4" w:rsidP="004625A8">
      <w:pPr>
        <w:pStyle w:val="SemEspaamento"/>
        <w:jc w:val="both"/>
        <w:rPr>
          <w:rFonts w:ascii="Verdana" w:hAnsi="Verdana" w:cs="Courier New"/>
          <w:b/>
          <w:color w:val="000000"/>
          <w:sz w:val="20"/>
          <w:szCs w:val="20"/>
        </w:rPr>
      </w:pPr>
      <w:r w:rsidRPr="00C775C8">
        <w:rPr>
          <w:rFonts w:ascii="Verdana" w:hAnsi="Verdana" w:cs="Courier New"/>
          <w:b/>
          <w:color w:val="000000"/>
          <w:sz w:val="20"/>
          <w:szCs w:val="20"/>
        </w:rPr>
        <w:t>11. DOS DOCUMENTOS PARA HABILITAÇÃO:</w:t>
      </w:r>
    </w:p>
    <w:p w14:paraId="23E853C4" w14:textId="77777777" w:rsidR="00C775C8" w:rsidRDefault="00C775C8" w:rsidP="004625A8">
      <w:pPr>
        <w:pStyle w:val="SemEspaamento"/>
        <w:jc w:val="both"/>
        <w:rPr>
          <w:rFonts w:ascii="Verdana" w:hAnsi="Verdana"/>
          <w:sz w:val="20"/>
          <w:szCs w:val="20"/>
        </w:rPr>
      </w:pPr>
    </w:p>
    <w:p w14:paraId="3955B014" w14:textId="746A0FAD" w:rsidR="00A962D4" w:rsidRPr="00C775C8" w:rsidRDefault="00A962D4" w:rsidP="004625A8">
      <w:pPr>
        <w:pStyle w:val="SemEspaamento"/>
        <w:jc w:val="both"/>
        <w:rPr>
          <w:rFonts w:ascii="Verdana" w:hAnsi="Verdana"/>
          <w:sz w:val="20"/>
          <w:szCs w:val="20"/>
        </w:rPr>
      </w:pPr>
      <w:r w:rsidRPr="00C775C8">
        <w:rPr>
          <w:rFonts w:ascii="Verdana" w:hAnsi="Verdana"/>
          <w:b/>
          <w:bCs/>
          <w:sz w:val="20"/>
          <w:szCs w:val="20"/>
        </w:rPr>
        <w:t>11.1.</w:t>
      </w:r>
      <w:r w:rsidRPr="00C775C8">
        <w:rPr>
          <w:rFonts w:ascii="Verdana" w:hAnsi="Verdana"/>
          <w:sz w:val="20"/>
          <w:szCs w:val="20"/>
        </w:rPr>
        <w:t xml:space="preserve"> A documentação relativa à habilitação jurídica consistirá em:</w:t>
      </w:r>
    </w:p>
    <w:p w14:paraId="2750C403"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Ato constitutivo, estatuto ou contrato social em vigor, devidamente registrado, em se tratando de sociedades comerciais, e, no caso de sociedades por ações, acompanhado de documentos de eleição de seus administradores.</w:t>
      </w:r>
    </w:p>
    <w:p w14:paraId="5BCB99E2" w14:textId="77777777" w:rsidR="00C775C8" w:rsidRDefault="00C775C8" w:rsidP="00C775C8">
      <w:pPr>
        <w:pStyle w:val="SemEspaamento"/>
        <w:rPr>
          <w:rFonts w:ascii="Verdana" w:hAnsi="Verdana"/>
          <w:sz w:val="20"/>
          <w:szCs w:val="20"/>
        </w:rPr>
      </w:pPr>
    </w:p>
    <w:p w14:paraId="607C6B46" w14:textId="500C94F3" w:rsidR="00A962D4" w:rsidRDefault="00A962D4" w:rsidP="004625A8">
      <w:pPr>
        <w:pStyle w:val="SemEspaamento"/>
        <w:jc w:val="both"/>
        <w:rPr>
          <w:rFonts w:ascii="Verdana" w:hAnsi="Verdana"/>
          <w:sz w:val="20"/>
          <w:szCs w:val="20"/>
        </w:rPr>
      </w:pPr>
      <w:r w:rsidRPr="00C775C8">
        <w:rPr>
          <w:rFonts w:ascii="Verdana" w:hAnsi="Verdana"/>
          <w:b/>
          <w:bCs/>
          <w:sz w:val="20"/>
          <w:szCs w:val="20"/>
        </w:rPr>
        <w:t>11.2.</w:t>
      </w:r>
      <w:r w:rsidRPr="00C775C8">
        <w:rPr>
          <w:rFonts w:ascii="Verdana" w:hAnsi="Verdana"/>
          <w:sz w:val="20"/>
          <w:szCs w:val="20"/>
        </w:rPr>
        <w:t xml:space="preserve"> A documentação relativa à regularidade fiscal e trabalhista consistirá em:</w:t>
      </w:r>
    </w:p>
    <w:p w14:paraId="0DBB0D37" w14:textId="77777777" w:rsidR="00C775C8" w:rsidRPr="00C775C8" w:rsidRDefault="00C775C8" w:rsidP="004625A8">
      <w:pPr>
        <w:pStyle w:val="SemEspaamento"/>
        <w:jc w:val="both"/>
        <w:rPr>
          <w:rFonts w:ascii="Verdana" w:hAnsi="Verdana"/>
          <w:sz w:val="20"/>
          <w:szCs w:val="20"/>
        </w:rPr>
      </w:pPr>
    </w:p>
    <w:p w14:paraId="202C4183" w14:textId="5BF6AFC6" w:rsidR="00A962D4" w:rsidRDefault="00A962D4" w:rsidP="004625A8">
      <w:pPr>
        <w:pStyle w:val="SemEspaamento"/>
        <w:jc w:val="both"/>
        <w:rPr>
          <w:rFonts w:ascii="Verdana" w:hAnsi="Verdana"/>
          <w:sz w:val="20"/>
          <w:szCs w:val="20"/>
        </w:rPr>
      </w:pPr>
      <w:r w:rsidRPr="00C775C8">
        <w:rPr>
          <w:rFonts w:ascii="Verdana" w:hAnsi="Verdana"/>
          <w:sz w:val="20"/>
          <w:szCs w:val="20"/>
        </w:rPr>
        <w:t>Prova de inscrição no Cadastro Nacional de Pessoas Jurídicas (CNPJ);</w:t>
      </w:r>
    </w:p>
    <w:p w14:paraId="21C232FF" w14:textId="77777777" w:rsidR="00C775C8" w:rsidRPr="00C775C8" w:rsidRDefault="00C775C8" w:rsidP="004625A8">
      <w:pPr>
        <w:pStyle w:val="SemEspaamento"/>
        <w:jc w:val="both"/>
        <w:rPr>
          <w:rFonts w:ascii="Verdana" w:hAnsi="Verdana"/>
          <w:sz w:val="20"/>
          <w:szCs w:val="20"/>
        </w:rPr>
      </w:pPr>
    </w:p>
    <w:p w14:paraId="5CD9F357" w14:textId="322B21FA" w:rsidR="00A962D4" w:rsidRDefault="00A962D4" w:rsidP="004625A8">
      <w:pPr>
        <w:pStyle w:val="SemEspaamento"/>
        <w:jc w:val="both"/>
        <w:rPr>
          <w:rFonts w:ascii="Verdana" w:hAnsi="Verdana"/>
          <w:sz w:val="20"/>
          <w:szCs w:val="20"/>
        </w:rPr>
      </w:pPr>
      <w:r w:rsidRPr="00C775C8">
        <w:rPr>
          <w:rFonts w:ascii="Verdana" w:hAnsi="Verdana"/>
          <w:sz w:val="20"/>
          <w:szCs w:val="20"/>
        </w:rPr>
        <w:t>Prova de inscrição no cadastro de contribuintes municipal, relativo ao domicílio ou sede do licitante, pertinente ao seu ramo de atividade e compatível com o objeto contratual;</w:t>
      </w:r>
    </w:p>
    <w:p w14:paraId="3BC33648" w14:textId="77777777" w:rsidR="00C775C8" w:rsidRPr="00C775C8" w:rsidRDefault="00C775C8" w:rsidP="004625A8">
      <w:pPr>
        <w:pStyle w:val="SemEspaamento"/>
        <w:jc w:val="both"/>
        <w:rPr>
          <w:rFonts w:ascii="Verdana" w:hAnsi="Verdana"/>
          <w:sz w:val="20"/>
          <w:szCs w:val="20"/>
        </w:rPr>
      </w:pPr>
    </w:p>
    <w:p w14:paraId="305925A6" w14:textId="4B06466A" w:rsidR="00A962D4" w:rsidRDefault="00A962D4" w:rsidP="004625A8">
      <w:pPr>
        <w:pStyle w:val="SemEspaamento"/>
        <w:jc w:val="both"/>
        <w:rPr>
          <w:rFonts w:ascii="Verdana" w:hAnsi="Verdana"/>
          <w:sz w:val="20"/>
          <w:szCs w:val="20"/>
        </w:rPr>
      </w:pPr>
      <w:r w:rsidRPr="00C775C8">
        <w:rPr>
          <w:rFonts w:ascii="Verdana" w:hAnsi="Verdana"/>
          <w:sz w:val="20"/>
          <w:szCs w:val="20"/>
        </w:rPr>
        <w:t>Prova de regularidade para com a Fazenda Federal, Estadual e Municipal do domicílio ou sede do licitante, ou outra equivalente, na forma da lei;</w:t>
      </w:r>
    </w:p>
    <w:p w14:paraId="4AC83DAE" w14:textId="77777777" w:rsidR="00C775C8" w:rsidRPr="00C775C8" w:rsidRDefault="00C775C8" w:rsidP="004625A8">
      <w:pPr>
        <w:pStyle w:val="SemEspaamento"/>
        <w:jc w:val="both"/>
        <w:rPr>
          <w:rFonts w:ascii="Verdana" w:hAnsi="Verdana"/>
          <w:sz w:val="20"/>
          <w:szCs w:val="20"/>
        </w:rPr>
      </w:pPr>
    </w:p>
    <w:p w14:paraId="6706315C" w14:textId="7EF308A2" w:rsidR="00A962D4" w:rsidRDefault="00A962D4" w:rsidP="004625A8">
      <w:pPr>
        <w:pStyle w:val="SemEspaamento"/>
        <w:jc w:val="both"/>
        <w:rPr>
          <w:rFonts w:ascii="Verdana" w:hAnsi="Verdana"/>
          <w:sz w:val="20"/>
          <w:szCs w:val="20"/>
        </w:rPr>
      </w:pPr>
      <w:r w:rsidRPr="00C775C8">
        <w:rPr>
          <w:rFonts w:ascii="Verdana" w:hAnsi="Verdana"/>
          <w:sz w:val="20"/>
          <w:szCs w:val="20"/>
        </w:rPr>
        <w:t>Prova de regularidade relativa à Seguridade Social, demonstrando situação regular no cumprimento dos encargos sociais instituídos por lei.</w:t>
      </w:r>
    </w:p>
    <w:p w14:paraId="4C9F398B" w14:textId="77777777" w:rsidR="00C775C8" w:rsidRPr="00C775C8" w:rsidRDefault="00C775C8" w:rsidP="004625A8">
      <w:pPr>
        <w:pStyle w:val="SemEspaamento"/>
        <w:jc w:val="both"/>
        <w:rPr>
          <w:rFonts w:ascii="Verdana" w:hAnsi="Verdana"/>
          <w:sz w:val="20"/>
          <w:szCs w:val="20"/>
        </w:rPr>
      </w:pPr>
    </w:p>
    <w:p w14:paraId="73A09160" w14:textId="136F6BBB" w:rsidR="00A962D4" w:rsidRDefault="00A962D4" w:rsidP="004625A8">
      <w:pPr>
        <w:pStyle w:val="SemEspaamento"/>
        <w:jc w:val="both"/>
        <w:rPr>
          <w:rFonts w:ascii="Verdana" w:hAnsi="Verdana"/>
          <w:sz w:val="20"/>
          <w:szCs w:val="20"/>
        </w:rPr>
      </w:pPr>
      <w:r w:rsidRPr="00C775C8">
        <w:rPr>
          <w:rFonts w:ascii="Verdana" w:hAnsi="Verdana"/>
          <w:sz w:val="20"/>
          <w:szCs w:val="20"/>
        </w:rPr>
        <w:t>Prova de regularidade relativa à Seguridade Social e ao Fundo de Garantia por Tempo de Serviço (FGTS), demonstrando situação regular no cumprimento dos encargos sociais instituídos por lei;</w:t>
      </w:r>
    </w:p>
    <w:p w14:paraId="34849D6E" w14:textId="77777777" w:rsidR="00C775C8" w:rsidRPr="00C775C8" w:rsidRDefault="00C775C8" w:rsidP="004625A8">
      <w:pPr>
        <w:pStyle w:val="SemEspaamento"/>
        <w:jc w:val="both"/>
        <w:rPr>
          <w:rFonts w:ascii="Verdana" w:hAnsi="Verdana"/>
          <w:sz w:val="20"/>
          <w:szCs w:val="20"/>
        </w:rPr>
      </w:pPr>
    </w:p>
    <w:p w14:paraId="71F612D9" w14:textId="5E985D26" w:rsidR="00A962D4" w:rsidRDefault="00A962D4" w:rsidP="004625A8">
      <w:pPr>
        <w:pStyle w:val="SemEspaamento"/>
        <w:jc w:val="both"/>
        <w:rPr>
          <w:rFonts w:ascii="Verdana" w:hAnsi="Verdana"/>
          <w:sz w:val="20"/>
          <w:szCs w:val="20"/>
        </w:rPr>
      </w:pPr>
      <w:r w:rsidRPr="00C775C8">
        <w:rPr>
          <w:rFonts w:ascii="Verdana" w:hAnsi="Verdana"/>
          <w:sz w:val="20"/>
          <w:szCs w:val="20"/>
        </w:rPr>
        <w:t>Prova de inexistência de débitos inadimplidos perante a Justiça do Trabalho, mediante a apresentação de certidão negativa;</w:t>
      </w:r>
    </w:p>
    <w:p w14:paraId="163A72FE" w14:textId="77777777" w:rsidR="00C775C8" w:rsidRPr="00C775C8" w:rsidRDefault="00C775C8" w:rsidP="004625A8">
      <w:pPr>
        <w:pStyle w:val="SemEspaamento"/>
        <w:jc w:val="both"/>
        <w:rPr>
          <w:rFonts w:ascii="Verdana" w:hAnsi="Verdana"/>
          <w:sz w:val="20"/>
          <w:szCs w:val="20"/>
        </w:rPr>
      </w:pPr>
    </w:p>
    <w:p w14:paraId="083DFC28"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lastRenderedPageBreak/>
        <w:t>Declaração de que não empresa menor.</w:t>
      </w:r>
    </w:p>
    <w:p w14:paraId="74124BFF" w14:textId="0D7A8115" w:rsidR="00C775C8" w:rsidRDefault="00C775C8" w:rsidP="004625A8">
      <w:pPr>
        <w:pStyle w:val="SemEspaamento"/>
        <w:jc w:val="both"/>
        <w:rPr>
          <w:rFonts w:ascii="Verdana" w:hAnsi="Verdana"/>
          <w:sz w:val="20"/>
          <w:szCs w:val="20"/>
        </w:rPr>
      </w:pPr>
    </w:p>
    <w:p w14:paraId="2FB6C1F2" w14:textId="113B270D" w:rsidR="00F857BA" w:rsidRDefault="00F857BA" w:rsidP="004625A8">
      <w:pPr>
        <w:pStyle w:val="SemEspaamento"/>
        <w:jc w:val="both"/>
        <w:rPr>
          <w:rFonts w:ascii="Verdana" w:hAnsi="Verdana"/>
          <w:sz w:val="20"/>
          <w:szCs w:val="20"/>
        </w:rPr>
      </w:pPr>
    </w:p>
    <w:p w14:paraId="2555D1CD" w14:textId="77777777" w:rsidR="00F857BA" w:rsidRDefault="00F857BA" w:rsidP="004625A8">
      <w:pPr>
        <w:pStyle w:val="SemEspaamento"/>
        <w:jc w:val="both"/>
        <w:rPr>
          <w:rFonts w:ascii="Verdana" w:hAnsi="Verdana"/>
          <w:sz w:val="20"/>
          <w:szCs w:val="20"/>
        </w:rPr>
      </w:pPr>
    </w:p>
    <w:p w14:paraId="4CFF3E9B" w14:textId="285C9BE7" w:rsidR="00A962D4" w:rsidRDefault="00A962D4" w:rsidP="004625A8">
      <w:pPr>
        <w:pStyle w:val="SemEspaamento"/>
        <w:jc w:val="both"/>
        <w:rPr>
          <w:rFonts w:ascii="Verdana" w:hAnsi="Verdana"/>
          <w:sz w:val="20"/>
          <w:szCs w:val="20"/>
        </w:rPr>
      </w:pPr>
      <w:r w:rsidRPr="00C775C8">
        <w:rPr>
          <w:rFonts w:ascii="Verdana" w:hAnsi="Verdana"/>
          <w:b/>
          <w:bCs/>
          <w:sz w:val="20"/>
          <w:szCs w:val="20"/>
        </w:rPr>
        <w:t xml:space="preserve">11.3. </w:t>
      </w:r>
      <w:r w:rsidRPr="00C775C8">
        <w:rPr>
          <w:rFonts w:ascii="Verdana" w:hAnsi="Verdana"/>
          <w:sz w:val="20"/>
          <w:szCs w:val="20"/>
        </w:rPr>
        <w:t>A documentação relativa à qualificação técnica limitar-se-á a:</w:t>
      </w:r>
    </w:p>
    <w:p w14:paraId="03D5BB5F" w14:textId="77777777" w:rsidR="00306AB3" w:rsidRPr="00C775C8" w:rsidRDefault="00306AB3" w:rsidP="004625A8">
      <w:pPr>
        <w:pStyle w:val="SemEspaamento"/>
        <w:jc w:val="both"/>
        <w:rPr>
          <w:rFonts w:ascii="Verdana" w:hAnsi="Verdana"/>
          <w:sz w:val="20"/>
          <w:szCs w:val="20"/>
        </w:rPr>
      </w:pPr>
    </w:p>
    <w:p w14:paraId="7711A35C"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Comprovação de aptidão através de atestado(s) fornecido(s) por pessoa jurídica de direito público ou privado.</w:t>
      </w:r>
    </w:p>
    <w:p w14:paraId="27E254BE" w14:textId="77777777" w:rsidR="004625A8" w:rsidRDefault="004625A8" w:rsidP="004625A8">
      <w:pPr>
        <w:pStyle w:val="SemEspaamento"/>
        <w:jc w:val="both"/>
        <w:rPr>
          <w:rFonts w:ascii="Verdana" w:hAnsi="Verdana"/>
          <w:b/>
          <w:bCs/>
          <w:sz w:val="20"/>
          <w:szCs w:val="20"/>
        </w:rPr>
      </w:pPr>
    </w:p>
    <w:p w14:paraId="7AB50591" w14:textId="7EF8BFC8" w:rsidR="00A962D4" w:rsidRPr="00C775C8" w:rsidRDefault="00A962D4" w:rsidP="004625A8">
      <w:pPr>
        <w:pStyle w:val="SemEspaamento"/>
        <w:jc w:val="both"/>
        <w:rPr>
          <w:rFonts w:ascii="Verdana" w:hAnsi="Verdana"/>
          <w:sz w:val="20"/>
          <w:szCs w:val="20"/>
        </w:rPr>
      </w:pPr>
      <w:r w:rsidRPr="00C775C8">
        <w:rPr>
          <w:rFonts w:ascii="Verdana" w:hAnsi="Verdana"/>
          <w:b/>
          <w:bCs/>
          <w:sz w:val="20"/>
          <w:szCs w:val="20"/>
        </w:rPr>
        <w:t>11.4.</w:t>
      </w:r>
      <w:r w:rsidRPr="00C775C8">
        <w:rPr>
          <w:rFonts w:ascii="Verdana" w:hAnsi="Verdana"/>
          <w:sz w:val="20"/>
          <w:szCs w:val="20"/>
        </w:rPr>
        <w:t xml:space="preserve"> A documentação relativa à qualificação econômico-financeira limitar-se-á a:</w:t>
      </w:r>
    </w:p>
    <w:p w14:paraId="2D62CCFF" w14:textId="77777777" w:rsidR="004625A8" w:rsidRDefault="004625A8" w:rsidP="004625A8">
      <w:pPr>
        <w:pStyle w:val="SemEspaamento"/>
        <w:jc w:val="both"/>
        <w:rPr>
          <w:rFonts w:ascii="Verdana" w:hAnsi="Verdana"/>
          <w:b/>
          <w:bCs/>
          <w:sz w:val="20"/>
          <w:szCs w:val="20"/>
        </w:rPr>
      </w:pPr>
    </w:p>
    <w:p w14:paraId="0DA38357" w14:textId="30D9C4E2" w:rsidR="00A962D4" w:rsidRPr="00C775C8" w:rsidRDefault="00A962D4" w:rsidP="004625A8">
      <w:pPr>
        <w:pStyle w:val="SemEspaamento"/>
        <w:jc w:val="both"/>
        <w:rPr>
          <w:rFonts w:ascii="Verdana" w:hAnsi="Verdana"/>
          <w:b/>
          <w:bCs/>
          <w:sz w:val="20"/>
          <w:szCs w:val="20"/>
        </w:rPr>
      </w:pPr>
      <w:r w:rsidRPr="00C775C8">
        <w:rPr>
          <w:rFonts w:ascii="Verdana" w:hAnsi="Verdana"/>
          <w:b/>
          <w:bCs/>
          <w:sz w:val="20"/>
          <w:szCs w:val="20"/>
        </w:rPr>
        <w:t>Certidão negativa de falência ou concordata expedida pelo distribuidor da sede da pessoa jurídica;</w:t>
      </w:r>
    </w:p>
    <w:p w14:paraId="54F2573A" w14:textId="77777777" w:rsidR="00A962D4" w:rsidRPr="00C775C8" w:rsidRDefault="00A962D4" w:rsidP="004625A8">
      <w:pPr>
        <w:pStyle w:val="SemEspaamento"/>
        <w:jc w:val="both"/>
        <w:rPr>
          <w:rFonts w:ascii="Verdana" w:hAnsi="Verdana"/>
          <w:sz w:val="20"/>
          <w:szCs w:val="20"/>
        </w:rPr>
      </w:pPr>
      <w:r w:rsidRPr="00C775C8">
        <w:rPr>
          <w:rFonts w:ascii="Verdana" w:hAnsi="Verdana"/>
          <w:bCs/>
          <w:sz w:val="20"/>
          <w:szCs w:val="20"/>
        </w:rPr>
        <w:t>Comprovação de que possui capital social registrado mínimo equivalente a 10% (dez por cento) do valor total vencido pela empresa.</w:t>
      </w:r>
    </w:p>
    <w:p w14:paraId="700935DE" w14:textId="0230EA30" w:rsidR="00A962D4" w:rsidRPr="00C775C8" w:rsidRDefault="00A962D4" w:rsidP="004625A8">
      <w:pPr>
        <w:pStyle w:val="SemEspaamento"/>
        <w:jc w:val="both"/>
        <w:rPr>
          <w:rFonts w:ascii="Verdana" w:hAnsi="Verdana"/>
          <w:sz w:val="20"/>
          <w:szCs w:val="20"/>
        </w:rPr>
      </w:pPr>
      <w:r w:rsidRPr="00C775C8">
        <w:rPr>
          <w:rFonts w:ascii="Verdana" w:hAnsi="Verdana"/>
          <w:b/>
          <w:bCs/>
          <w:sz w:val="20"/>
          <w:szCs w:val="20"/>
        </w:rPr>
        <w:t>11.5.</w:t>
      </w:r>
      <w:r w:rsidRPr="00C775C8">
        <w:rPr>
          <w:rFonts w:ascii="Verdana" w:hAnsi="Verdana"/>
          <w:sz w:val="20"/>
          <w:szCs w:val="20"/>
        </w:rPr>
        <w:t xml:space="preserve"> Cumprimento do disposto no inciso XXXIII do art. 7o da Constituição Federal:</w:t>
      </w:r>
    </w:p>
    <w:p w14:paraId="2C6471C6"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Declaração de que não empresa menor de dezoito anos.</w:t>
      </w:r>
    </w:p>
    <w:p w14:paraId="246D709A" w14:textId="77777777" w:rsidR="00A962D4" w:rsidRPr="00C775C8" w:rsidRDefault="00A962D4" w:rsidP="004625A8">
      <w:pPr>
        <w:pStyle w:val="SemEspaamento"/>
        <w:jc w:val="both"/>
        <w:rPr>
          <w:rFonts w:ascii="Verdana" w:hAnsi="Verdana"/>
          <w:sz w:val="20"/>
          <w:szCs w:val="20"/>
        </w:rPr>
      </w:pPr>
    </w:p>
    <w:p w14:paraId="15859C37" w14:textId="77777777" w:rsidR="00A962D4" w:rsidRPr="00C775C8" w:rsidRDefault="00A962D4" w:rsidP="004625A8">
      <w:pPr>
        <w:pStyle w:val="SemEspaamento"/>
        <w:jc w:val="both"/>
        <w:rPr>
          <w:rFonts w:ascii="Verdana" w:hAnsi="Verdana" w:cs="Courier New"/>
          <w:b/>
          <w:color w:val="000000"/>
          <w:sz w:val="20"/>
          <w:szCs w:val="20"/>
        </w:rPr>
      </w:pPr>
      <w:r w:rsidRPr="00C775C8">
        <w:rPr>
          <w:rFonts w:ascii="Verdana" w:hAnsi="Verdana" w:cs="Courier New"/>
          <w:b/>
          <w:color w:val="000000"/>
          <w:sz w:val="20"/>
          <w:szCs w:val="20"/>
        </w:rPr>
        <w:t>12. DAS SANÇÕES ADMINISTRATIVAS:</w:t>
      </w:r>
    </w:p>
    <w:p w14:paraId="2F9F5925" w14:textId="77777777" w:rsidR="00C775C8" w:rsidRDefault="00C775C8" w:rsidP="004625A8">
      <w:pPr>
        <w:pStyle w:val="SemEspaamento"/>
        <w:jc w:val="both"/>
        <w:rPr>
          <w:rFonts w:ascii="Verdana" w:hAnsi="Verdana"/>
          <w:bCs/>
          <w:sz w:val="20"/>
          <w:szCs w:val="20"/>
        </w:rPr>
      </w:pPr>
    </w:p>
    <w:p w14:paraId="41C69C68" w14:textId="5B5A3B3C" w:rsidR="00A962D4" w:rsidRPr="00C775C8" w:rsidRDefault="00A962D4" w:rsidP="004625A8">
      <w:pPr>
        <w:pStyle w:val="SemEspaamento"/>
        <w:jc w:val="both"/>
        <w:rPr>
          <w:rFonts w:ascii="Verdana" w:hAnsi="Verdana"/>
          <w:sz w:val="20"/>
          <w:szCs w:val="20"/>
        </w:rPr>
      </w:pPr>
      <w:r w:rsidRPr="00C775C8">
        <w:rPr>
          <w:rFonts w:ascii="Verdana" w:hAnsi="Verdana"/>
          <w:b/>
          <w:sz w:val="20"/>
          <w:szCs w:val="20"/>
        </w:rPr>
        <w:t>12.1.</w:t>
      </w:r>
      <w:r w:rsidRPr="00C775C8">
        <w:rPr>
          <w:rFonts w:ascii="Verdana" w:hAnsi="Verdana"/>
          <w:sz w:val="20"/>
          <w:szCs w:val="20"/>
        </w:rPr>
        <w:t xml:space="preserve"> No caso de atraso injustificado ou inexecução, total ou parcial, do compromisso assumido com o Município, as sanções administrativas aplicadas à contratada serão:</w:t>
      </w:r>
    </w:p>
    <w:p w14:paraId="1930425E" w14:textId="77777777" w:rsidR="0088295B" w:rsidRPr="00C775C8" w:rsidRDefault="0088295B" w:rsidP="004625A8">
      <w:pPr>
        <w:pStyle w:val="SemEspaamento"/>
        <w:jc w:val="both"/>
        <w:rPr>
          <w:rFonts w:ascii="Verdana" w:hAnsi="Verdana"/>
          <w:sz w:val="20"/>
          <w:szCs w:val="20"/>
        </w:rPr>
      </w:pPr>
    </w:p>
    <w:p w14:paraId="7B6B24FC"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Advertência;</w:t>
      </w:r>
    </w:p>
    <w:p w14:paraId="5876C444"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Multa;</w:t>
      </w:r>
    </w:p>
    <w:p w14:paraId="5F54541F"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Suspensão temporária de participar de licitações e impedimento de contratar com o Município;</w:t>
      </w:r>
    </w:p>
    <w:p w14:paraId="412C06EC" w14:textId="77777777"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Declaração de inidoneidade para licitar ou contratar com a Administração Pública.</w:t>
      </w:r>
    </w:p>
    <w:p w14:paraId="199684DA" w14:textId="77777777" w:rsidR="00C775C8" w:rsidRDefault="00C775C8" w:rsidP="004625A8">
      <w:pPr>
        <w:pStyle w:val="SemEspaamento"/>
        <w:jc w:val="both"/>
        <w:rPr>
          <w:rFonts w:ascii="Verdana" w:hAnsi="Verdana"/>
          <w:bCs/>
          <w:sz w:val="20"/>
          <w:szCs w:val="20"/>
        </w:rPr>
      </w:pPr>
    </w:p>
    <w:p w14:paraId="66095F67" w14:textId="0F2BACF2" w:rsidR="00C14F11" w:rsidRPr="00C775C8" w:rsidRDefault="00A962D4" w:rsidP="004625A8">
      <w:pPr>
        <w:pStyle w:val="SemEspaamento"/>
        <w:jc w:val="both"/>
        <w:rPr>
          <w:rFonts w:ascii="Verdana" w:hAnsi="Verdana"/>
          <w:sz w:val="20"/>
          <w:szCs w:val="20"/>
        </w:rPr>
      </w:pPr>
      <w:r w:rsidRPr="00C775C8">
        <w:rPr>
          <w:rFonts w:ascii="Verdana" w:hAnsi="Verdana"/>
          <w:b/>
          <w:sz w:val="20"/>
          <w:szCs w:val="20"/>
        </w:rPr>
        <w:t>12.2.</w:t>
      </w:r>
      <w:r w:rsidRPr="00C775C8">
        <w:rPr>
          <w:rFonts w:ascii="Verdana" w:hAnsi="Verdana"/>
          <w:sz w:val="20"/>
          <w:szCs w:val="20"/>
        </w:rPr>
        <w:t xml:space="preserve"> A multa será aplicada até o limite de 20% (vinte por cento) do valor da parcela mensal dos fornecimentos em atraso e, no caso de atraso não justificado devidamente, cobrar-se-á 1% (um por cento) por dia, sobre o valor mensal da respectiva parcela afetada, o que não </w:t>
      </w:r>
    </w:p>
    <w:p w14:paraId="10E2AF74" w14:textId="77777777" w:rsidR="00C14F11" w:rsidRPr="00C775C8" w:rsidRDefault="00C14F11" w:rsidP="004625A8">
      <w:pPr>
        <w:pStyle w:val="SemEspaamento"/>
        <w:jc w:val="both"/>
        <w:rPr>
          <w:rFonts w:ascii="Verdana" w:hAnsi="Verdana"/>
          <w:sz w:val="20"/>
          <w:szCs w:val="20"/>
        </w:rPr>
      </w:pPr>
    </w:p>
    <w:p w14:paraId="51126785" w14:textId="109DCD89" w:rsidR="00A962D4" w:rsidRPr="00C775C8" w:rsidRDefault="00A962D4" w:rsidP="004625A8">
      <w:pPr>
        <w:pStyle w:val="SemEspaamento"/>
        <w:jc w:val="both"/>
        <w:rPr>
          <w:rFonts w:ascii="Verdana" w:hAnsi="Verdana"/>
          <w:sz w:val="20"/>
          <w:szCs w:val="20"/>
        </w:rPr>
      </w:pPr>
      <w:r w:rsidRPr="00C775C8">
        <w:rPr>
          <w:rFonts w:ascii="Verdana" w:hAnsi="Verdana"/>
          <w:sz w:val="20"/>
          <w:szCs w:val="20"/>
        </w:rPr>
        <w:t xml:space="preserve">impedirá, a critério do Município, a aplicação das demais sanções a que se refere esta cláusula, podendo a multa ser cobrada diretamente da </w:t>
      </w:r>
      <w:r w:rsidRPr="00C775C8">
        <w:rPr>
          <w:rFonts w:ascii="Verdana" w:hAnsi="Verdana"/>
          <w:bCs/>
          <w:sz w:val="20"/>
          <w:szCs w:val="20"/>
        </w:rPr>
        <w:t>contratada</w:t>
      </w:r>
      <w:r w:rsidRPr="00C775C8">
        <w:rPr>
          <w:rFonts w:ascii="Verdana" w:hAnsi="Verdana"/>
          <w:sz w:val="20"/>
          <w:szCs w:val="20"/>
        </w:rPr>
        <w:t>, amigável ou judicialmente;</w:t>
      </w:r>
    </w:p>
    <w:p w14:paraId="726E947C" w14:textId="77777777" w:rsidR="004625A8" w:rsidRDefault="004625A8" w:rsidP="004625A8">
      <w:pPr>
        <w:pStyle w:val="SemEspaamento"/>
        <w:jc w:val="both"/>
        <w:rPr>
          <w:rFonts w:ascii="Verdana" w:hAnsi="Verdana"/>
          <w:b/>
          <w:sz w:val="20"/>
          <w:szCs w:val="20"/>
        </w:rPr>
      </w:pPr>
    </w:p>
    <w:p w14:paraId="4A1A46B6" w14:textId="55532991" w:rsidR="00A962D4" w:rsidRPr="00C775C8" w:rsidRDefault="00A962D4" w:rsidP="004625A8">
      <w:pPr>
        <w:pStyle w:val="SemEspaamento"/>
        <w:jc w:val="both"/>
        <w:rPr>
          <w:rFonts w:ascii="Verdana" w:hAnsi="Verdana"/>
          <w:sz w:val="20"/>
          <w:szCs w:val="20"/>
        </w:rPr>
      </w:pPr>
      <w:r w:rsidRPr="00C775C8">
        <w:rPr>
          <w:rFonts w:ascii="Verdana" w:hAnsi="Verdana"/>
          <w:b/>
          <w:sz w:val="20"/>
          <w:szCs w:val="20"/>
        </w:rPr>
        <w:t>12.3.</w:t>
      </w:r>
      <w:r w:rsidRPr="00C775C8">
        <w:rPr>
          <w:rFonts w:ascii="Verdana" w:hAnsi="Verdana"/>
          <w:sz w:val="20"/>
          <w:szCs w:val="20"/>
        </w:rPr>
        <w:t xml:space="preserve"> Serão considerados injustificados os atrasos não comunicados tempestivamente ou indevidamente fundamentados, ficando sua aceitação a critério da contratante;</w:t>
      </w:r>
    </w:p>
    <w:p w14:paraId="5829720E" w14:textId="77777777" w:rsidR="004625A8" w:rsidRDefault="004625A8" w:rsidP="004625A8">
      <w:pPr>
        <w:pStyle w:val="SemEspaamento"/>
        <w:jc w:val="both"/>
        <w:rPr>
          <w:rFonts w:ascii="Verdana" w:hAnsi="Verdana"/>
          <w:b/>
          <w:sz w:val="20"/>
          <w:szCs w:val="20"/>
        </w:rPr>
      </w:pPr>
    </w:p>
    <w:p w14:paraId="6D179572" w14:textId="72F5BB90" w:rsidR="00A962D4" w:rsidRDefault="00A962D4" w:rsidP="004625A8">
      <w:pPr>
        <w:pStyle w:val="SemEspaamento"/>
        <w:jc w:val="both"/>
        <w:rPr>
          <w:rFonts w:ascii="Verdana" w:hAnsi="Verdana"/>
          <w:sz w:val="20"/>
          <w:szCs w:val="20"/>
        </w:rPr>
      </w:pPr>
      <w:r w:rsidRPr="00C775C8">
        <w:rPr>
          <w:rFonts w:ascii="Verdana" w:hAnsi="Verdana"/>
          <w:b/>
          <w:sz w:val="20"/>
          <w:szCs w:val="20"/>
        </w:rPr>
        <w:t>12.4.</w:t>
      </w:r>
      <w:r w:rsidRPr="00C775C8">
        <w:rPr>
          <w:rFonts w:ascii="Verdana" w:hAnsi="Verdana"/>
          <w:sz w:val="20"/>
          <w:szCs w:val="20"/>
        </w:rPr>
        <w:t xml:space="preserve"> A aplicação das penalidades será precedida da concessão da oportunidade de ampla defesa por parte da </w:t>
      </w:r>
      <w:r w:rsidRPr="00C775C8">
        <w:rPr>
          <w:rFonts w:ascii="Verdana" w:hAnsi="Verdana"/>
          <w:bCs/>
          <w:sz w:val="20"/>
          <w:szCs w:val="20"/>
        </w:rPr>
        <w:t>contratada</w:t>
      </w:r>
      <w:r w:rsidRPr="00C775C8">
        <w:rPr>
          <w:rFonts w:ascii="Verdana" w:hAnsi="Verdana"/>
          <w:sz w:val="20"/>
          <w:szCs w:val="20"/>
        </w:rPr>
        <w:t>, na forma da lei.</w:t>
      </w:r>
    </w:p>
    <w:p w14:paraId="3CCD34BE" w14:textId="77777777" w:rsidR="00A962D4" w:rsidRPr="00C775C8" w:rsidRDefault="00A962D4" w:rsidP="004625A8">
      <w:pPr>
        <w:pStyle w:val="SemEspaamento"/>
        <w:jc w:val="both"/>
        <w:rPr>
          <w:rFonts w:ascii="Verdana" w:hAnsi="Verdana" w:cstheme="minorHAnsi"/>
          <w:sz w:val="20"/>
          <w:szCs w:val="20"/>
        </w:rPr>
      </w:pPr>
    </w:p>
    <w:p w14:paraId="276D4075" w14:textId="77777777" w:rsidR="00A962D4" w:rsidRPr="00C775C8" w:rsidRDefault="00A962D4" w:rsidP="004625A8">
      <w:pPr>
        <w:pStyle w:val="SemEspaamento"/>
        <w:jc w:val="both"/>
        <w:rPr>
          <w:rFonts w:ascii="Verdana" w:hAnsi="Verdana" w:cstheme="minorHAnsi"/>
          <w:b/>
          <w:bCs/>
          <w:sz w:val="20"/>
          <w:szCs w:val="20"/>
        </w:rPr>
      </w:pPr>
      <w:r w:rsidRPr="00C775C8">
        <w:rPr>
          <w:rFonts w:ascii="Verdana" w:hAnsi="Verdana" w:cstheme="minorHAnsi"/>
          <w:b/>
          <w:bCs/>
          <w:sz w:val="20"/>
          <w:szCs w:val="20"/>
        </w:rPr>
        <w:t>13. DA CLASSIFICAÇÃO DOS FORNECEDORES, PROCEDIMENTOS DE GERENCIAMENTO E FISCALIZAÇÃO:</w:t>
      </w:r>
    </w:p>
    <w:p w14:paraId="2F9DC7E2" w14:textId="77777777" w:rsidR="004625A8" w:rsidRDefault="004625A8" w:rsidP="004625A8">
      <w:pPr>
        <w:pStyle w:val="SemEspaamento"/>
        <w:jc w:val="both"/>
        <w:rPr>
          <w:rFonts w:ascii="Verdana" w:hAnsi="Verdana" w:cstheme="minorHAnsi"/>
          <w:b/>
          <w:bCs/>
          <w:sz w:val="20"/>
          <w:szCs w:val="20"/>
        </w:rPr>
      </w:pPr>
    </w:p>
    <w:p w14:paraId="254E7D68" w14:textId="33B1307C" w:rsidR="00A962D4" w:rsidRPr="00C775C8" w:rsidRDefault="00A962D4" w:rsidP="004625A8">
      <w:pPr>
        <w:pStyle w:val="SemEspaamento"/>
        <w:jc w:val="both"/>
        <w:rPr>
          <w:rFonts w:ascii="Verdana" w:hAnsi="Verdana" w:cstheme="minorHAnsi"/>
          <w:sz w:val="20"/>
          <w:szCs w:val="20"/>
        </w:rPr>
      </w:pPr>
      <w:r w:rsidRPr="00C775C8">
        <w:rPr>
          <w:rFonts w:ascii="Verdana" w:hAnsi="Verdana" w:cstheme="minorHAnsi"/>
          <w:b/>
          <w:bCs/>
          <w:sz w:val="20"/>
          <w:szCs w:val="20"/>
        </w:rPr>
        <w:t>13.1.</w:t>
      </w:r>
      <w:r w:rsidRPr="00C775C8">
        <w:rPr>
          <w:rFonts w:ascii="Verdana" w:hAnsi="Verdana" w:cstheme="minorHAnsi"/>
          <w:sz w:val="20"/>
          <w:szCs w:val="20"/>
        </w:rPr>
        <w:t xml:space="preserve"> Após a fase de homologação, o licitante classificado provisoriamente em primeiro lugar, terá o prazo de 48 horas (quarenta e oito) horas para realizar a apresentação de amostras, sendo estas submetidas a avaliação e seleção do produto a ser adquirido, as quais passarão por análises técnicas e sensoriais necessárias, realizadas pelo nutricionista com posterior emissão de Parecer Técnico pelo mesmo profissional.</w:t>
      </w:r>
    </w:p>
    <w:p w14:paraId="527A146A" w14:textId="77777777" w:rsidR="00C775C8" w:rsidRDefault="00C775C8" w:rsidP="004625A8">
      <w:pPr>
        <w:pStyle w:val="SemEspaamento"/>
        <w:jc w:val="both"/>
        <w:rPr>
          <w:rFonts w:ascii="Verdana" w:hAnsi="Verdana" w:cstheme="minorHAnsi"/>
          <w:b/>
          <w:bCs/>
          <w:sz w:val="20"/>
          <w:szCs w:val="20"/>
        </w:rPr>
      </w:pPr>
    </w:p>
    <w:p w14:paraId="4F2DBB66" w14:textId="11B7C7D6" w:rsidR="00A962D4" w:rsidRPr="00C775C8" w:rsidRDefault="00A962D4" w:rsidP="004625A8">
      <w:pPr>
        <w:pStyle w:val="SemEspaamento"/>
        <w:jc w:val="both"/>
        <w:rPr>
          <w:rFonts w:ascii="Verdana" w:hAnsi="Verdana" w:cstheme="minorHAnsi"/>
          <w:sz w:val="20"/>
          <w:szCs w:val="20"/>
        </w:rPr>
      </w:pPr>
      <w:r w:rsidRPr="00C775C8">
        <w:rPr>
          <w:rFonts w:ascii="Verdana" w:hAnsi="Verdana" w:cstheme="minorHAnsi"/>
          <w:b/>
          <w:bCs/>
          <w:sz w:val="20"/>
          <w:szCs w:val="20"/>
        </w:rPr>
        <w:t>13.2.</w:t>
      </w:r>
      <w:r w:rsidRPr="00C775C8">
        <w:rPr>
          <w:rFonts w:ascii="Verdana" w:hAnsi="Verdana" w:cstheme="minorHAnsi"/>
          <w:sz w:val="20"/>
          <w:szCs w:val="20"/>
        </w:rPr>
        <w:t xml:space="preserve"> A entrega das amostras deverá ocorrer, exclusivamente, na Secretaria Municipal de Educação, localizada </w:t>
      </w:r>
      <w:r w:rsidR="00167E09" w:rsidRPr="00C775C8">
        <w:rPr>
          <w:rFonts w:ascii="Verdana" w:hAnsi="Verdana" w:cstheme="minorHAnsi"/>
          <w:sz w:val="20"/>
          <w:szCs w:val="20"/>
        </w:rPr>
        <w:t xml:space="preserve">na </w:t>
      </w:r>
      <w:r w:rsidR="00C14F11" w:rsidRPr="00C775C8">
        <w:rPr>
          <w:rFonts w:ascii="Verdana" w:hAnsi="Verdana" w:cs="Calibri"/>
          <w:sz w:val="20"/>
          <w:szCs w:val="20"/>
        </w:rPr>
        <w:t>Rua José Pereira da Silva, N° 81.</w:t>
      </w:r>
    </w:p>
    <w:p w14:paraId="06D3CAB9" w14:textId="77777777" w:rsidR="00C775C8" w:rsidRDefault="00C775C8" w:rsidP="004625A8">
      <w:pPr>
        <w:pStyle w:val="SemEspaamento"/>
        <w:jc w:val="both"/>
        <w:rPr>
          <w:rFonts w:ascii="Verdana" w:hAnsi="Verdana" w:cstheme="minorHAnsi"/>
          <w:b/>
          <w:bCs/>
          <w:sz w:val="20"/>
          <w:szCs w:val="20"/>
        </w:rPr>
      </w:pPr>
    </w:p>
    <w:p w14:paraId="287B0FDF" w14:textId="306DFEC6" w:rsidR="00A962D4" w:rsidRPr="00C775C8" w:rsidRDefault="00A962D4" w:rsidP="004625A8">
      <w:pPr>
        <w:pStyle w:val="SemEspaamento"/>
        <w:jc w:val="both"/>
        <w:rPr>
          <w:rFonts w:ascii="Verdana" w:hAnsi="Verdana" w:cstheme="minorHAnsi"/>
          <w:sz w:val="20"/>
          <w:szCs w:val="20"/>
        </w:rPr>
      </w:pPr>
      <w:r w:rsidRPr="00C775C8">
        <w:rPr>
          <w:rFonts w:ascii="Verdana" w:hAnsi="Verdana" w:cstheme="minorHAnsi"/>
          <w:b/>
          <w:bCs/>
          <w:sz w:val="20"/>
          <w:szCs w:val="20"/>
        </w:rPr>
        <w:t>13.3.</w:t>
      </w:r>
      <w:r w:rsidRPr="00C775C8">
        <w:rPr>
          <w:rFonts w:ascii="Verdana" w:hAnsi="Verdana" w:cstheme="minorHAnsi"/>
          <w:sz w:val="20"/>
          <w:szCs w:val="20"/>
        </w:rPr>
        <w:t xml:space="preserve"> Os fornecimentos subsequentes das empresas contratadas serão fiscalizados pelo nutricionista responsável técnico pelo Programa de Alimentação Escolar, que registrará os acontecimentos considerados relevantes, bem como as providências tomadas para sanar as falhas identificadas, ou ainda, a recusa da contratada em saná-las no prazo de até 48 horas (quarenta e oito) horas.</w:t>
      </w:r>
    </w:p>
    <w:p w14:paraId="69420799" w14:textId="77777777" w:rsidR="00A962D4" w:rsidRPr="00C775C8" w:rsidRDefault="00A962D4" w:rsidP="004625A8">
      <w:pPr>
        <w:pStyle w:val="SemEspaamento"/>
        <w:jc w:val="both"/>
        <w:rPr>
          <w:rFonts w:ascii="Verdana" w:hAnsi="Verdana"/>
          <w:sz w:val="20"/>
          <w:szCs w:val="20"/>
          <w:lang w:eastAsia="ar-SA"/>
        </w:rPr>
      </w:pPr>
    </w:p>
    <w:p w14:paraId="252A56B2" w14:textId="77777777" w:rsidR="00A962D4" w:rsidRPr="00C775C8" w:rsidRDefault="00A962D4" w:rsidP="004625A8">
      <w:pPr>
        <w:pStyle w:val="SemEspaamento"/>
        <w:jc w:val="both"/>
        <w:rPr>
          <w:rFonts w:ascii="Verdana" w:hAnsi="Verdana"/>
          <w:b/>
          <w:bCs/>
          <w:sz w:val="20"/>
          <w:szCs w:val="20"/>
          <w:lang w:eastAsia="ar-SA"/>
        </w:rPr>
      </w:pPr>
      <w:r w:rsidRPr="00C775C8">
        <w:rPr>
          <w:rFonts w:ascii="Verdana" w:hAnsi="Verdana"/>
          <w:b/>
          <w:bCs/>
          <w:sz w:val="20"/>
          <w:szCs w:val="20"/>
          <w:lang w:eastAsia="ar-SA"/>
        </w:rPr>
        <w:t>14. DISPOSIÇÕES GERAIS</w:t>
      </w:r>
    </w:p>
    <w:p w14:paraId="68B13114" w14:textId="77777777" w:rsidR="00C775C8" w:rsidRDefault="00C775C8" w:rsidP="004625A8">
      <w:pPr>
        <w:pStyle w:val="SemEspaamento"/>
        <w:jc w:val="both"/>
        <w:rPr>
          <w:rFonts w:ascii="Verdana" w:hAnsi="Verdana"/>
          <w:sz w:val="20"/>
          <w:szCs w:val="20"/>
        </w:rPr>
      </w:pPr>
    </w:p>
    <w:p w14:paraId="644CA388" w14:textId="0614D80D" w:rsidR="00A962D4" w:rsidRPr="00C775C8" w:rsidRDefault="00A962D4" w:rsidP="004625A8">
      <w:pPr>
        <w:pStyle w:val="SemEspaamento"/>
        <w:jc w:val="both"/>
        <w:rPr>
          <w:rFonts w:ascii="Verdana" w:hAnsi="Verdana"/>
          <w:sz w:val="20"/>
          <w:szCs w:val="20"/>
        </w:rPr>
      </w:pPr>
      <w:r w:rsidRPr="00C775C8">
        <w:rPr>
          <w:rFonts w:ascii="Verdana" w:hAnsi="Verdana"/>
          <w:b/>
          <w:bCs/>
          <w:sz w:val="20"/>
          <w:szCs w:val="20"/>
        </w:rPr>
        <w:t>14.1.</w:t>
      </w:r>
      <w:r w:rsidRPr="00C775C8">
        <w:rPr>
          <w:rFonts w:ascii="Verdana" w:hAnsi="Verdana"/>
          <w:sz w:val="20"/>
          <w:szCs w:val="20"/>
        </w:rPr>
        <w:t xml:space="preserve"> Se durante o período contratado ocorrer aumento de preços dos itens objeto do presente termo, em conformidade com a legislação pertinente, os mesmos poderão ser readequados, a fim de manter o equilíbrio econômico-financeiro, devendo a comprovação ser feita pela apresentação à contratante, da razão que autorizou o referido aumento; </w:t>
      </w:r>
    </w:p>
    <w:p w14:paraId="608E265D" w14:textId="77777777" w:rsidR="00C775C8" w:rsidRDefault="00C775C8" w:rsidP="004625A8">
      <w:pPr>
        <w:pStyle w:val="SemEspaamento"/>
        <w:jc w:val="both"/>
        <w:rPr>
          <w:rFonts w:ascii="Verdana" w:hAnsi="Verdana"/>
          <w:b/>
          <w:bCs/>
          <w:sz w:val="20"/>
          <w:szCs w:val="20"/>
        </w:rPr>
      </w:pPr>
    </w:p>
    <w:p w14:paraId="6B2A9370" w14:textId="70B4BB9B" w:rsidR="00A962D4" w:rsidRPr="00C775C8" w:rsidRDefault="00A962D4" w:rsidP="004625A8">
      <w:pPr>
        <w:pStyle w:val="SemEspaamento"/>
        <w:jc w:val="both"/>
        <w:rPr>
          <w:rFonts w:ascii="Verdana" w:hAnsi="Verdana"/>
          <w:sz w:val="20"/>
          <w:szCs w:val="20"/>
        </w:rPr>
      </w:pPr>
      <w:r w:rsidRPr="00C775C8">
        <w:rPr>
          <w:rFonts w:ascii="Verdana" w:hAnsi="Verdana"/>
          <w:b/>
          <w:bCs/>
          <w:sz w:val="20"/>
          <w:szCs w:val="20"/>
        </w:rPr>
        <w:t>14.2.</w:t>
      </w:r>
      <w:r w:rsidRPr="00C775C8">
        <w:rPr>
          <w:rFonts w:ascii="Verdana" w:hAnsi="Verdana"/>
          <w:sz w:val="20"/>
          <w:szCs w:val="20"/>
        </w:rPr>
        <w:t xml:space="preserve"> A futura contratada obriga-se a repassar ao órgão todos os preços e vantagens, ofertados ao mercado, sempre que esses forem mais vantajosos do que os vigentes;</w:t>
      </w:r>
    </w:p>
    <w:p w14:paraId="0A4B5C32" w14:textId="77777777" w:rsidR="00C775C8" w:rsidRDefault="00C775C8" w:rsidP="00C775C8">
      <w:pPr>
        <w:pStyle w:val="SemEspaamento"/>
        <w:rPr>
          <w:rFonts w:ascii="Verdana" w:hAnsi="Verdana"/>
          <w:b/>
          <w:bCs/>
          <w:sz w:val="20"/>
          <w:szCs w:val="20"/>
          <w:lang w:eastAsia="ar-SA"/>
        </w:rPr>
      </w:pPr>
    </w:p>
    <w:p w14:paraId="5B671344" w14:textId="17436012" w:rsidR="00A962D4" w:rsidRPr="00C775C8" w:rsidRDefault="00A962D4" w:rsidP="004625A8">
      <w:pPr>
        <w:pStyle w:val="SemEspaamento"/>
        <w:jc w:val="both"/>
        <w:rPr>
          <w:rFonts w:ascii="Verdana" w:hAnsi="Verdana"/>
          <w:sz w:val="20"/>
          <w:szCs w:val="20"/>
          <w:lang w:eastAsia="ar-SA"/>
        </w:rPr>
      </w:pPr>
      <w:r w:rsidRPr="00C775C8">
        <w:rPr>
          <w:rFonts w:ascii="Verdana" w:hAnsi="Verdana"/>
          <w:b/>
          <w:bCs/>
          <w:sz w:val="20"/>
          <w:szCs w:val="20"/>
          <w:lang w:eastAsia="ar-SA"/>
        </w:rPr>
        <w:t>14.3.</w:t>
      </w:r>
      <w:r w:rsidRPr="00C775C8">
        <w:rPr>
          <w:rFonts w:ascii="Verdana" w:hAnsi="Verdana"/>
          <w:sz w:val="20"/>
          <w:szCs w:val="20"/>
          <w:lang w:eastAsia="ar-SA"/>
        </w:rPr>
        <w:t xml:space="preserve"> O objeto desta licitação poderá ser acrescido ou subtraído, em até 25% (vinte e cinco por cento) do valor inicial atualizado, </w:t>
      </w:r>
      <w:r w:rsidRPr="00C775C8">
        <w:rPr>
          <w:rFonts w:ascii="Verdana" w:hAnsi="Verdana"/>
          <w:sz w:val="20"/>
          <w:szCs w:val="20"/>
          <w:lang w:eastAsia="ar-SA"/>
        </w:rPr>
        <w:lastRenderedPageBreak/>
        <w:t>mantidas as demais condições iniciais, ficando a CONTRATADA obrigada a aceitar essa condição, quando formalmente proposto pelo Município;</w:t>
      </w:r>
    </w:p>
    <w:p w14:paraId="4DE0E25A" w14:textId="685E622A" w:rsidR="00C775C8" w:rsidRDefault="00C775C8" w:rsidP="004625A8">
      <w:pPr>
        <w:pStyle w:val="SemEspaamento"/>
        <w:jc w:val="both"/>
        <w:rPr>
          <w:rFonts w:ascii="Verdana" w:hAnsi="Verdana"/>
          <w:b/>
          <w:bCs/>
          <w:sz w:val="20"/>
          <w:szCs w:val="20"/>
          <w:lang w:eastAsia="ar-SA"/>
        </w:rPr>
      </w:pPr>
    </w:p>
    <w:p w14:paraId="07E8C40C" w14:textId="77777777" w:rsidR="00F857BA" w:rsidRDefault="00F857BA" w:rsidP="004625A8">
      <w:pPr>
        <w:pStyle w:val="SemEspaamento"/>
        <w:jc w:val="both"/>
        <w:rPr>
          <w:rFonts w:ascii="Verdana" w:hAnsi="Verdana"/>
          <w:b/>
          <w:bCs/>
          <w:sz w:val="20"/>
          <w:szCs w:val="20"/>
          <w:lang w:eastAsia="ar-SA"/>
        </w:rPr>
      </w:pPr>
    </w:p>
    <w:p w14:paraId="1C5B00FB" w14:textId="081CA489" w:rsidR="00A962D4" w:rsidRPr="00C775C8" w:rsidRDefault="00A962D4" w:rsidP="004625A8">
      <w:pPr>
        <w:pStyle w:val="SemEspaamento"/>
        <w:jc w:val="both"/>
        <w:rPr>
          <w:rFonts w:ascii="Verdana" w:hAnsi="Verdana"/>
          <w:sz w:val="20"/>
          <w:szCs w:val="20"/>
          <w:lang w:eastAsia="ar-SA"/>
        </w:rPr>
      </w:pPr>
      <w:r w:rsidRPr="00C775C8">
        <w:rPr>
          <w:rFonts w:ascii="Verdana" w:hAnsi="Verdana"/>
          <w:b/>
          <w:bCs/>
          <w:sz w:val="20"/>
          <w:szCs w:val="20"/>
          <w:lang w:eastAsia="ar-SA"/>
        </w:rPr>
        <w:t>14.4.</w:t>
      </w:r>
      <w:r w:rsidRPr="00C775C8">
        <w:rPr>
          <w:rFonts w:ascii="Verdana" w:hAnsi="Verdana"/>
          <w:sz w:val="20"/>
          <w:szCs w:val="20"/>
          <w:lang w:eastAsia="ar-SA"/>
        </w:rPr>
        <w:t xml:space="preserve"> Em caso de encerramento do estado de calamidade e retomada regular do calendário letivo, o Município poderá rescindir o(s) termo(s) de contrato oriundo(s) deste procedimento, sem que haja a obrigatoriedade de efetiva consumação dos itens, ou ainda, poderá adequar a execução contratual ao referido calendário, o que for mais conveniente para a administração.</w:t>
      </w:r>
    </w:p>
    <w:p w14:paraId="67EE077C" w14:textId="77777777" w:rsidR="00A962D4" w:rsidRPr="00C775C8" w:rsidRDefault="00A962D4" w:rsidP="00C775C8">
      <w:pPr>
        <w:pStyle w:val="SemEspaamento"/>
        <w:rPr>
          <w:rFonts w:ascii="Verdana" w:hAnsi="Verdana"/>
          <w:sz w:val="20"/>
          <w:szCs w:val="20"/>
          <w:lang w:eastAsia="ar-SA"/>
        </w:rPr>
      </w:pPr>
    </w:p>
    <w:p w14:paraId="31A21516" w14:textId="2F8C301A" w:rsidR="00A962D4" w:rsidRPr="00C775C8" w:rsidRDefault="00167E09" w:rsidP="00C775C8">
      <w:pPr>
        <w:pStyle w:val="SemEspaamento"/>
        <w:jc w:val="center"/>
        <w:rPr>
          <w:rFonts w:ascii="Verdana" w:hAnsi="Verdana"/>
          <w:sz w:val="20"/>
          <w:szCs w:val="20"/>
          <w:lang w:eastAsia="ar-SA"/>
        </w:rPr>
      </w:pPr>
      <w:r w:rsidRPr="00C775C8">
        <w:rPr>
          <w:rFonts w:ascii="Verdana" w:hAnsi="Verdana"/>
          <w:sz w:val="20"/>
          <w:szCs w:val="20"/>
          <w:lang w:eastAsia="ar-SA"/>
        </w:rPr>
        <w:t>Telha</w:t>
      </w:r>
      <w:r w:rsidR="00A962D4" w:rsidRPr="00C775C8">
        <w:rPr>
          <w:rFonts w:ascii="Verdana" w:hAnsi="Verdana"/>
          <w:sz w:val="20"/>
          <w:szCs w:val="20"/>
          <w:lang w:eastAsia="ar-SA"/>
        </w:rPr>
        <w:t xml:space="preserve">/SE, </w:t>
      </w:r>
      <w:r w:rsidR="00A962D4" w:rsidRPr="00C775C8">
        <w:rPr>
          <w:rFonts w:ascii="Verdana" w:hAnsi="Verdana"/>
          <w:sz w:val="20"/>
          <w:szCs w:val="20"/>
        </w:rPr>
        <w:t xml:space="preserve">_____ </w:t>
      </w:r>
      <w:r w:rsidR="004625A8">
        <w:rPr>
          <w:rFonts w:ascii="Verdana" w:hAnsi="Verdana"/>
          <w:sz w:val="20"/>
          <w:szCs w:val="20"/>
        </w:rPr>
        <w:t>de</w:t>
      </w:r>
      <w:r w:rsidR="00A962D4" w:rsidRPr="00C775C8">
        <w:rPr>
          <w:rFonts w:ascii="Verdana" w:hAnsi="Verdana"/>
          <w:sz w:val="20"/>
          <w:szCs w:val="20"/>
        </w:rPr>
        <w:t xml:space="preserve"> </w:t>
      </w:r>
      <w:r w:rsidR="004625A8">
        <w:rPr>
          <w:rFonts w:ascii="Verdana" w:hAnsi="Verdana"/>
          <w:sz w:val="20"/>
          <w:szCs w:val="20"/>
        </w:rPr>
        <w:t>janeiro</w:t>
      </w:r>
      <w:r w:rsidR="00A962D4" w:rsidRPr="00C775C8">
        <w:rPr>
          <w:rFonts w:ascii="Verdana" w:hAnsi="Verdana"/>
          <w:sz w:val="20"/>
          <w:szCs w:val="20"/>
        </w:rPr>
        <w:t xml:space="preserve"> </w:t>
      </w:r>
      <w:r w:rsidR="004625A8">
        <w:rPr>
          <w:rFonts w:ascii="Verdana" w:hAnsi="Verdana"/>
          <w:sz w:val="20"/>
          <w:szCs w:val="20"/>
        </w:rPr>
        <w:t>de</w:t>
      </w:r>
      <w:r w:rsidR="00A962D4" w:rsidRPr="00C775C8">
        <w:rPr>
          <w:rFonts w:ascii="Verdana" w:hAnsi="Verdana"/>
          <w:sz w:val="20"/>
          <w:szCs w:val="20"/>
        </w:rPr>
        <w:t xml:space="preserve"> </w:t>
      </w:r>
      <w:r w:rsidR="004625A8">
        <w:rPr>
          <w:rFonts w:ascii="Verdana" w:hAnsi="Verdana"/>
          <w:sz w:val="20"/>
          <w:szCs w:val="20"/>
        </w:rPr>
        <w:t>2023</w:t>
      </w:r>
    </w:p>
    <w:p w14:paraId="320FBC31" w14:textId="77777777" w:rsidR="00A962D4" w:rsidRPr="00C775C8" w:rsidRDefault="00A962D4" w:rsidP="00C775C8">
      <w:pPr>
        <w:pStyle w:val="SemEspaamento"/>
        <w:jc w:val="center"/>
        <w:rPr>
          <w:rFonts w:ascii="Verdana" w:hAnsi="Verdana"/>
          <w:sz w:val="20"/>
          <w:szCs w:val="20"/>
          <w:lang w:eastAsia="ar-SA"/>
        </w:rPr>
      </w:pPr>
    </w:p>
    <w:p w14:paraId="681DDF31" w14:textId="5A4C2C78" w:rsidR="00A962D4" w:rsidRDefault="00A962D4" w:rsidP="00C775C8">
      <w:pPr>
        <w:pStyle w:val="SemEspaamento"/>
        <w:jc w:val="center"/>
        <w:rPr>
          <w:rFonts w:ascii="Verdana" w:hAnsi="Verdana"/>
          <w:sz w:val="20"/>
          <w:szCs w:val="20"/>
        </w:rPr>
      </w:pPr>
    </w:p>
    <w:p w14:paraId="3752E776" w14:textId="77777777" w:rsidR="00F857BA" w:rsidRDefault="00F857BA" w:rsidP="00C775C8">
      <w:pPr>
        <w:pStyle w:val="SemEspaamento"/>
        <w:jc w:val="center"/>
        <w:rPr>
          <w:rFonts w:ascii="Verdana" w:hAnsi="Verdana"/>
          <w:sz w:val="20"/>
          <w:szCs w:val="20"/>
        </w:rPr>
      </w:pPr>
    </w:p>
    <w:p w14:paraId="019DF38A" w14:textId="77777777" w:rsidR="00C775C8" w:rsidRPr="00C775C8" w:rsidRDefault="00C775C8" w:rsidP="00C775C8">
      <w:pPr>
        <w:pStyle w:val="SemEspaamento"/>
        <w:jc w:val="center"/>
        <w:rPr>
          <w:rFonts w:ascii="Verdana" w:hAnsi="Verdana"/>
          <w:sz w:val="20"/>
          <w:szCs w:val="20"/>
        </w:rPr>
      </w:pPr>
    </w:p>
    <w:p w14:paraId="5D08577B" w14:textId="7FC229C8" w:rsidR="00A962D4" w:rsidRPr="00C775C8" w:rsidRDefault="00167E09" w:rsidP="00C775C8">
      <w:pPr>
        <w:pStyle w:val="SemEspaamento"/>
        <w:jc w:val="center"/>
        <w:rPr>
          <w:rFonts w:ascii="Verdana" w:hAnsi="Verdana"/>
          <w:b/>
          <w:bCs/>
          <w:sz w:val="20"/>
          <w:szCs w:val="20"/>
        </w:rPr>
      </w:pPr>
      <w:r w:rsidRPr="00C775C8">
        <w:rPr>
          <w:rFonts w:ascii="Verdana" w:hAnsi="Verdana"/>
          <w:b/>
          <w:bCs/>
          <w:sz w:val="20"/>
          <w:szCs w:val="20"/>
        </w:rPr>
        <w:t>PAULO SÉRGIO</w:t>
      </w:r>
      <w:r w:rsidR="000F5B85" w:rsidRPr="00C775C8">
        <w:rPr>
          <w:rFonts w:ascii="Verdana" w:hAnsi="Verdana"/>
          <w:b/>
          <w:bCs/>
          <w:sz w:val="20"/>
          <w:szCs w:val="20"/>
        </w:rPr>
        <w:t xml:space="preserve"> SILVA SOUZA</w:t>
      </w:r>
    </w:p>
    <w:p w14:paraId="05084FED" w14:textId="7BF509FB" w:rsidR="000F5B85" w:rsidRPr="00C775C8" w:rsidRDefault="00A962D4" w:rsidP="00C775C8">
      <w:pPr>
        <w:pStyle w:val="SemEspaamento"/>
        <w:jc w:val="center"/>
        <w:rPr>
          <w:rFonts w:ascii="Verdana" w:hAnsi="Verdana"/>
          <w:b/>
          <w:bCs/>
          <w:sz w:val="20"/>
          <w:szCs w:val="20"/>
        </w:rPr>
      </w:pPr>
      <w:r w:rsidRPr="00C775C8">
        <w:rPr>
          <w:rFonts w:ascii="Verdana" w:hAnsi="Verdana"/>
          <w:b/>
          <w:bCs/>
          <w:sz w:val="20"/>
          <w:szCs w:val="20"/>
        </w:rPr>
        <w:t>Secretári</w:t>
      </w:r>
      <w:r w:rsidR="00F526B9" w:rsidRPr="00C775C8">
        <w:rPr>
          <w:rFonts w:ascii="Verdana" w:hAnsi="Verdana"/>
          <w:b/>
          <w:bCs/>
          <w:sz w:val="20"/>
          <w:szCs w:val="20"/>
        </w:rPr>
        <w:t>o</w:t>
      </w:r>
      <w:r w:rsidRPr="00C775C8">
        <w:rPr>
          <w:rFonts w:ascii="Verdana" w:hAnsi="Verdana"/>
          <w:b/>
          <w:bCs/>
          <w:sz w:val="20"/>
          <w:szCs w:val="20"/>
        </w:rPr>
        <w:t xml:space="preserve"> Municipal de Educação</w:t>
      </w:r>
      <w:r w:rsidR="00BF4ED8">
        <w:rPr>
          <w:rFonts w:ascii="Verdana" w:hAnsi="Verdana"/>
          <w:b/>
          <w:bCs/>
          <w:sz w:val="20"/>
          <w:szCs w:val="20"/>
        </w:rPr>
        <w:t xml:space="preserve"> e Cultura</w:t>
      </w:r>
    </w:p>
    <w:p w14:paraId="7D94CC85" w14:textId="00302AA2" w:rsidR="000F5B85" w:rsidRPr="00C775C8" w:rsidRDefault="000F5B85" w:rsidP="00C775C8">
      <w:pPr>
        <w:pStyle w:val="SemEspaamento"/>
        <w:jc w:val="center"/>
        <w:rPr>
          <w:rFonts w:ascii="Verdana" w:hAnsi="Verdana"/>
          <w:b/>
          <w:bCs/>
          <w:sz w:val="20"/>
          <w:szCs w:val="20"/>
        </w:rPr>
      </w:pPr>
    </w:p>
    <w:p w14:paraId="21401118" w14:textId="07B5AB39" w:rsidR="00A962D4" w:rsidRDefault="00A962D4" w:rsidP="00C775C8">
      <w:pPr>
        <w:pStyle w:val="SemEspaamento"/>
        <w:jc w:val="center"/>
        <w:rPr>
          <w:rFonts w:ascii="Verdana" w:hAnsi="Verdana"/>
          <w:b/>
          <w:bCs/>
          <w:sz w:val="20"/>
          <w:szCs w:val="20"/>
          <w:lang w:eastAsia="ar-SA"/>
        </w:rPr>
      </w:pPr>
    </w:p>
    <w:p w14:paraId="5F765949" w14:textId="77777777" w:rsidR="00F857BA" w:rsidRDefault="00F857BA" w:rsidP="00C775C8">
      <w:pPr>
        <w:pStyle w:val="SemEspaamento"/>
        <w:jc w:val="center"/>
        <w:rPr>
          <w:rFonts w:ascii="Verdana" w:hAnsi="Verdana"/>
          <w:b/>
          <w:bCs/>
          <w:sz w:val="20"/>
          <w:szCs w:val="20"/>
          <w:lang w:eastAsia="ar-SA"/>
        </w:rPr>
      </w:pPr>
    </w:p>
    <w:p w14:paraId="31DC772C" w14:textId="77777777" w:rsidR="00A962D4" w:rsidRPr="00C775C8" w:rsidRDefault="00A962D4" w:rsidP="00C775C8">
      <w:pPr>
        <w:pStyle w:val="SemEspaamento"/>
        <w:jc w:val="center"/>
        <w:rPr>
          <w:rFonts w:ascii="Verdana" w:hAnsi="Verdana"/>
          <w:b/>
          <w:bCs/>
          <w:sz w:val="20"/>
          <w:szCs w:val="20"/>
        </w:rPr>
      </w:pPr>
    </w:p>
    <w:p w14:paraId="71D4A853" w14:textId="77777777" w:rsidR="00A962D4" w:rsidRPr="00C775C8" w:rsidRDefault="00A962D4" w:rsidP="00C775C8">
      <w:pPr>
        <w:pStyle w:val="SemEspaamento"/>
        <w:jc w:val="center"/>
        <w:rPr>
          <w:rFonts w:ascii="Verdana" w:hAnsi="Verdana"/>
          <w:b/>
          <w:bCs/>
          <w:sz w:val="20"/>
          <w:szCs w:val="20"/>
        </w:rPr>
      </w:pPr>
      <w:r w:rsidRPr="00C775C8">
        <w:rPr>
          <w:rFonts w:ascii="Verdana" w:hAnsi="Verdana"/>
          <w:b/>
          <w:bCs/>
          <w:sz w:val="20"/>
          <w:szCs w:val="20"/>
        </w:rPr>
        <w:t>SAMARA ANDRADE ROCHA MORAES</w:t>
      </w:r>
    </w:p>
    <w:p w14:paraId="064A7416" w14:textId="77777777" w:rsidR="00A962D4" w:rsidRPr="00C775C8" w:rsidRDefault="00A962D4" w:rsidP="00C775C8">
      <w:pPr>
        <w:pStyle w:val="SemEspaamento"/>
        <w:jc w:val="center"/>
        <w:rPr>
          <w:rFonts w:ascii="Verdana" w:hAnsi="Verdana"/>
          <w:b/>
          <w:bCs/>
          <w:sz w:val="20"/>
          <w:szCs w:val="20"/>
        </w:rPr>
      </w:pPr>
      <w:r w:rsidRPr="00C775C8">
        <w:rPr>
          <w:rFonts w:ascii="Verdana" w:hAnsi="Verdana"/>
          <w:b/>
          <w:bCs/>
          <w:sz w:val="20"/>
          <w:szCs w:val="20"/>
        </w:rPr>
        <w:t>Nutricionista - RT</w:t>
      </w:r>
    </w:p>
    <w:p w14:paraId="71543440" w14:textId="45230C26" w:rsidR="00A962D4" w:rsidRPr="00C775C8" w:rsidRDefault="00A962D4" w:rsidP="00C775C8">
      <w:pPr>
        <w:pStyle w:val="SemEspaamento"/>
        <w:jc w:val="center"/>
        <w:rPr>
          <w:rFonts w:ascii="Verdana" w:hAnsi="Verdana"/>
          <w:b/>
          <w:bCs/>
          <w:sz w:val="20"/>
          <w:szCs w:val="20"/>
        </w:rPr>
      </w:pPr>
      <w:r w:rsidRPr="00C775C8">
        <w:rPr>
          <w:rFonts w:ascii="Verdana" w:hAnsi="Verdana"/>
          <w:b/>
          <w:bCs/>
          <w:sz w:val="20"/>
          <w:szCs w:val="20"/>
        </w:rPr>
        <w:t>CRN-5/9408</w:t>
      </w:r>
    </w:p>
    <w:p w14:paraId="2ED3EA12" w14:textId="0181FBC3" w:rsidR="002F42E2" w:rsidRPr="007E1FDB" w:rsidRDefault="00A962D4" w:rsidP="00C775C8">
      <w:pPr>
        <w:spacing w:after="0"/>
        <w:rPr>
          <w:rFonts w:ascii="Cambria" w:hAnsi="Cambria"/>
          <w:sz w:val="24"/>
          <w:szCs w:val="24"/>
        </w:rPr>
      </w:pPr>
      <w:r w:rsidRPr="007E1FDB">
        <w:rPr>
          <w:rFonts w:ascii="Cambria" w:hAnsi="Cambria"/>
          <w:sz w:val="24"/>
          <w:szCs w:val="24"/>
        </w:rPr>
        <w:tab/>
      </w:r>
    </w:p>
    <w:p w14:paraId="12C774D5" w14:textId="7CE05CB9" w:rsidR="002F42E2" w:rsidRPr="007E1FDB" w:rsidRDefault="004625A8" w:rsidP="002F42E2">
      <w:pPr>
        <w:jc w:val="center"/>
        <w:rPr>
          <w:rFonts w:ascii="Cambria" w:hAnsi="Cambria"/>
          <w:sz w:val="24"/>
          <w:szCs w:val="24"/>
        </w:rPr>
      </w:pPr>
      <w:r w:rsidRPr="00C775C8">
        <w:rPr>
          <w:rFonts w:ascii="Verdana" w:hAnsi="Verdana"/>
          <w:noProof/>
          <w:sz w:val="20"/>
          <w:szCs w:val="20"/>
        </w:rPr>
        <mc:AlternateContent>
          <mc:Choice Requires="wps">
            <w:drawing>
              <wp:anchor distT="0" distB="0" distL="114300" distR="114300" simplePos="0" relativeHeight="251663360" behindDoc="0" locked="0" layoutInCell="1" allowOverlap="1" wp14:anchorId="1493D21B" wp14:editId="45BE26F4">
                <wp:simplePos x="0" y="0"/>
                <wp:positionH relativeFrom="margin">
                  <wp:posOffset>4550947</wp:posOffset>
                </wp:positionH>
                <wp:positionV relativeFrom="paragraph">
                  <wp:posOffset>31195</wp:posOffset>
                </wp:positionV>
                <wp:extent cx="3329940" cy="1764406"/>
                <wp:effectExtent l="0" t="0" r="22860" b="266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764406"/>
                        </a:xfrm>
                        <a:prstGeom prst="rect">
                          <a:avLst/>
                        </a:prstGeom>
                        <a:solidFill>
                          <a:srgbClr val="FFFFFF"/>
                        </a:solidFill>
                        <a:ln w="9525">
                          <a:solidFill>
                            <a:srgbClr val="000000"/>
                          </a:solidFill>
                          <a:miter lim="800000"/>
                          <a:headEnd/>
                          <a:tailEnd/>
                        </a:ln>
                      </wps:spPr>
                      <wps:txbx>
                        <w:txbxContent>
                          <w:p w14:paraId="38B0B773" w14:textId="0DC8556D" w:rsidR="008E6854" w:rsidRPr="00C775C8" w:rsidRDefault="008E6854" w:rsidP="00C775C8">
                            <w:pPr>
                              <w:jc w:val="center"/>
                              <w:rPr>
                                <w:rFonts w:ascii="Verdana" w:hAnsi="Verdana"/>
                                <w:b/>
                                <w:bCs/>
                                <w:sz w:val="20"/>
                              </w:rPr>
                            </w:pPr>
                            <w:r w:rsidRPr="00C775C8">
                              <w:rPr>
                                <w:rFonts w:ascii="Verdana" w:hAnsi="Verdana"/>
                                <w:b/>
                                <w:bCs/>
                                <w:sz w:val="20"/>
                              </w:rPr>
                              <w:t>GABINETE DA PREFEITO</w:t>
                            </w:r>
                          </w:p>
                          <w:p w14:paraId="6CD4888C" w14:textId="77777777" w:rsidR="008E6854" w:rsidRPr="00BC3E80" w:rsidRDefault="008E6854" w:rsidP="00A962D4">
                            <w:pPr>
                              <w:spacing w:line="276" w:lineRule="auto"/>
                              <w:rPr>
                                <w:rFonts w:ascii="Verdana" w:hAnsi="Verdana"/>
                                <w:sz w:val="20"/>
                              </w:rPr>
                            </w:pPr>
                            <w:r w:rsidRPr="00BC3E80">
                              <w:rPr>
                                <w:rFonts w:ascii="Verdana" w:hAnsi="Verdana"/>
                                <w:sz w:val="20"/>
                              </w:rPr>
                              <w:t>Autorizo.</w:t>
                            </w:r>
                          </w:p>
                          <w:p w14:paraId="3087428B" w14:textId="77777777" w:rsidR="008E6854" w:rsidRPr="00BC3E80" w:rsidRDefault="008E6854" w:rsidP="00C775C8">
                            <w:pPr>
                              <w:spacing w:line="276" w:lineRule="auto"/>
                              <w:jc w:val="center"/>
                              <w:rPr>
                                <w:rFonts w:ascii="Verdana" w:hAnsi="Verdana"/>
                                <w:sz w:val="20"/>
                              </w:rPr>
                            </w:pPr>
                            <w:r w:rsidRPr="00BC3E80">
                              <w:rPr>
                                <w:rFonts w:ascii="Verdana" w:hAnsi="Verdana"/>
                                <w:sz w:val="20"/>
                              </w:rPr>
                              <w:t>Em _____ / _____ / ______.</w:t>
                            </w:r>
                          </w:p>
                          <w:p w14:paraId="6681B5E6" w14:textId="2AE942F9" w:rsidR="008E6854" w:rsidRDefault="008E6854" w:rsidP="00C775C8">
                            <w:pPr>
                              <w:pStyle w:val="SemEspaamento"/>
                              <w:jc w:val="center"/>
                              <w:rPr>
                                <w:rFonts w:ascii="Verdana" w:hAnsi="Verdana"/>
                                <w:b/>
                                <w:bCs/>
                                <w:sz w:val="20"/>
                                <w:szCs w:val="20"/>
                              </w:rPr>
                            </w:pPr>
                          </w:p>
                          <w:p w14:paraId="51BB0640" w14:textId="77777777" w:rsidR="008E6854" w:rsidRDefault="008E6854" w:rsidP="00C775C8">
                            <w:pPr>
                              <w:pStyle w:val="SemEspaamento"/>
                              <w:jc w:val="center"/>
                              <w:rPr>
                                <w:rFonts w:ascii="Verdana" w:hAnsi="Verdana"/>
                                <w:b/>
                                <w:bCs/>
                                <w:sz w:val="20"/>
                                <w:szCs w:val="20"/>
                              </w:rPr>
                            </w:pPr>
                          </w:p>
                          <w:p w14:paraId="50539E9B" w14:textId="77777777" w:rsidR="008E6854" w:rsidRDefault="008E6854" w:rsidP="00C775C8">
                            <w:pPr>
                              <w:pStyle w:val="SemEspaamento"/>
                              <w:jc w:val="center"/>
                              <w:rPr>
                                <w:rFonts w:ascii="Verdana" w:hAnsi="Verdana"/>
                                <w:b/>
                                <w:bCs/>
                                <w:sz w:val="20"/>
                                <w:szCs w:val="20"/>
                              </w:rPr>
                            </w:pPr>
                          </w:p>
                          <w:p w14:paraId="5010A6B0" w14:textId="192C3756" w:rsidR="008E6854" w:rsidRPr="00C775C8" w:rsidRDefault="008E6854" w:rsidP="00C775C8">
                            <w:pPr>
                              <w:pStyle w:val="SemEspaamento"/>
                              <w:jc w:val="center"/>
                              <w:rPr>
                                <w:rFonts w:ascii="Verdana" w:hAnsi="Verdana"/>
                                <w:b/>
                                <w:bCs/>
                                <w:sz w:val="20"/>
                                <w:szCs w:val="20"/>
                              </w:rPr>
                            </w:pPr>
                            <w:r w:rsidRPr="00C775C8">
                              <w:rPr>
                                <w:rFonts w:ascii="Verdana" w:hAnsi="Verdana"/>
                                <w:b/>
                                <w:bCs/>
                                <w:sz w:val="20"/>
                                <w:szCs w:val="20"/>
                              </w:rPr>
                              <w:t>FLÁVIO FREIRE DIAS</w:t>
                            </w:r>
                          </w:p>
                          <w:p w14:paraId="6856D0D1" w14:textId="77777777" w:rsidR="008E6854" w:rsidRPr="00C775C8" w:rsidRDefault="008E6854" w:rsidP="00C775C8">
                            <w:pPr>
                              <w:pStyle w:val="SemEspaamento"/>
                              <w:jc w:val="center"/>
                              <w:rPr>
                                <w:rFonts w:ascii="Verdana" w:hAnsi="Verdana"/>
                                <w:b/>
                                <w:bCs/>
                                <w:sz w:val="20"/>
                                <w:szCs w:val="20"/>
                              </w:rPr>
                            </w:pPr>
                            <w:r w:rsidRPr="00C775C8">
                              <w:rPr>
                                <w:rFonts w:ascii="Verdana" w:hAnsi="Verdana"/>
                                <w:b/>
                                <w:bCs/>
                                <w:sz w:val="20"/>
                                <w:szCs w:val="20"/>
                              </w:rPr>
                              <w:t>Prefeita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3D21B" id="_x0000_t202" coordsize="21600,21600" o:spt="202" path="m,l,21600r21600,l21600,xe">
                <v:stroke joinstyle="miter"/>
                <v:path gradientshapeok="t" o:connecttype="rect"/>
              </v:shapetype>
              <v:shape id="Text Box 5" o:spid="_x0000_s1026" type="#_x0000_t202" style="position:absolute;left:0;text-align:left;margin-left:358.35pt;margin-top:2.45pt;width:262.2pt;height:138.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">
                <v:textbox>
                  <w:txbxContent>
                    <w:p w14:paraId="38B0B773" w14:textId="0DC8556D" w:rsidR="008E6854" w:rsidRPr="00C775C8" w:rsidRDefault="008E6854" w:rsidP="00C775C8">
                      <w:pPr>
                        <w:jc w:val="center"/>
                        <w:rPr>
                          <w:rFonts w:ascii="Verdana" w:hAnsi="Verdana"/>
                          <w:b/>
                          <w:bCs/>
                          <w:sz w:val="20"/>
                        </w:rPr>
                      </w:pPr>
                      <w:r w:rsidRPr="00C775C8">
                        <w:rPr>
                          <w:rFonts w:ascii="Verdana" w:hAnsi="Verdana"/>
                          <w:b/>
                          <w:bCs/>
                          <w:sz w:val="20"/>
                        </w:rPr>
                        <w:t>GABINETE DA PREFEITO</w:t>
                      </w:r>
                    </w:p>
                    <w:p w14:paraId="6CD4888C" w14:textId="77777777" w:rsidR="008E6854" w:rsidRPr="00BC3E80" w:rsidRDefault="008E6854" w:rsidP="00A962D4">
                      <w:pPr>
                        <w:spacing w:line="276" w:lineRule="auto"/>
                        <w:rPr>
                          <w:rFonts w:ascii="Verdana" w:hAnsi="Verdana"/>
                          <w:sz w:val="20"/>
                        </w:rPr>
                      </w:pPr>
                      <w:r w:rsidRPr="00BC3E80">
                        <w:rPr>
                          <w:rFonts w:ascii="Verdana" w:hAnsi="Verdana"/>
                          <w:sz w:val="20"/>
                        </w:rPr>
                        <w:t>Autorizo.</w:t>
                      </w:r>
                    </w:p>
                    <w:p w14:paraId="3087428B" w14:textId="77777777" w:rsidR="008E6854" w:rsidRPr="00BC3E80" w:rsidRDefault="008E6854" w:rsidP="00C775C8">
                      <w:pPr>
                        <w:spacing w:line="276" w:lineRule="auto"/>
                        <w:jc w:val="center"/>
                        <w:rPr>
                          <w:rFonts w:ascii="Verdana" w:hAnsi="Verdana"/>
                          <w:sz w:val="20"/>
                        </w:rPr>
                      </w:pPr>
                      <w:r w:rsidRPr="00BC3E80">
                        <w:rPr>
                          <w:rFonts w:ascii="Verdana" w:hAnsi="Verdana"/>
                          <w:sz w:val="20"/>
                        </w:rPr>
                        <w:t>Em _____ / _____ / ______.</w:t>
                      </w:r>
                    </w:p>
                    <w:p w14:paraId="6681B5E6" w14:textId="2AE942F9" w:rsidR="008E6854" w:rsidRDefault="008E6854" w:rsidP="00C775C8">
                      <w:pPr>
                        <w:pStyle w:val="SemEspaamento"/>
                        <w:jc w:val="center"/>
                        <w:rPr>
                          <w:rFonts w:ascii="Verdana" w:hAnsi="Verdana"/>
                          <w:b/>
                          <w:bCs/>
                          <w:sz w:val="20"/>
                          <w:szCs w:val="20"/>
                        </w:rPr>
                      </w:pPr>
                    </w:p>
                    <w:p w14:paraId="51BB0640" w14:textId="77777777" w:rsidR="008E6854" w:rsidRDefault="008E6854" w:rsidP="00C775C8">
                      <w:pPr>
                        <w:pStyle w:val="SemEspaamento"/>
                        <w:jc w:val="center"/>
                        <w:rPr>
                          <w:rFonts w:ascii="Verdana" w:hAnsi="Verdana"/>
                          <w:b/>
                          <w:bCs/>
                          <w:sz w:val="20"/>
                          <w:szCs w:val="20"/>
                        </w:rPr>
                      </w:pPr>
                    </w:p>
                    <w:p w14:paraId="50539E9B" w14:textId="77777777" w:rsidR="008E6854" w:rsidRDefault="008E6854" w:rsidP="00C775C8">
                      <w:pPr>
                        <w:pStyle w:val="SemEspaamento"/>
                        <w:jc w:val="center"/>
                        <w:rPr>
                          <w:rFonts w:ascii="Verdana" w:hAnsi="Verdana"/>
                          <w:b/>
                          <w:bCs/>
                          <w:sz w:val="20"/>
                          <w:szCs w:val="20"/>
                        </w:rPr>
                      </w:pPr>
                    </w:p>
                    <w:p w14:paraId="5010A6B0" w14:textId="192C3756" w:rsidR="008E6854" w:rsidRPr="00C775C8" w:rsidRDefault="008E6854" w:rsidP="00C775C8">
                      <w:pPr>
                        <w:pStyle w:val="SemEspaamento"/>
                        <w:jc w:val="center"/>
                        <w:rPr>
                          <w:rFonts w:ascii="Verdana" w:hAnsi="Verdana"/>
                          <w:b/>
                          <w:bCs/>
                          <w:sz w:val="20"/>
                          <w:szCs w:val="20"/>
                        </w:rPr>
                      </w:pPr>
                      <w:r w:rsidRPr="00C775C8">
                        <w:rPr>
                          <w:rFonts w:ascii="Verdana" w:hAnsi="Verdana"/>
                          <w:b/>
                          <w:bCs/>
                          <w:sz w:val="20"/>
                          <w:szCs w:val="20"/>
                        </w:rPr>
                        <w:t>FLÁVIO FREIRE DIAS</w:t>
                      </w:r>
                    </w:p>
                    <w:p w14:paraId="6856D0D1" w14:textId="77777777" w:rsidR="008E6854" w:rsidRPr="00C775C8" w:rsidRDefault="008E6854" w:rsidP="00C775C8">
                      <w:pPr>
                        <w:pStyle w:val="SemEspaamento"/>
                        <w:jc w:val="center"/>
                        <w:rPr>
                          <w:rFonts w:ascii="Verdana" w:hAnsi="Verdana"/>
                          <w:b/>
                          <w:bCs/>
                          <w:sz w:val="20"/>
                          <w:szCs w:val="20"/>
                        </w:rPr>
                      </w:pPr>
                      <w:r w:rsidRPr="00C775C8">
                        <w:rPr>
                          <w:rFonts w:ascii="Verdana" w:hAnsi="Verdana"/>
                          <w:b/>
                          <w:bCs/>
                          <w:sz w:val="20"/>
                          <w:szCs w:val="20"/>
                        </w:rPr>
                        <w:t>Prefeita Municipal</w:t>
                      </w:r>
                    </w:p>
                  </w:txbxContent>
                </v:textbox>
                <w10:wrap anchorx="margin"/>
              </v:shape>
            </w:pict>
          </mc:Fallback>
        </mc:AlternateContent>
      </w:r>
    </w:p>
    <w:p w14:paraId="78A8D31D" w14:textId="42100D70" w:rsidR="00A9443D" w:rsidRPr="007E1FDB" w:rsidRDefault="002A0776" w:rsidP="002A0776">
      <w:pPr>
        <w:tabs>
          <w:tab w:val="left" w:pos="4452"/>
        </w:tabs>
        <w:rPr>
          <w:rFonts w:ascii="Cambria" w:hAnsi="Cambria"/>
          <w:sz w:val="24"/>
          <w:szCs w:val="24"/>
        </w:rPr>
      </w:pPr>
      <w:r>
        <w:rPr>
          <w:rFonts w:ascii="Cambria" w:hAnsi="Cambria"/>
          <w:sz w:val="24"/>
          <w:szCs w:val="24"/>
        </w:rPr>
        <w:tab/>
      </w:r>
    </w:p>
    <w:sectPr w:rsidR="00A9443D" w:rsidRPr="007E1FDB" w:rsidSect="00290F45">
      <w:headerReference w:type="default" r:id="rId8"/>
      <w:footerReference w:type="default" r:id="rId9"/>
      <w:pgSz w:w="16838" w:h="11906" w:orient="landscape"/>
      <w:pgMar w:top="1133" w:right="1417"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ACA2A" w14:textId="77777777" w:rsidR="000F148B" w:rsidRDefault="000F148B" w:rsidP="009B3955">
      <w:pPr>
        <w:spacing w:after="0" w:line="240" w:lineRule="auto"/>
      </w:pPr>
      <w:r>
        <w:separator/>
      </w:r>
    </w:p>
  </w:endnote>
  <w:endnote w:type="continuationSeparator" w:id="0">
    <w:p w14:paraId="7DCAEBA4" w14:textId="77777777" w:rsidR="000F148B" w:rsidRDefault="000F148B" w:rsidP="009B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5468" w14:textId="17C477A8" w:rsidR="008E6854" w:rsidRDefault="008E6854" w:rsidP="009B3955">
    <w:pPr>
      <w:pStyle w:val="Rodap"/>
      <w:jc w:val="center"/>
      <w:rPr>
        <w:rFonts w:ascii="Verdana" w:hAnsi="Verdana"/>
        <w:sz w:val="16"/>
        <w:szCs w:val="16"/>
      </w:rPr>
    </w:pPr>
    <w:bookmarkStart w:id="1" w:name="_Hlk127811695"/>
    <w:r>
      <w:rPr>
        <w:rFonts w:ascii="Verdana" w:hAnsi="Verdana"/>
        <w:sz w:val="16"/>
        <w:szCs w:val="16"/>
      </w:rPr>
      <w:t>__________________________________________________________________________________________________________________________</w:t>
    </w:r>
  </w:p>
  <w:p w14:paraId="2706FB1D" w14:textId="77777777" w:rsidR="008E6854" w:rsidRPr="00DA348E" w:rsidRDefault="008E6854" w:rsidP="009B3955">
    <w:pPr>
      <w:pStyle w:val="Rodap"/>
      <w:jc w:val="center"/>
      <w:rPr>
        <w:rFonts w:ascii="Verdana" w:hAnsi="Verdana"/>
        <w:sz w:val="16"/>
        <w:szCs w:val="16"/>
      </w:rPr>
    </w:pPr>
    <w:r w:rsidRPr="00DA348E">
      <w:rPr>
        <w:rFonts w:ascii="Verdana" w:hAnsi="Verdana"/>
        <w:sz w:val="16"/>
        <w:szCs w:val="16"/>
      </w:rPr>
      <w:t>Rua José Pereira da Silva nº 81 – Centro – Telha – Sergipe, CEP. 49.910-000</w:t>
    </w:r>
  </w:p>
  <w:p w14:paraId="51DC5F80" w14:textId="77777777" w:rsidR="008E6854" w:rsidRDefault="008E6854" w:rsidP="009B3955">
    <w:pPr>
      <w:pStyle w:val="Rodap"/>
      <w:jc w:val="center"/>
    </w:pPr>
    <w:r w:rsidRPr="00DA348E">
      <w:rPr>
        <w:rFonts w:ascii="Verdana" w:hAnsi="Verdana"/>
        <w:sz w:val="16"/>
        <w:szCs w:val="16"/>
      </w:rPr>
      <w:t xml:space="preserve">CNPJ </w:t>
    </w:r>
    <w:r>
      <w:rPr>
        <w:rFonts w:ascii="Verdana" w:hAnsi="Verdana"/>
        <w:sz w:val="16"/>
        <w:szCs w:val="16"/>
      </w:rPr>
      <w:t>n</w:t>
    </w:r>
    <w:r w:rsidRPr="00DA348E">
      <w:rPr>
        <w:rFonts w:ascii="Verdana" w:hAnsi="Verdana"/>
        <w:sz w:val="16"/>
        <w:szCs w:val="16"/>
      </w:rPr>
      <w:t>º 13.118.591/0001-48</w:t>
    </w:r>
  </w:p>
  <w:bookmarkEnd w:id="1"/>
  <w:p w14:paraId="7AC36536" w14:textId="77777777" w:rsidR="008E6854" w:rsidRDefault="008E68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649A" w14:textId="77777777" w:rsidR="000F148B" w:rsidRDefault="000F148B" w:rsidP="009B3955">
      <w:pPr>
        <w:spacing w:after="0" w:line="240" w:lineRule="auto"/>
      </w:pPr>
      <w:r>
        <w:separator/>
      </w:r>
    </w:p>
  </w:footnote>
  <w:footnote w:type="continuationSeparator" w:id="0">
    <w:p w14:paraId="0C176661" w14:textId="77777777" w:rsidR="000F148B" w:rsidRDefault="000F148B" w:rsidP="009B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1C3B" w14:textId="0D2992DE" w:rsidR="008E6854" w:rsidRDefault="008E6854">
    <w:pPr>
      <w:pStyle w:val="Cabealho"/>
    </w:pPr>
    <w:r w:rsidRPr="007E1FDB">
      <w:rPr>
        <w:rFonts w:cs="Times New Roman"/>
        <w:noProof/>
        <w:lang w:eastAsia="pt-BR"/>
      </w:rPr>
      <w:drawing>
        <wp:anchor distT="0" distB="0" distL="114300" distR="114300" simplePos="0" relativeHeight="251659264" behindDoc="0" locked="0" layoutInCell="1" allowOverlap="1" wp14:anchorId="2E83084F" wp14:editId="29443763">
          <wp:simplePos x="0" y="0"/>
          <wp:positionH relativeFrom="column">
            <wp:posOffset>3481202</wp:posOffset>
          </wp:positionH>
          <wp:positionV relativeFrom="paragraph">
            <wp:posOffset>-173099</wp:posOffset>
          </wp:positionV>
          <wp:extent cx="1657350" cy="666750"/>
          <wp:effectExtent l="0" t="0" r="0" b="0"/>
          <wp:wrapSquare wrapText="bothSides"/>
          <wp:docPr id="10" name="Imagem 1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pic:spPr>
              </pic:pic>
            </a:graphicData>
          </a:graphic>
          <wp14:sizeRelH relativeFrom="page">
            <wp14:pctWidth>0</wp14:pctWidth>
          </wp14:sizeRelH>
          <wp14:sizeRelV relativeFrom="page">
            <wp14:pctHeight>0</wp14:pctHeight>
          </wp14:sizeRelV>
        </wp:anchor>
      </w:drawing>
    </w:r>
  </w:p>
  <w:p w14:paraId="7DAC578B" w14:textId="77777777" w:rsidR="008E6854" w:rsidRDefault="008E6854" w:rsidP="009B3955">
    <w:pPr>
      <w:pStyle w:val="Cabealho"/>
      <w:jc w:val="center"/>
      <w:rPr>
        <w:rFonts w:ascii="Verdana" w:hAnsi="Verdana" w:cs="Times New Roman"/>
        <w:b/>
        <w:bCs/>
        <w:sz w:val="24"/>
        <w:szCs w:val="24"/>
      </w:rPr>
    </w:pPr>
  </w:p>
  <w:p w14:paraId="2A8C2763" w14:textId="77777777" w:rsidR="008E6854" w:rsidRDefault="008E6854" w:rsidP="009B3955">
    <w:pPr>
      <w:pStyle w:val="Cabealho"/>
      <w:jc w:val="center"/>
      <w:rPr>
        <w:rFonts w:ascii="Verdana" w:hAnsi="Verdana" w:cs="Times New Roman"/>
        <w:b/>
        <w:bCs/>
        <w:sz w:val="24"/>
        <w:szCs w:val="24"/>
      </w:rPr>
    </w:pPr>
  </w:p>
  <w:p w14:paraId="09FEF9DD" w14:textId="5630D5EF" w:rsidR="008E6854" w:rsidRPr="009668C9" w:rsidRDefault="008E6854" w:rsidP="009B3955">
    <w:pPr>
      <w:pStyle w:val="Cabealho"/>
      <w:jc w:val="center"/>
      <w:rPr>
        <w:rFonts w:ascii="Verdana" w:hAnsi="Verdana" w:cs="Times New Roman"/>
        <w:b/>
        <w:bCs/>
        <w:sz w:val="24"/>
        <w:szCs w:val="24"/>
      </w:rPr>
    </w:pPr>
    <w:r w:rsidRPr="009668C9">
      <w:rPr>
        <w:rFonts w:ascii="Verdana" w:hAnsi="Verdana" w:cs="Times New Roman"/>
        <w:b/>
        <w:bCs/>
        <w:sz w:val="24"/>
        <w:szCs w:val="24"/>
      </w:rPr>
      <w:t>SECRETARIA MUNICIPAL DE EDUCAÇÃO E CULTURA - SEMEC</w:t>
    </w:r>
  </w:p>
  <w:p w14:paraId="242C4BEA" w14:textId="77777777" w:rsidR="008E6854" w:rsidRPr="009668C9" w:rsidRDefault="008E6854" w:rsidP="009B3955">
    <w:pPr>
      <w:spacing w:after="0"/>
      <w:jc w:val="center"/>
      <w:rPr>
        <w:rFonts w:ascii="Verdana" w:hAnsi="Verdana"/>
        <w:b/>
        <w:sz w:val="24"/>
        <w:szCs w:val="24"/>
      </w:rPr>
    </w:pPr>
    <w:r w:rsidRPr="009668C9">
      <w:rPr>
        <w:rFonts w:ascii="Verdana" w:hAnsi="Verdana"/>
        <w:b/>
        <w:sz w:val="24"/>
        <w:szCs w:val="24"/>
      </w:rPr>
      <w:t>PREFEITURA MUNICIPAL DE TELHA-SE</w:t>
    </w:r>
  </w:p>
  <w:p w14:paraId="52690761" w14:textId="5DCFDA94" w:rsidR="008E6854" w:rsidRDefault="008E6854" w:rsidP="009B3955">
    <w:pPr>
      <w:spacing w:after="0"/>
      <w:jc w:val="center"/>
      <w:rPr>
        <w:rFonts w:ascii="Verdana" w:hAnsi="Verdana"/>
        <w:b/>
        <w:sz w:val="24"/>
        <w:szCs w:val="24"/>
      </w:rPr>
    </w:pPr>
    <w:r w:rsidRPr="009668C9">
      <w:rPr>
        <w:rFonts w:ascii="Verdana" w:hAnsi="Verdana"/>
        <w:b/>
        <w:sz w:val="24"/>
        <w:szCs w:val="24"/>
      </w:rPr>
      <w:t>SETOR MUNICIPAL DE ALIMENTAÇÃO ESCOLAR</w:t>
    </w:r>
  </w:p>
  <w:p w14:paraId="3E346090" w14:textId="525B784E" w:rsidR="008E6854" w:rsidRDefault="008E6854" w:rsidP="009B3955">
    <w:pPr>
      <w:spacing w:after="0"/>
      <w:jc w:val="center"/>
    </w:pPr>
    <w:r>
      <w:rPr>
        <w:rFonts w:ascii="Verdana" w:hAnsi="Verdana"/>
        <w:b/>
        <w:sz w:val="24"/>
        <w:szCs w:val="24"/>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784C"/>
    <w:multiLevelType w:val="hybridMultilevel"/>
    <w:tmpl w:val="765AF288"/>
    <w:lvl w:ilvl="0" w:tplc="0DD87DD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606067"/>
    <w:multiLevelType w:val="hybridMultilevel"/>
    <w:tmpl w:val="1DBC08EA"/>
    <w:lvl w:ilvl="0" w:tplc="F782CF3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4949F8"/>
    <w:multiLevelType w:val="hybridMultilevel"/>
    <w:tmpl w:val="846EE202"/>
    <w:lvl w:ilvl="0" w:tplc="E8D036EE">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477186"/>
    <w:multiLevelType w:val="hybridMultilevel"/>
    <w:tmpl w:val="EEE6B5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C65DB7"/>
    <w:multiLevelType w:val="hybridMultilevel"/>
    <w:tmpl w:val="EBEEB87E"/>
    <w:lvl w:ilvl="0" w:tplc="38C6754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B3672F"/>
    <w:multiLevelType w:val="hybridMultilevel"/>
    <w:tmpl w:val="454C06BA"/>
    <w:lvl w:ilvl="0" w:tplc="85BAC242">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57177A"/>
    <w:multiLevelType w:val="hybridMultilevel"/>
    <w:tmpl w:val="AD8EB5B6"/>
    <w:lvl w:ilvl="0" w:tplc="558894E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6F25E0"/>
    <w:multiLevelType w:val="hybridMultilevel"/>
    <w:tmpl w:val="5802BD96"/>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630518"/>
    <w:multiLevelType w:val="hybridMultilevel"/>
    <w:tmpl w:val="3A9037F4"/>
    <w:lvl w:ilvl="0" w:tplc="A66ABE0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4E3225"/>
    <w:multiLevelType w:val="hybridMultilevel"/>
    <w:tmpl w:val="D944B5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FA65FA"/>
    <w:multiLevelType w:val="hybridMultilevel"/>
    <w:tmpl w:val="C3483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9"/>
  </w:num>
  <w:num w:numId="6">
    <w:abstractNumId w:val="1"/>
  </w:num>
  <w:num w:numId="7">
    <w:abstractNumId w:val="10"/>
  </w:num>
  <w:num w:numId="8">
    <w:abstractNumId w:val="3"/>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E2"/>
    <w:rsid w:val="00021934"/>
    <w:rsid w:val="000C6F59"/>
    <w:rsid w:val="000F148B"/>
    <w:rsid w:val="000F5B85"/>
    <w:rsid w:val="00114211"/>
    <w:rsid w:val="00135E8D"/>
    <w:rsid w:val="00167E09"/>
    <w:rsid w:val="001E12B3"/>
    <w:rsid w:val="002049F0"/>
    <w:rsid w:val="002628CB"/>
    <w:rsid w:val="00290F45"/>
    <w:rsid w:val="002A0776"/>
    <w:rsid w:val="002A0B7C"/>
    <w:rsid w:val="002D264A"/>
    <w:rsid w:val="002E5A04"/>
    <w:rsid w:val="002F3720"/>
    <w:rsid w:val="002F42E2"/>
    <w:rsid w:val="00306AB3"/>
    <w:rsid w:val="00336997"/>
    <w:rsid w:val="003671D8"/>
    <w:rsid w:val="00411DC5"/>
    <w:rsid w:val="004625A8"/>
    <w:rsid w:val="004C6602"/>
    <w:rsid w:val="00533ED7"/>
    <w:rsid w:val="005D3079"/>
    <w:rsid w:val="005D4079"/>
    <w:rsid w:val="005F2BA2"/>
    <w:rsid w:val="00653FC3"/>
    <w:rsid w:val="00657706"/>
    <w:rsid w:val="006704B2"/>
    <w:rsid w:val="006807D9"/>
    <w:rsid w:val="006D57E9"/>
    <w:rsid w:val="00713793"/>
    <w:rsid w:val="00793DC6"/>
    <w:rsid w:val="007D1D22"/>
    <w:rsid w:val="007E1FDB"/>
    <w:rsid w:val="008104C8"/>
    <w:rsid w:val="0088295B"/>
    <w:rsid w:val="008E6854"/>
    <w:rsid w:val="00903BD0"/>
    <w:rsid w:val="009075A4"/>
    <w:rsid w:val="00943B4C"/>
    <w:rsid w:val="009668C9"/>
    <w:rsid w:val="009B3955"/>
    <w:rsid w:val="00A46A9F"/>
    <w:rsid w:val="00A9443D"/>
    <w:rsid w:val="00A962D4"/>
    <w:rsid w:val="00AB46F0"/>
    <w:rsid w:val="00B07A90"/>
    <w:rsid w:val="00B07E0F"/>
    <w:rsid w:val="00B10D89"/>
    <w:rsid w:val="00B92500"/>
    <w:rsid w:val="00BF4ED8"/>
    <w:rsid w:val="00C042DB"/>
    <w:rsid w:val="00C05735"/>
    <w:rsid w:val="00C14F11"/>
    <w:rsid w:val="00C55579"/>
    <w:rsid w:val="00C775C8"/>
    <w:rsid w:val="00CA72B8"/>
    <w:rsid w:val="00CE7D33"/>
    <w:rsid w:val="00D41420"/>
    <w:rsid w:val="00D42300"/>
    <w:rsid w:val="00D56FF2"/>
    <w:rsid w:val="00DA3910"/>
    <w:rsid w:val="00EB3835"/>
    <w:rsid w:val="00EF05EC"/>
    <w:rsid w:val="00EF2826"/>
    <w:rsid w:val="00F076E5"/>
    <w:rsid w:val="00F526B9"/>
    <w:rsid w:val="00F56ED7"/>
    <w:rsid w:val="00F857BA"/>
    <w:rsid w:val="00FE3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D1C1"/>
  <w15:chartTrackingRefBased/>
  <w15:docId w15:val="{B563A282-A2B3-421D-B93C-709374EC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F42E2"/>
    <w:pPr>
      <w:widowControl w:val="0"/>
      <w:autoSpaceDE w:val="0"/>
      <w:autoSpaceDN w:val="0"/>
      <w:spacing w:after="0" w:line="240" w:lineRule="auto"/>
    </w:pPr>
    <w:rPr>
      <w:rFonts w:ascii="Cambria" w:eastAsia="Cambria" w:hAnsi="Cambria" w:cs="Cambria"/>
      <w:sz w:val="24"/>
      <w:szCs w:val="24"/>
      <w:lang w:val="pt-PT"/>
    </w:rPr>
  </w:style>
  <w:style w:type="character" w:customStyle="1" w:styleId="CorpodetextoChar">
    <w:name w:val="Corpo de texto Char"/>
    <w:basedOn w:val="Fontepargpadro"/>
    <w:link w:val="Corpodetexto"/>
    <w:uiPriority w:val="1"/>
    <w:rsid w:val="002F42E2"/>
    <w:rPr>
      <w:rFonts w:ascii="Cambria" w:eastAsia="Cambria" w:hAnsi="Cambria" w:cs="Cambria"/>
      <w:sz w:val="24"/>
      <w:szCs w:val="24"/>
      <w:lang w:val="pt-PT"/>
    </w:rPr>
  </w:style>
  <w:style w:type="paragraph" w:styleId="Ttulo">
    <w:name w:val="Title"/>
    <w:basedOn w:val="Normal"/>
    <w:link w:val="TtuloChar"/>
    <w:uiPriority w:val="10"/>
    <w:qFormat/>
    <w:rsid w:val="002F42E2"/>
    <w:pPr>
      <w:widowControl w:val="0"/>
      <w:autoSpaceDE w:val="0"/>
      <w:autoSpaceDN w:val="0"/>
      <w:spacing w:before="23" w:after="0" w:line="240" w:lineRule="auto"/>
      <w:ind w:left="408" w:right="909"/>
      <w:jc w:val="center"/>
    </w:pPr>
    <w:rPr>
      <w:rFonts w:ascii="Cambria" w:eastAsia="Cambria" w:hAnsi="Cambria" w:cs="Cambria"/>
      <w:b/>
      <w:bCs/>
      <w:sz w:val="40"/>
      <w:szCs w:val="40"/>
      <w:lang w:val="pt-PT"/>
    </w:rPr>
  </w:style>
  <w:style w:type="character" w:customStyle="1" w:styleId="TtuloChar">
    <w:name w:val="Título Char"/>
    <w:basedOn w:val="Fontepargpadro"/>
    <w:link w:val="Ttulo"/>
    <w:uiPriority w:val="10"/>
    <w:rsid w:val="002F42E2"/>
    <w:rPr>
      <w:rFonts w:ascii="Cambria" w:eastAsia="Cambria" w:hAnsi="Cambria" w:cs="Cambria"/>
      <w:b/>
      <w:bCs/>
      <w:sz w:val="40"/>
      <w:szCs w:val="40"/>
      <w:lang w:val="pt-PT"/>
    </w:rPr>
  </w:style>
  <w:style w:type="paragraph" w:styleId="Cabealho">
    <w:name w:val="header"/>
    <w:aliases w:val="Cabeçalho superior,hd,he"/>
    <w:basedOn w:val="Normal"/>
    <w:link w:val="CabealhoChar"/>
    <w:uiPriority w:val="99"/>
    <w:unhideWhenUsed/>
    <w:rsid w:val="00A962D4"/>
    <w:pPr>
      <w:tabs>
        <w:tab w:val="center" w:pos="4252"/>
        <w:tab w:val="right" w:pos="8504"/>
      </w:tabs>
      <w:spacing w:after="0" w:line="240" w:lineRule="auto"/>
    </w:pPr>
  </w:style>
  <w:style w:type="character" w:customStyle="1" w:styleId="CabealhoChar">
    <w:name w:val="Cabeçalho Char"/>
    <w:aliases w:val="Cabeçalho superior Char,hd Char,he Char"/>
    <w:basedOn w:val="Fontepargpadro"/>
    <w:link w:val="Cabealho"/>
    <w:uiPriority w:val="99"/>
    <w:rsid w:val="00A962D4"/>
  </w:style>
  <w:style w:type="paragraph" w:styleId="PargrafodaLista">
    <w:name w:val="List Paragraph"/>
    <w:basedOn w:val="Normal"/>
    <w:uiPriority w:val="34"/>
    <w:qFormat/>
    <w:rsid w:val="00A962D4"/>
    <w:pPr>
      <w:widowControl w:val="0"/>
      <w:autoSpaceDE w:val="0"/>
      <w:autoSpaceDN w:val="0"/>
      <w:spacing w:after="0" w:line="240" w:lineRule="auto"/>
      <w:ind w:left="936" w:hanging="401"/>
    </w:pPr>
    <w:rPr>
      <w:rFonts w:ascii="Cambria" w:eastAsia="Cambria" w:hAnsi="Cambria" w:cs="Cambria"/>
      <w:lang w:val="pt-PT"/>
    </w:rPr>
  </w:style>
  <w:style w:type="paragraph" w:customStyle="1" w:styleId="TableParagraph">
    <w:name w:val="Table Paragraph"/>
    <w:basedOn w:val="Normal"/>
    <w:uiPriority w:val="1"/>
    <w:qFormat/>
    <w:rsid w:val="00A962D4"/>
    <w:pPr>
      <w:widowControl w:val="0"/>
      <w:autoSpaceDE w:val="0"/>
      <w:autoSpaceDN w:val="0"/>
      <w:spacing w:after="0" w:line="240" w:lineRule="auto"/>
    </w:pPr>
    <w:rPr>
      <w:rFonts w:ascii="Cambria" w:eastAsia="Cambria" w:hAnsi="Cambria" w:cs="Cambria"/>
      <w:lang w:val="pt-PT"/>
    </w:rPr>
  </w:style>
  <w:style w:type="table" w:styleId="Tabelacomgrade">
    <w:name w:val="Table Grid"/>
    <w:basedOn w:val="Tabelanormal"/>
    <w:uiPriority w:val="39"/>
    <w:rsid w:val="00A962D4"/>
    <w:pPr>
      <w:spacing w:before="100" w:after="10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962D4"/>
    <w:pPr>
      <w:widowControl w:val="0"/>
      <w:autoSpaceDE w:val="0"/>
      <w:autoSpaceDN w:val="0"/>
      <w:spacing w:after="0" w:line="240" w:lineRule="auto"/>
    </w:pPr>
    <w:rPr>
      <w:rFonts w:ascii="Cambria" w:eastAsia="Cambria" w:hAnsi="Cambria" w:cs="Cambria"/>
      <w:lang w:val="pt-PT"/>
    </w:rPr>
  </w:style>
  <w:style w:type="paragraph" w:customStyle="1" w:styleId="corponico">
    <w:name w:val="corponico"/>
    <w:basedOn w:val="Normal"/>
    <w:rsid w:val="00A962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link w:val="corpoChar"/>
    <w:rsid w:val="00A962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A962D4"/>
    <w:pPr>
      <w:autoSpaceDE w:val="0"/>
      <w:autoSpaceDN w:val="0"/>
      <w:adjustRightInd w:val="0"/>
      <w:spacing w:after="0" w:line="240" w:lineRule="auto"/>
    </w:pPr>
    <w:rPr>
      <w:rFonts w:ascii="Verdana" w:eastAsia="Calibri" w:hAnsi="Verdana" w:cs="Verdana"/>
      <w:color w:val="000000"/>
      <w:sz w:val="24"/>
      <w:szCs w:val="24"/>
      <w:lang w:eastAsia="pt-BR"/>
    </w:rPr>
  </w:style>
  <w:style w:type="character" w:customStyle="1" w:styleId="corpoChar">
    <w:name w:val="corpo Char"/>
    <w:link w:val="corpo"/>
    <w:rsid w:val="00A962D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B3955"/>
    <w:pPr>
      <w:tabs>
        <w:tab w:val="center" w:pos="4252"/>
        <w:tab w:val="right" w:pos="8504"/>
      </w:tabs>
      <w:spacing w:after="0" w:line="240" w:lineRule="auto"/>
    </w:pPr>
  </w:style>
  <w:style w:type="character" w:customStyle="1" w:styleId="RodapChar">
    <w:name w:val="Rodapé Char"/>
    <w:basedOn w:val="Fontepargpadro"/>
    <w:link w:val="Rodap"/>
    <w:uiPriority w:val="99"/>
    <w:rsid w:val="009B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9512-0C63-444F-98D1-4FDE992A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36</Pages>
  <Words>5907</Words>
  <Characters>31903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Moraes</dc:creator>
  <cp:keywords/>
  <dc:description/>
  <cp:lastModifiedBy> </cp:lastModifiedBy>
  <cp:revision>21</cp:revision>
  <dcterms:created xsi:type="dcterms:W3CDTF">2023-01-24T17:08:00Z</dcterms:created>
  <dcterms:modified xsi:type="dcterms:W3CDTF">2023-05-12T20:41:00Z</dcterms:modified>
</cp:coreProperties>
</file>